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19781" w14:textId="77777777" w:rsidR="00E25F4E" w:rsidRPr="00877D98" w:rsidRDefault="00E25F4E" w:rsidP="00E25F4E">
      <w:pPr>
        <w:shd w:val="clear" w:color="auto" w:fill="FFFFFF"/>
        <w:spacing w:after="0"/>
        <w:jc w:val="center"/>
        <w:rPr>
          <w:rFonts w:cs="Arial"/>
          <w:color w:val="000000"/>
          <w:szCs w:val="24"/>
        </w:rPr>
      </w:pPr>
      <w:r w:rsidRPr="00877D98">
        <w:rPr>
          <w:rFonts w:cs="Arial"/>
          <w:b/>
          <w:bCs/>
          <w:color w:val="000000"/>
          <w:szCs w:val="24"/>
        </w:rPr>
        <w:t>COUNTYWIDE INTEGRATED WASTE MANAGEMENT</w:t>
      </w:r>
    </w:p>
    <w:p w14:paraId="0C8E1159" w14:textId="77777777" w:rsidR="00E25F4E" w:rsidRPr="00877D98" w:rsidRDefault="00E25F4E" w:rsidP="00E25F4E">
      <w:pPr>
        <w:shd w:val="clear" w:color="auto" w:fill="FFFFFF"/>
        <w:spacing w:after="0"/>
        <w:jc w:val="center"/>
        <w:rPr>
          <w:rFonts w:cs="Arial"/>
          <w:color w:val="000000"/>
          <w:szCs w:val="24"/>
        </w:rPr>
      </w:pPr>
      <w:r w:rsidRPr="00877D98">
        <w:rPr>
          <w:rFonts w:cs="Arial"/>
          <w:b/>
          <w:bCs/>
          <w:color w:val="000000"/>
          <w:szCs w:val="24"/>
        </w:rPr>
        <w:t xml:space="preserve">CITIZENS ADVISORY COMMITTEE/ CRRA San Diego Chapter and Zero Waste San Diego Public Meeting </w:t>
      </w:r>
    </w:p>
    <w:p w14:paraId="413C42DF" w14:textId="77777777" w:rsidR="00E25F4E" w:rsidRPr="00877D98" w:rsidRDefault="00E25F4E" w:rsidP="00E25F4E">
      <w:pPr>
        <w:shd w:val="clear" w:color="auto" w:fill="FFFFFF"/>
        <w:spacing w:after="0"/>
        <w:jc w:val="center"/>
        <w:rPr>
          <w:rFonts w:cs="Arial"/>
          <w:color w:val="000000"/>
          <w:szCs w:val="24"/>
        </w:rPr>
      </w:pPr>
      <w:r w:rsidRPr="00877D98">
        <w:rPr>
          <w:rFonts w:cs="Arial"/>
          <w:b/>
          <w:bCs/>
          <w:color w:val="000000"/>
          <w:szCs w:val="24"/>
        </w:rPr>
        <w:t>MEETING NOTICE AND AGENDA</w:t>
      </w:r>
    </w:p>
    <w:p w14:paraId="3FDE400D" w14:textId="77777777" w:rsidR="00E25F4E" w:rsidRPr="00877D98" w:rsidRDefault="00E25F4E" w:rsidP="00E25F4E">
      <w:pPr>
        <w:shd w:val="clear" w:color="auto" w:fill="FFFFFF"/>
        <w:spacing w:after="0"/>
        <w:rPr>
          <w:rFonts w:cs="Arial"/>
          <w:color w:val="000000"/>
          <w:szCs w:val="24"/>
        </w:rPr>
      </w:pPr>
      <w:r w:rsidRPr="00877D98">
        <w:rPr>
          <w:rFonts w:cs="Arial"/>
          <w:color w:val="000000"/>
          <w:szCs w:val="24"/>
        </w:rPr>
        <w:t> </w:t>
      </w:r>
    </w:p>
    <w:p w14:paraId="4C4C00CC" w14:textId="74BBCD03" w:rsidR="00E25F4E" w:rsidRDefault="00E25F4E" w:rsidP="00E25F4E">
      <w:pPr>
        <w:shd w:val="clear" w:color="auto" w:fill="FFFFFF"/>
        <w:spacing w:after="0"/>
        <w:jc w:val="center"/>
        <w:rPr>
          <w:rFonts w:cs="Arial"/>
          <w:color w:val="000000"/>
          <w:szCs w:val="24"/>
        </w:rPr>
      </w:pPr>
      <w:r w:rsidRPr="00A04932">
        <w:rPr>
          <w:rFonts w:cs="Arial"/>
          <w:b/>
          <w:bCs/>
          <w:color w:val="000000"/>
          <w:szCs w:val="24"/>
        </w:rPr>
        <w:t xml:space="preserve">WHEN:  </w:t>
      </w:r>
      <w:r w:rsidRPr="00A04932">
        <w:rPr>
          <w:rFonts w:cs="Arial"/>
          <w:color w:val="000000"/>
          <w:szCs w:val="24"/>
        </w:rPr>
        <w:t xml:space="preserve">Thursday, </w:t>
      </w:r>
      <w:r w:rsidR="00D174D0">
        <w:rPr>
          <w:rFonts w:cs="Arial"/>
          <w:color w:val="000000"/>
          <w:szCs w:val="24"/>
        </w:rPr>
        <w:t>November</w:t>
      </w:r>
      <w:r>
        <w:rPr>
          <w:rFonts w:cs="Arial"/>
          <w:color w:val="000000"/>
          <w:szCs w:val="24"/>
        </w:rPr>
        <w:t xml:space="preserve"> </w:t>
      </w:r>
      <w:r w:rsidR="007A5251">
        <w:rPr>
          <w:rFonts w:cs="Arial"/>
          <w:color w:val="000000"/>
          <w:szCs w:val="24"/>
        </w:rPr>
        <w:t>1</w:t>
      </w:r>
      <w:r w:rsidR="00D174D0">
        <w:rPr>
          <w:rFonts w:cs="Arial"/>
          <w:color w:val="000000"/>
          <w:szCs w:val="24"/>
        </w:rPr>
        <w:t>1</w:t>
      </w:r>
      <w:r w:rsidRPr="00F7277C">
        <w:rPr>
          <w:rFonts w:cs="Arial"/>
          <w:color w:val="000000"/>
          <w:szCs w:val="24"/>
          <w:vertAlign w:val="superscript"/>
        </w:rPr>
        <w:t>th</w:t>
      </w:r>
      <w:r>
        <w:rPr>
          <w:rFonts w:cs="Arial"/>
          <w:color w:val="000000"/>
          <w:szCs w:val="24"/>
        </w:rPr>
        <w:t>, 2021</w:t>
      </w:r>
      <w:r w:rsidRPr="00A04932">
        <w:rPr>
          <w:rFonts w:cs="Arial"/>
          <w:color w:val="000000"/>
          <w:szCs w:val="24"/>
        </w:rPr>
        <w:t xml:space="preserve"> from 12:00 – 2:00 pm.</w:t>
      </w:r>
    </w:p>
    <w:p w14:paraId="1AC7764B" w14:textId="77777777" w:rsidR="00E25F4E" w:rsidRPr="002A6B30" w:rsidRDefault="00E25F4E" w:rsidP="00E25F4E">
      <w:pPr>
        <w:shd w:val="clear" w:color="auto" w:fill="FFFFFF"/>
        <w:spacing w:after="0"/>
        <w:jc w:val="center"/>
        <w:rPr>
          <w:rFonts w:cs="Arial"/>
          <w:b/>
          <w:bCs/>
          <w:color w:val="000000"/>
          <w:sz w:val="24"/>
          <w:szCs w:val="28"/>
        </w:rPr>
      </w:pPr>
      <w:r w:rsidRPr="002A6B30">
        <w:rPr>
          <w:rFonts w:cs="Arial"/>
          <w:b/>
          <w:bCs/>
          <w:color w:val="000000"/>
          <w:sz w:val="24"/>
          <w:szCs w:val="28"/>
          <w:highlight w:val="yellow"/>
        </w:rPr>
        <w:t xml:space="preserve">This meeting will be </w:t>
      </w:r>
      <w:r w:rsidRPr="00B10FCC">
        <w:rPr>
          <w:rFonts w:cs="Arial"/>
          <w:b/>
          <w:bCs/>
          <w:color w:val="000000"/>
          <w:sz w:val="24"/>
          <w:szCs w:val="28"/>
          <w:highlight w:val="yellow"/>
        </w:rPr>
        <w:t xml:space="preserve">virtual </w:t>
      </w:r>
    </w:p>
    <w:p w14:paraId="7111C919" w14:textId="77777777" w:rsidR="00E25F4E" w:rsidRDefault="00E25F4E" w:rsidP="00E25F4E">
      <w:pPr>
        <w:autoSpaceDE w:val="0"/>
        <w:autoSpaceDN w:val="0"/>
        <w:spacing w:after="0" w:line="240" w:lineRule="auto"/>
        <w:ind w:left="1440" w:firstLine="720"/>
        <w:rPr>
          <w:rFonts w:ascii="Segoe UI" w:hAnsi="Segoe UI" w:cs="Segoe UI"/>
          <w:color w:val="252424"/>
        </w:rPr>
      </w:pPr>
      <w:r>
        <w:rPr>
          <w:rFonts w:cs="Arial"/>
          <w:b/>
          <w:bCs/>
          <w:color w:val="000000"/>
          <w:szCs w:val="24"/>
          <w:highlight w:val="yellow"/>
        </w:rPr>
        <w:t>MEETING LINK</w:t>
      </w:r>
      <w:r w:rsidRPr="008C6F23">
        <w:rPr>
          <w:rFonts w:cs="Arial"/>
          <w:b/>
          <w:bCs/>
          <w:color w:val="000000"/>
          <w:szCs w:val="24"/>
          <w:highlight w:val="yellow"/>
        </w:rPr>
        <w:t>:</w:t>
      </w:r>
      <w:r w:rsidRPr="00D56B40">
        <w:rPr>
          <w:rFonts w:cs="Arial"/>
          <w:b/>
          <w:bCs/>
          <w:color w:val="000000"/>
          <w:szCs w:val="24"/>
        </w:rPr>
        <w:t> </w:t>
      </w:r>
      <w:hyperlink r:id="rId5" w:tgtFrame="_blank" w:history="1">
        <w:r>
          <w:rPr>
            <w:rStyle w:val="Hyperlink"/>
            <w:rFonts w:ascii="Segoe UI Semibold" w:hAnsi="Segoe UI Semibold" w:cs="Segoe UI Semibold"/>
            <w:color w:val="6264A7"/>
            <w:sz w:val="27"/>
            <w:szCs w:val="27"/>
          </w:rPr>
          <w:t>Join Microsoft Teams Meeting</w:t>
        </w:r>
      </w:hyperlink>
    </w:p>
    <w:p w14:paraId="525CCA94" w14:textId="77777777" w:rsidR="00E25F4E" w:rsidRDefault="00E25F4E" w:rsidP="00E25F4E">
      <w:pPr>
        <w:spacing w:after="0"/>
        <w:jc w:val="center"/>
        <w:rPr>
          <w:rStyle w:val="Hyperlink"/>
        </w:rPr>
      </w:pPr>
    </w:p>
    <w:p w14:paraId="4CD46B67" w14:textId="77777777" w:rsidR="00E25F4E" w:rsidRDefault="00E25F4E" w:rsidP="00E25F4E">
      <w:pPr>
        <w:spacing w:after="0" w:line="240" w:lineRule="auto"/>
        <w:jc w:val="center"/>
        <w:rPr>
          <w:rStyle w:val="Hyperlink"/>
          <w:b/>
          <w:bCs/>
          <w:color w:val="auto"/>
          <w:u w:val="none"/>
        </w:rPr>
      </w:pPr>
      <w:r>
        <w:rPr>
          <w:rStyle w:val="Hyperlink"/>
          <w:b/>
          <w:bCs/>
          <w:color w:val="auto"/>
          <w:highlight w:val="yellow"/>
          <w:u w:val="none"/>
        </w:rPr>
        <w:t>Phone c</w:t>
      </w:r>
      <w:r w:rsidRPr="00867431">
        <w:rPr>
          <w:rStyle w:val="Hyperlink"/>
          <w:b/>
          <w:bCs/>
          <w:color w:val="auto"/>
          <w:highlight w:val="yellow"/>
          <w:u w:val="none"/>
        </w:rPr>
        <w:t>all in</w:t>
      </w:r>
      <w:r>
        <w:rPr>
          <w:rStyle w:val="Hyperlink"/>
          <w:b/>
          <w:bCs/>
          <w:color w:val="auto"/>
          <w:highlight w:val="yellow"/>
          <w:u w:val="none"/>
        </w:rPr>
        <w:t xml:space="preserve"> through Teams</w:t>
      </w:r>
      <w:r w:rsidRPr="00867431">
        <w:rPr>
          <w:rStyle w:val="Hyperlink"/>
          <w:b/>
          <w:bCs/>
          <w:color w:val="auto"/>
          <w:highlight w:val="yellow"/>
          <w:u w:val="none"/>
        </w:rPr>
        <w:t>:</w:t>
      </w:r>
    </w:p>
    <w:p w14:paraId="0C292DE1" w14:textId="77777777" w:rsidR="00E25F4E" w:rsidRDefault="00E25F4E" w:rsidP="00E25F4E">
      <w:pPr>
        <w:spacing w:line="240" w:lineRule="auto"/>
        <w:jc w:val="center"/>
        <w:rPr>
          <w:rStyle w:val="Hyperlink"/>
          <w:rFonts w:ascii="Segoe UI" w:eastAsia="Times New Roman" w:hAnsi="Segoe UI" w:cs="Segoe UI"/>
          <w:color w:val="auto"/>
          <w:sz w:val="21"/>
          <w:szCs w:val="21"/>
          <w:u w:val="none"/>
        </w:rPr>
      </w:pPr>
      <w:r>
        <w:rPr>
          <w:rStyle w:val="Hyperlink"/>
          <w:b/>
          <w:bCs/>
          <w:color w:val="auto"/>
          <w:u w:val="none"/>
        </w:rPr>
        <w:t xml:space="preserve">Call </w:t>
      </w:r>
      <w:r w:rsidRPr="00B10FCC">
        <w:rPr>
          <w:rFonts w:ascii="Segoe UI" w:eastAsia="Times New Roman" w:hAnsi="Segoe UI" w:cs="Segoe UI"/>
          <w:color w:val="6888C9"/>
          <w:sz w:val="21"/>
          <w:szCs w:val="21"/>
          <w:u w:val="single"/>
        </w:rPr>
        <w:t>+1 619-343-2539</w:t>
      </w:r>
      <w:r w:rsidRPr="00B10FCC">
        <w:rPr>
          <w:rFonts w:ascii="Segoe UI" w:eastAsia="Times New Roman" w:hAnsi="Segoe UI" w:cs="Segoe UI"/>
        </w:rPr>
        <w:t xml:space="preserve"> </w:t>
      </w:r>
      <w:r>
        <w:rPr>
          <w:rFonts w:ascii="Segoe UI" w:hAnsi="Segoe UI" w:cs="Segoe UI"/>
          <w:color w:val="252424"/>
          <w:sz w:val="18"/>
          <w:szCs w:val="18"/>
        </w:rPr>
        <w:t xml:space="preserve">United States, San Diego (Toll) </w:t>
      </w:r>
      <w:r>
        <w:rPr>
          <w:rStyle w:val="Hyperlink"/>
          <w:b/>
          <w:bCs/>
          <w:color w:val="auto"/>
          <w:u w:val="none"/>
        </w:rPr>
        <w:t xml:space="preserve">and enter the meeting ID </w:t>
      </w:r>
      <w:r w:rsidRPr="00B10FCC">
        <w:rPr>
          <w:rFonts w:ascii="Segoe UI" w:eastAsia="Times New Roman" w:hAnsi="Segoe UI" w:cs="Segoe UI"/>
          <w:sz w:val="21"/>
          <w:szCs w:val="21"/>
        </w:rPr>
        <w:t>591 154 284#</w:t>
      </w:r>
    </w:p>
    <w:p w14:paraId="22D1D3F3" w14:textId="77777777" w:rsidR="00E25F4E" w:rsidRPr="00B10FCC" w:rsidRDefault="00E25F4E" w:rsidP="00E25F4E">
      <w:pPr>
        <w:spacing w:line="240" w:lineRule="auto"/>
        <w:jc w:val="center"/>
        <w:rPr>
          <w:rFonts w:ascii="Segoe UI" w:eastAsia="Times New Roman" w:hAnsi="Segoe UI" w:cs="Segoe UI"/>
          <w:sz w:val="21"/>
          <w:szCs w:val="21"/>
        </w:rPr>
      </w:pPr>
      <w:r>
        <w:rPr>
          <w:rFonts w:cs="Arial"/>
          <w:b/>
          <w:bCs/>
          <w:color w:val="000000"/>
          <w:szCs w:val="24"/>
        </w:rPr>
        <w:t xml:space="preserve">Contact: </w:t>
      </w:r>
      <w:r>
        <w:rPr>
          <w:rFonts w:cs="Arial"/>
          <w:color w:val="000000"/>
          <w:szCs w:val="24"/>
        </w:rPr>
        <w:t>Steve Weihe 858-694-2559</w:t>
      </w:r>
    </w:p>
    <w:p w14:paraId="66BCE87E" w14:textId="77777777" w:rsidR="00E25F4E" w:rsidRDefault="00E25F4E" w:rsidP="00E25F4E">
      <w:pPr>
        <w:shd w:val="clear" w:color="auto" w:fill="FFFFFF"/>
        <w:spacing w:after="0"/>
        <w:jc w:val="center"/>
        <w:rPr>
          <w:rFonts w:cs="Arial"/>
          <w:b/>
          <w:bCs/>
          <w:color w:val="000000"/>
          <w:szCs w:val="24"/>
        </w:rPr>
      </w:pPr>
    </w:p>
    <w:p w14:paraId="78301418" w14:textId="77777777" w:rsidR="00E25F4E" w:rsidRPr="00877D98" w:rsidRDefault="00E25F4E" w:rsidP="00E25F4E">
      <w:pPr>
        <w:shd w:val="clear" w:color="auto" w:fill="FFFFFF"/>
        <w:jc w:val="center"/>
        <w:rPr>
          <w:rFonts w:cs="Arial"/>
          <w:color w:val="000000"/>
          <w:szCs w:val="24"/>
        </w:rPr>
      </w:pPr>
      <w:r>
        <w:rPr>
          <w:rFonts w:cs="Arial"/>
          <w:b/>
          <w:bCs/>
          <w:color w:val="000000"/>
          <w:szCs w:val="24"/>
        </w:rPr>
        <w:t xml:space="preserve">Submit Agenda Items to Chair Rick Anthony and County Staff Steve Weihe 2 weeks prior to the next meeting: </w:t>
      </w:r>
      <w:hyperlink r:id="rId6" w:history="1">
        <w:r w:rsidRPr="008B057C">
          <w:rPr>
            <w:rStyle w:val="Hyperlink"/>
            <w:rFonts w:cs="Arial"/>
            <w:b/>
            <w:bCs/>
            <w:szCs w:val="24"/>
          </w:rPr>
          <w:t>RicAnthony@aol.com</w:t>
        </w:r>
      </w:hyperlink>
      <w:r>
        <w:rPr>
          <w:rFonts w:cs="Arial"/>
          <w:b/>
          <w:bCs/>
          <w:color w:val="000000"/>
          <w:szCs w:val="24"/>
        </w:rPr>
        <w:t xml:space="preserve"> and </w:t>
      </w:r>
      <w:hyperlink r:id="rId7" w:history="1">
        <w:r>
          <w:rPr>
            <w:rStyle w:val="Hyperlink"/>
            <w:rFonts w:cs="Arial"/>
            <w:b/>
            <w:bCs/>
            <w:szCs w:val="24"/>
          </w:rPr>
          <w:t>Steve.Weihe@sdcounty.ca.gov</w:t>
        </w:r>
      </w:hyperlink>
    </w:p>
    <w:p w14:paraId="37AD1E4A" w14:textId="77777777" w:rsidR="008A1424" w:rsidRDefault="008A1424" w:rsidP="008A1424">
      <w:pPr>
        <w:shd w:val="clear" w:color="auto" w:fill="FFFFFF"/>
        <w:rPr>
          <w:rFonts w:cs="Arial"/>
          <w:b/>
          <w:bCs/>
          <w:color w:val="000000"/>
          <w:szCs w:val="24"/>
        </w:rPr>
      </w:pPr>
      <w:r>
        <w:rPr>
          <w:rFonts w:cs="Arial"/>
          <w:b/>
          <w:bCs/>
          <w:color w:val="000000"/>
          <w:szCs w:val="24"/>
        </w:rPr>
        <w:t>Agenda</w:t>
      </w:r>
    </w:p>
    <w:p w14:paraId="5186E562" w14:textId="04375FE9" w:rsidR="00036C0D" w:rsidRPr="00947B72" w:rsidRDefault="008A1424" w:rsidP="00947B72">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Welcome and Introductions</w:t>
      </w:r>
    </w:p>
    <w:p w14:paraId="67B89DE9" w14:textId="17EF5926"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 xml:space="preserve">Approval, Minutes </w:t>
      </w:r>
      <w:r w:rsidR="00D174D0">
        <w:rPr>
          <w:rFonts w:cs="Arial"/>
          <w:color w:val="000000"/>
          <w:szCs w:val="24"/>
        </w:rPr>
        <w:t>October</w:t>
      </w:r>
      <w:r w:rsidR="007A5251">
        <w:rPr>
          <w:rFonts w:cs="Arial"/>
          <w:color w:val="000000"/>
          <w:szCs w:val="24"/>
        </w:rPr>
        <w:t xml:space="preserve"> </w:t>
      </w:r>
      <w:r w:rsidRPr="00947B72">
        <w:rPr>
          <w:rFonts w:cs="Arial"/>
          <w:color w:val="000000"/>
          <w:szCs w:val="24"/>
        </w:rPr>
        <w:t>2021</w:t>
      </w:r>
      <w:r w:rsidR="00A40219" w:rsidRPr="00947B72">
        <w:rPr>
          <w:rFonts w:cs="Arial"/>
          <w:color w:val="000000"/>
          <w:szCs w:val="24"/>
        </w:rPr>
        <w:t xml:space="preserve">  </w:t>
      </w:r>
    </w:p>
    <w:p w14:paraId="308EE96F" w14:textId="77777777"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Chair’s Report</w:t>
      </w:r>
    </w:p>
    <w:p w14:paraId="759E0F7A" w14:textId="77777777"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Staff Reports</w:t>
      </w:r>
    </w:p>
    <w:p w14:paraId="07111A79" w14:textId="25F520E2" w:rsidR="00A40219" w:rsidRPr="00947B72" w:rsidRDefault="008A1424" w:rsidP="00947B72">
      <w:pPr>
        <w:pStyle w:val="ListParagraph"/>
        <w:numPr>
          <w:ilvl w:val="0"/>
          <w:numId w:val="2"/>
        </w:numPr>
        <w:shd w:val="clear" w:color="auto" w:fill="FFFFFF"/>
        <w:spacing w:line="360" w:lineRule="auto"/>
        <w:rPr>
          <w:rFonts w:cs="Arial"/>
          <w:color w:val="000000"/>
          <w:szCs w:val="24"/>
        </w:rPr>
      </w:pPr>
      <w:r w:rsidRPr="00947B72">
        <w:rPr>
          <w:rFonts w:cs="Arial"/>
          <w:color w:val="000000"/>
          <w:szCs w:val="24"/>
        </w:rPr>
        <w:t>Cities</w:t>
      </w:r>
    </w:p>
    <w:p w14:paraId="54E4FACE" w14:textId="77777777" w:rsidR="008A1424" w:rsidRPr="00947B72" w:rsidRDefault="008A1424" w:rsidP="008A1424">
      <w:pPr>
        <w:pStyle w:val="ListParagraph"/>
        <w:numPr>
          <w:ilvl w:val="0"/>
          <w:numId w:val="2"/>
        </w:numPr>
        <w:shd w:val="clear" w:color="auto" w:fill="FFFFFF"/>
        <w:spacing w:line="360" w:lineRule="auto"/>
        <w:rPr>
          <w:rFonts w:cs="Arial"/>
          <w:color w:val="000000"/>
          <w:szCs w:val="24"/>
        </w:rPr>
      </w:pPr>
      <w:r w:rsidRPr="00947B72">
        <w:rPr>
          <w:rFonts w:cs="Arial"/>
          <w:color w:val="000000"/>
          <w:szCs w:val="24"/>
        </w:rPr>
        <w:t>County</w:t>
      </w:r>
    </w:p>
    <w:p w14:paraId="6F76814E" w14:textId="77777777" w:rsidR="008A1424" w:rsidRPr="00947B72" w:rsidRDefault="008A1424" w:rsidP="008A1424">
      <w:pPr>
        <w:pStyle w:val="ListParagraph"/>
        <w:numPr>
          <w:ilvl w:val="0"/>
          <w:numId w:val="2"/>
        </w:numPr>
        <w:shd w:val="clear" w:color="auto" w:fill="FFFFFF"/>
        <w:spacing w:line="360" w:lineRule="auto"/>
        <w:rPr>
          <w:rFonts w:cs="Arial"/>
          <w:color w:val="000000"/>
          <w:szCs w:val="24"/>
        </w:rPr>
      </w:pPr>
      <w:r w:rsidRPr="00947B72">
        <w:rPr>
          <w:rFonts w:cs="Arial"/>
          <w:color w:val="000000"/>
          <w:szCs w:val="24"/>
        </w:rPr>
        <w:t>Haulers</w:t>
      </w:r>
    </w:p>
    <w:p w14:paraId="304B90B0" w14:textId="277F7BD8" w:rsidR="008A1424" w:rsidRPr="00947B72" w:rsidRDefault="005B2CEF" w:rsidP="008A1424">
      <w:pPr>
        <w:pStyle w:val="ListParagraph"/>
        <w:numPr>
          <w:ilvl w:val="0"/>
          <w:numId w:val="2"/>
        </w:numPr>
        <w:shd w:val="clear" w:color="auto" w:fill="FFFFFF"/>
        <w:spacing w:line="360" w:lineRule="auto"/>
        <w:rPr>
          <w:rFonts w:cs="Arial"/>
          <w:color w:val="000000"/>
          <w:szCs w:val="24"/>
        </w:rPr>
      </w:pPr>
      <w:r w:rsidRPr="00947B72">
        <w:rPr>
          <w:rFonts w:cs="Arial"/>
          <w:color w:val="000000"/>
          <w:szCs w:val="24"/>
        </w:rPr>
        <w:t>Non-Profits</w:t>
      </w:r>
    </w:p>
    <w:p w14:paraId="5DFA7372" w14:textId="77777777" w:rsidR="008A1424" w:rsidRPr="00947B72" w:rsidRDefault="008A1424" w:rsidP="008A1424">
      <w:pPr>
        <w:pStyle w:val="ListParagraph"/>
        <w:numPr>
          <w:ilvl w:val="0"/>
          <w:numId w:val="2"/>
        </w:numPr>
        <w:shd w:val="clear" w:color="auto" w:fill="FFFFFF"/>
        <w:spacing w:line="360" w:lineRule="auto"/>
        <w:rPr>
          <w:rFonts w:cs="Arial"/>
          <w:color w:val="000000"/>
          <w:szCs w:val="24"/>
        </w:rPr>
      </w:pPr>
      <w:r w:rsidRPr="00947B72">
        <w:rPr>
          <w:rFonts w:cs="Arial"/>
          <w:color w:val="000000"/>
          <w:szCs w:val="24"/>
        </w:rPr>
        <w:t>LWV</w:t>
      </w:r>
    </w:p>
    <w:p w14:paraId="6C2BCF80" w14:textId="77777777"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Public Comments and Communication</w:t>
      </w:r>
    </w:p>
    <w:p w14:paraId="67C461B3" w14:textId="77777777"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Regional Planning Issues</w:t>
      </w:r>
    </w:p>
    <w:p w14:paraId="34760713" w14:textId="6F72B6A7" w:rsidR="008A1424" w:rsidRPr="00947B72" w:rsidRDefault="008A1424" w:rsidP="00947B72">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Legislative Update</w:t>
      </w:r>
    </w:p>
    <w:p w14:paraId="2EFA2E28" w14:textId="77777777"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Roundtable</w:t>
      </w:r>
    </w:p>
    <w:p w14:paraId="4EC98E98" w14:textId="3A97A48A" w:rsidR="008A1424" w:rsidRPr="00947B72" w:rsidRDefault="008A1424" w:rsidP="008A1424">
      <w:pPr>
        <w:pStyle w:val="ListParagraph"/>
        <w:numPr>
          <w:ilvl w:val="0"/>
          <w:numId w:val="1"/>
        </w:numPr>
        <w:shd w:val="clear" w:color="auto" w:fill="FFFFFF"/>
        <w:spacing w:line="360" w:lineRule="auto"/>
        <w:rPr>
          <w:rFonts w:cs="Arial"/>
          <w:color w:val="000000"/>
          <w:szCs w:val="24"/>
        </w:rPr>
      </w:pPr>
      <w:r w:rsidRPr="00947B72">
        <w:rPr>
          <w:rFonts w:cs="Arial"/>
          <w:color w:val="000000"/>
          <w:szCs w:val="24"/>
        </w:rPr>
        <w:t>Adjournment</w:t>
      </w:r>
    </w:p>
    <w:p w14:paraId="677FD341" w14:textId="2D892C11" w:rsidR="00E25F4E" w:rsidRDefault="00E25F4E" w:rsidP="00E25F4E">
      <w:pPr>
        <w:shd w:val="clear" w:color="auto" w:fill="FFFFFF"/>
        <w:jc w:val="center"/>
        <w:rPr>
          <w:rFonts w:cs="Arial"/>
          <w:color w:val="000000"/>
          <w:szCs w:val="24"/>
        </w:rPr>
      </w:pPr>
    </w:p>
    <w:p w14:paraId="026C495E" w14:textId="0F474FAD" w:rsidR="008A1424" w:rsidRDefault="008A1424" w:rsidP="00E25F4E">
      <w:pPr>
        <w:shd w:val="clear" w:color="auto" w:fill="FFFFFF"/>
        <w:jc w:val="center"/>
        <w:rPr>
          <w:rFonts w:cs="Arial"/>
          <w:color w:val="000000"/>
          <w:szCs w:val="24"/>
        </w:rPr>
      </w:pPr>
    </w:p>
    <w:p w14:paraId="3DC85FFD" w14:textId="4B1749F9" w:rsidR="008A1424" w:rsidRDefault="008A1424" w:rsidP="00E25F4E">
      <w:pPr>
        <w:shd w:val="clear" w:color="auto" w:fill="FFFFFF"/>
        <w:jc w:val="center"/>
        <w:rPr>
          <w:rFonts w:cs="Arial"/>
          <w:color w:val="000000"/>
          <w:szCs w:val="24"/>
        </w:rPr>
      </w:pPr>
    </w:p>
    <w:p w14:paraId="577D9FDC" w14:textId="77777777" w:rsidR="008A1424" w:rsidRDefault="008A1424" w:rsidP="00E25F4E">
      <w:pPr>
        <w:shd w:val="clear" w:color="auto" w:fill="FFFFFF"/>
        <w:jc w:val="center"/>
        <w:rPr>
          <w:rFonts w:cs="Arial"/>
          <w:color w:val="000000"/>
          <w:szCs w:val="24"/>
        </w:rPr>
      </w:pPr>
    </w:p>
    <w:p w14:paraId="2F9FAB72" w14:textId="77777777" w:rsidR="00D06D4F" w:rsidRPr="00B10FCC" w:rsidRDefault="00D06D4F" w:rsidP="00D06D4F">
      <w:pPr>
        <w:pStyle w:val="ListParagraph"/>
        <w:shd w:val="clear" w:color="auto" w:fill="FFFFFF"/>
        <w:spacing w:after="0" w:line="360" w:lineRule="auto"/>
        <w:jc w:val="center"/>
        <w:rPr>
          <w:rFonts w:cs="Arial"/>
          <w:color w:val="000000"/>
          <w:szCs w:val="24"/>
        </w:rPr>
      </w:pPr>
      <w:r w:rsidRPr="00B10FCC">
        <w:rPr>
          <w:rFonts w:cs="Arial"/>
          <w:b/>
          <w:color w:val="000000"/>
          <w:szCs w:val="24"/>
        </w:rPr>
        <w:lastRenderedPageBreak/>
        <w:t>Minutes</w:t>
      </w:r>
    </w:p>
    <w:p w14:paraId="1B81129A" w14:textId="497AA3B1" w:rsidR="00D06D4F" w:rsidRPr="001C2FB4" w:rsidRDefault="00D06D4F" w:rsidP="00D06D4F">
      <w:pPr>
        <w:shd w:val="clear" w:color="auto" w:fill="FFFFFF"/>
        <w:spacing w:after="0"/>
        <w:jc w:val="center"/>
        <w:rPr>
          <w:rFonts w:cs="Arial"/>
          <w:color w:val="000000"/>
          <w:szCs w:val="24"/>
        </w:rPr>
      </w:pPr>
      <w:r w:rsidRPr="001C2FB4">
        <w:rPr>
          <w:rFonts w:cs="Arial"/>
          <w:b/>
          <w:color w:val="000000"/>
          <w:szCs w:val="24"/>
        </w:rPr>
        <w:t>WHEN:</w:t>
      </w:r>
      <w:r w:rsidRPr="001C2FB4">
        <w:rPr>
          <w:rFonts w:cs="Arial"/>
          <w:color w:val="000000"/>
          <w:szCs w:val="24"/>
        </w:rPr>
        <w:t xml:space="preserve"> Thursday, </w:t>
      </w:r>
      <w:r w:rsidR="00D174D0">
        <w:rPr>
          <w:rFonts w:cs="Arial"/>
          <w:color w:val="000000"/>
          <w:szCs w:val="24"/>
        </w:rPr>
        <w:t>October 14</w:t>
      </w:r>
      <w:r w:rsidR="00EA469D">
        <w:rPr>
          <w:rFonts w:cs="Arial"/>
          <w:color w:val="000000"/>
          <w:szCs w:val="24"/>
        </w:rPr>
        <w:t>,</w:t>
      </w:r>
      <w:r w:rsidRPr="001C2FB4">
        <w:rPr>
          <w:rFonts w:cs="Arial"/>
          <w:color w:val="000000"/>
          <w:szCs w:val="24"/>
        </w:rPr>
        <w:t xml:space="preserve"> </w:t>
      </w:r>
      <w:r w:rsidR="00FD123A" w:rsidRPr="001C2FB4">
        <w:rPr>
          <w:rFonts w:cs="Arial"/>
          <w:color w:val="000000"/>
          <w:szCs w:val="24"/>
        </w:rPr>
        <w:t>202</w:t>
      </w:r>
      <w:r w:rsidR="00FD123A">
        <w:rPr>
          <w:rFonts w:cs="Arial"/>
          <w:color w:val="000000"/>
          <w:szCs w:val="24"/>
        </w:rPr>
        <w:t>1,</w:t>
      </w:r>
      <w:r w:rsidRPr="001C2FB4">
        <w:rPr>
          <w:rFonts w:cs="Arial"/>
          <w:color w:val="000000"/>
          <w:szCs w:val="24"/>
        </w:rPr>
        <w:t xml:space="preserve"> from 12:00-</w:t>
      </w:r>
      <w:r w:rsidR="00FD65B1">
        <w:rPr>
          <w:rFonts w:cs="Arial"/>
          <w:color w:val="000000"/>
          <w:szCs w:val="24"/>
        </w:rPr>
        <w:t>1</w:t>
      </w:r>
      <w:r w:rsidR="00FD123A">
        <w:rPr>
          <w:rFonts w:cs="Arial"/>
          <w:color w:val="000000"/>
          <w:szCs w:val="24"/>
        </w:rPr>
        <w:t>:0</w:t>
      </w:r>
      <w:r w:rsidR="00A951F8">
        <w:rPr>
          <w:rFonts w:cs="Arial"/>
          <w:color w:val="000000"/>
          <w:szCs w:val="24"/>
        </w:rPr>
        <w:t>0</w:t>
      </w:r>
      <w:r w:rsidRPr="001C2FB4">
        <w:rPr>
          <w:rFonts w:cs="Arial"/>
          <w:color w:val="000000"/>
          <w:szCs w:val="24"/>
        </w:rPr>
        <w:t xml:space="preserve"> p.m.</w:t>
      </w:r>
    </w:p>
    <w:p w14:paraId="2DD84C3E" w14:textId="5A0C943C" w:rsidR="00E25F4E" w:rsidRPr="00C63059" w:rsidRDefault="00E25F4E" w:rsidP="00E25F4E">
      <w:pPr>
        <w:shd w:val="clear" w:color="auto" w:fill="FFFFFF"/>
        <w:rPr>
          <w:rFonts w:cs="Arial"/>
          <w:color w:val="000000"/>
          <w:szCs w:val="24"/>
        </w:rPr>
      </w:pPr>
    </w:p>
    <w:p w14:paraId="5224CB2B" w14:textId="0C34F897" w:rsidR="00E61409" w:rsidRPr="00FD123A" w:rsidRDefault="00E25F4E" w:rsidP="00FD123A">
      <w:pPr>
        <w:pStyle w:val="ListParagraph"/>
        <w:numPr>
          <w:ilvl w:val="0"/>
          <w:numId w:val="4"/>
        </w:numPr>
        <w:rPr>
          <w:rFonts w:cs="Arial"/>
          <w:color w:val="000000"/>
          <w:szCs w:val="24"/>
        </w:rPr>
      </w:pPr>
      <w:r w:rsidRPr="00C63059">
        <w:rPr>
          <w:rFonts w:cs="Arial"/>
          <w:color w:val="000000"/>
          <w:szCs w:val="24"/>
        </w:rPr>
        <w:t xml:space="preserve">Welcome and </w:t>
      </w:r>
      <w:r w:rsidR="005B2CEF" w:rsidRPr="00C63059">
        <w:rPr>
          <w:rFonts w:cs="Arial"/>
          <w:color w:val="000000"/>
          <w:szCs w:val="24"/>
        </w:rPr>
        <w:t>Introductions:</w:t>
      </w:r>
      <w:r w:rsidR="00E908E5" w:rsidRPr="00E908E5">
        <w:rPr>
          <w:rFonts w:cs="Arial"/>
          <w:color w:val="000000"/>
          <w:szCs w:val="24"/>
        </w:rPr>
        <w:t xml:space="preserve"> </w:t>
      </w:r>
      <w:r w:rsidR="00E908E5">
        <w:rPr>
          <w:rFonts w:cs="Arial"/>
          <w:color w:val="000000"/>
          <w:szCs w:val="24"/>
        </w:rPr>
        <w:t>Debbie Dodson (Carton Council)</w:t>
      </w:r>
      <w:r w:rsidR="00E908E5">
        <w:rPr>
          <w:rFonts w:cs="Arial"/>
          <w:color w:val="000000"/>
          <w:szCs w:val="24"/>
        </w:rPr>
        <w:t>,</w:t>
      </w:r>
      <w:r w:rsidR="00175B95" w:rsidRPr="00C63059">
        <w:rPr>
          <w:rFonts w:cs="Arial"/>
          <w:color w:val="000000"/>
          <w:szCs w:val="24"/>
        </w:rPr>
        <w:t xml:space="preserve"> </w:t>
      </w:r>
      <w:r w:rsidR="00E908E5">
        <w:rPr>
          <w:rFonts w:cs="Arial"/>
          <w:color w:val="000000"/>
          <w:szCs w:val="24"/>
        </w:rPr>
        <w:t xml:space="preserve">Bob Hill (EDCO), Beryl </w:t>
      </w:r>
      <w:proofErr w:type="spellStart"/>
      <w:r w:rsidR="00E908E5">
        <w:rPr>
          <w:rFonts w:cs="Arial"/>
          <w:color w:val="000000"/>
          <w:szCs w:val="24"/>
        </w:rPr>
        <w:t>Flom</w:t>
      </w:r>
      <w:proofErr w:type="spellEnd"/>
      <w:r w:rsidR="00E908E5">
        <w:rPr>
          <w:rFonts w:cs="Arial"/>
          <w:color w:val="000000"/>
          <w:szCs w:val="24"/>
        </w:rPr>
        <w:t xml:space="preserve"> (League of Women Voters</w:t>
      </w:r>
      <w:r w:rsidR="006A7EB7">
        <w:rPr>
          <w:rFonts w:cs="Arial"/>
          <w:color w:val="000000"/>
          <w:szCs w:val="24"/>
        </w:rPr>
        <w:t xml:space="preserve"> San Diego</w:t>
      </w:r>
      <w:r w:rsidR="00E908E5">
        <w:rPr>
          <w:rFonts w:cs="Arial"/>
          <w:color w:val="000000"/>
          <w:szCs w:val="24"/>
        </w:rPr>
        <w:t xml:space="preserve">), Chase Wiegand (City of San Diego), Ellyn Law (County of San Diego), </w:t>
      </w:r>
      <w:r w:rsidR="00A951F8">
        <w:rPr>
          <w:rFonts w:cs="Arial"/>
          <w:color w:val="000000"/>
          <w:szCs w:val="24"/>
        </w:rPr>
        <w:t xml:space="preserve">Eric Wolff (County of San Diego), </w:t>
      </w:r>
      <w:r w:rsidR="00E908E5">
        <w:rPr>
          <w:rFonts w:cs="Arial"/>
          <w:color w:val="000000"/>
          <w:szCs w:val="24"/>
        </w:rPr>
        <w:t>Stephen Mergener (</w:t>
      </w:r>
      <w:proofErr w:type="spellStart"/>
      <w:r w:rsidR="00E908E5">
        <w:rPr>
          <w:rFonts w:cs="Arial"/>
          <w:color w:val="000000"/>
          <w:szCs w:val="24"/>
        </w:rPr>
        <w:t>Scalvage</w:t>
      </w:r>
      <w:proofErr w:type="spellEnd"/>
      <w:r w:rsidR="00E908E5">
        <w:rPr>
          <w:rFonts w:cs="Arial"/>
          <w:color w:val="000000"/>
          <w:szCs w:val="24"/>
        </w:rPr>
        <w:t xml:space="preserve">), </w:t>
      </w:r>
      <w:r w:rsidR="00A951F8">
        <w:rPr>
          <w:rFonts w:cs="Arial"/>
          <w:color w:val="000000"/>
          <w:szCs w:val="24"/>
        </w:rPr>
        <w:t xml:space="preserve">Nicky </w:t>
      </w:r>
      <w:proofErr w:type="spellStart"/>
      <w:r w:rsidR="00A951F8">
        <w:rPr>
          <w:rFonts w:cs="Arial"/>
          <w:color w:val="000000"/>
          <w:szCs w:val="24"/>
        </w:rPr>
        <w:t>Kullback</w:t>
      </w:r>
      <w:proofErr w:type="spellEnd"/>
      <w:r w:rsidR="00A951F8">
        <w:rPr>
          <w:rFonts w:cs="Arial"/>
          <w:color w:val="000000"/>
          <w:szCs w:val="24"/>
        </w:rPr>
        <w:t xml:space="preserve"> (SCS Engineers), Rick Anthony (Chair)</w:t>
      </w:r>
    </w:p>
    <w:p w14:paraId="477682D3" w14:textId="77777777" w:rsidR="00D06D4F" w:rsidRPr="00C63059" w:rsidRDefault="00D06D4F" w:rsidP="00D06D4F">
      <w:pPr>
        <w:pStyle w:val="ListParagraph"/>
        <w:shd w:val="clear" w:color="auto" w:fill="FFFFFF"/>
        <w:spacing w:line="240" w:lineRule="auto"/>
        <w:rPr>
          <w:rFonts w:cs="Arial"/>
          <w:color w:val="000000"/>
          <w:szCs w:val="24"/>
        </w:rPr>
      </w:pPr>
    </w:p>
    <w:p w14:paraId="04BFE8C7" w14:textId="31035C30" w:rsidR="00E61409" w:rsidRPr="008513BA" w:rsidRDefault="00E25F4E" w:rsidP="008513BA">
      <w:pPr>
        <w:pStyle w:val="ListParagraph"/>
        <w:numPr>
          <w:ilvl w:val="0"/>
          <w:numId w:val="4"/>
        </w:numPr>
        <w:rPr>
          <w:rFonts w:cs="Arial"/>
          <w:color w:val="000000"/>
          <w:szCs w:val="24"/>
        </w:rPr>
      </w:pPr>
      <w:r w:rsidRPr="008513BA">
        <w:rPr>
          <w:rFonts w:cs="Arial"/>
          <w:color w:val="000000"/>
          <w:szCs w:val="24"/>
        </w:rPr>
        <w:t xml:space="preserve">Approval, Minutes </w:t>
      </w:r>
      <w:r w:rsidR="007A5251">
        <w:rPr>
          <w:rFonts w:cs="Arial"/>
          <w:color w:val="000000"/>
          <w:szCs w:val="24"/>
        </w:rPr>
        <w:t xml:space="preserve">Sept </w:t>
      </w:r>
      <w:r w:rsidRPr="008513BA">
        <w:rPr>
          <w:rFonts w:cs="Arial"/>
          <w:color w:val="000000"/>
          <w:szCs w:val="24"/>
        </w:rPr>
        <w:t>2021</w:t>
      </w:r>
      <w:r w:rsidR="00CD4556">
        <w:rPr>
          <w:rFonts w:cs="Arial"/>
          <w:color w:val="000000"/>
          <w:szCs w:val="24"/>
        </w:rPr>
        <w:t xml:space="preserve"> </w:t>
      </w:r>
      <w:r w:rsidR="00C24A14">
        <w:rPr>
          <w:rFonts w:cs="Arial"/>
          <w:color w:val="000000"/>
          <w:szCs w:val="24"/>
        </w:rPr>
        <w:t xml:space="preserve">– </w:t>
      </w:r>
      <w:r w:rsidR="00E908E5">
        <w:rPr>
          <w:rFonts w:cs="Arial"/>
          <w:color w:val="000000"/>
          <w:szCs w:val="24"/>
        </w:rPr>
        <w:t>Approved, no changes.</w:t>
      </w:r>
    </w:p>
    <w:p w14:paraId="69DB7EC7" w14:textId="77777777" w:rsidR="00B2180B" w:rsidRPr="00C63059" w:rsidRDefault="00B2180B" w:rsidP="00B2180B">
      <w:pPr>
        <w:pStyle w:val="ListParagraph"/>
        <w:rPr>
          <w:rFonts w:cs="Arial"/>
          <w:color w:val="000000"/>
          <w:szCs w:val="24"/>
        </w:rPr>
      </w:pPr>
    </w:p>
    <w:p w14:paraId="76481A74" w14:textId="2C9AD468" w:rsidR="00A951F8" w:rsidRPr="00E908E5" w:rsidRDefault="00E25F4E" w:rsidP="00E908E5">
      <w:pPr>
        <w:pStyle w:val="ListParagraph"/>
        <w:numPr>
          <w:ilvl w:val="0"/>
          <w:numId w:val="4"/>
        </w:numPr>
        <w:shd w:val="clear" w:color="auto" w:fill="FFFFFF"/>
        <w:spacing w:after="0" w:line="240" w:lineRule="auto"/>
        <w:rPr>
          <w:rFonts w:cs="Arial"/>
          <w:color w:val="000000"/>
          <w:szCs w:val="24"/>
        </w:rPr>
      </w:pPr>
      <w:r w:rsidRPr="008513BA">
        <w:rPr>
          <w:rFonts w:cs="Arial"/>
          <w:color w:val="000000"/>
          <w:szCs w:val="24"/>
        </w:rPr>
        <w:t>Chair’s Report</w:t>
      </w:r>
    </w:p>
    <w:p w14:paraId="7A0CD61A" w14:textId="77777777" w:rsidR="00E908E5" w:rsidRDefault="00E908E5" w:rsidP="00A951F8">
      <w:pPr>
        <w:pStyle w:val="ListParagraph"/>
        <w:numPr>
          <w:ilvl w:val="0"/>
          <w:numId w:val="22"/>
        </w:numPr>
        <w:shd w:val="clear" w:color="auto" w:fill="FFFFFF"/>
        <w:spacing w:after="0" w:line="240" w:lineRule="auto"/>
        <w:rPr>
          <w:rFonts w:cs="Arial"/>
          <w:color w:val="000000"/>
          <w:szCs w:val="24"/>
        </w:rPr>
      </w:pPr>
      <w:r>
        <w:rPr>
          <w:rFonts w:cs="Arial"/>
          <w:color w:val="000000"/>
          <w:szCs w:val="24"/>
        </w:rPr>
        <w:t>The National Recycling Coalition is hosting the National Zero Waste Virtual Conference December 8-9.</w:t>
      </w:r>
    </w:p>
    <w:p w14:paraId="58CFCE54" w14:textId="166F8208" w:rsidR="00A951F8" w:rsidRDefault="00E908E5" w:rsidP="00AA01BC">
      <w:pPr>
        <w:pStyle w:val="ListParagraph"/>
        <w:numPr>
          <w:ilvl w:val="0"/>
          <w:numId w:val="22"/>
        </w:numPr>
        <w:shd w:val="clear" w:color="auto" w:fill="FFFFFF"/>
        <w:spacing w:after="0" w:line="240" w:lineRule="auto"/>
        <w:rPr>
          <w:rFonts w:cs="Arial"/>
          <w:color w:val="000000"/>
          <w:szCs w:val="24"/>
        </w:rPr>
      </w:pPr>
      <w:r>
        <w:rPr>
          <w:rFonts w:cs="Arial"/>
          <w:color w:val="000000"/>
          <w:szCs w:val="24"/>
        </w:rPr>
        <w:t>Zero Waste USA conti</w:t>
      </w:r>
      <w:r w:rsidR="00AA01BC">
        <w:rPr>
          <w:rFonts w:cs="Arial"/>
          <w:color w:val="000000"/>
          <w:szCs w:val="24"/>
        </w:rPr>
        <w:t xml:space="preserve">nues work on the Cool Now campaign to divert organic materials from the landfill. </w:t>
      </w:r>
    </w:p>
    <w:p w14:paraId="4EDC2148" w14:textId="61C48475" w:rsidR="00AA01BC" w:rsidRDefault="00AA01BC" w:rsidP="00AA01BC">
      <w:pPr>
        <w:pStyle w:val="ListParagraph"/>
        <w:numPr>
          <w:ilvl w:val="0"/>
          <w:numId w:val="22"/>
        </w:numPr>
        <w:shd w:val="clear" w:color="auto" w:fill="FFFFFF"/>
        <w:spacing w:after="0" w:line="240" w:lineRule="auto"/>
        <w:rPr>
          <w:rFonts w:cs="Arial"/>
          <w:color w:val="000000"/>
          <w:szCs w:val="24"/>
        </w:rPr>
      </w:pPr>
      <w:r>
        <w:rPr>
          <w:rFonts w:cs="Arial"/>
          <w:color w:val="000000"/>
          <w:szCs w:val="24"/>
        </w:rPr>
        <w:t xml:space="preserve">Zero Waste International Alliance now has affiliates in Canada and Costa Rica. </w:t>
      </w:r>
    </w:p>
    <w:p w14:paraId="003155BF" w14:textId="29570C41" w:rsidR="00C24A14" w:rsidRDefault="00AA01BC" w:rsidP="00AA01BC">
      <w:pPr>
        <w:pStyle w:val="ListParagraph"/>
        <w:numPr>
          <w:ilvl w:val="0"/>
          <w:numId w:val="22"/>
        </w:numPr>
        <w:shd w:val="clear" w:color="auto" w:fill="FFFFFF"/>
        <w:spacing w:after="0" w:line="240" w:lineRule="auto"/>
        <w:rPr>
          <w:rFonts w:cs="Arial"/>
          <w:color w:val="000000"/>
          <w:szCs w:val="24"/>
        </w:rPr>
      </w:pPr>
      <w:r>
        <w:rPr>
          <w:rFonts w:cs="Arial"/>
          <w:color w:val="000000"/>
          <w:szCs w:val="24"/>
        </w:rPr>
        <w:t xml:space="preserve">Zero Waste Global Calls are held the third Friday of every month. </w:t>
      </w:r>
    </w:p>
    <w:p w14:paraId="0B7DE5E5" w14:textId="3EC8FD2B" w:rsidR="00656C7A" w:rsidRPr="00AA01BC" w:rsidRDefault="00656C7A" w:rsidP="00AA01BC">
      <w:pPr>
        <w:pStyle w:val="ListParagraph"/>
        <w:numPr>
          <w:ilvl w:val="0"/>
          <w:numId w:val="22"/>
        </w:numPr>
        <w:shd w:val="clear" w:color="auto" w:fill="FFFFFF"/>
        <w:spacing w:after="0" w:line="240" w:lineRule="auto"/>
        <w:rPr>
          <w:rFonts w:cs="Arial"/>
          <w:color w:val="000000"/>
          <w:szCs w:val="24"/>
        </w:rPr>
      </w:pPr>
      <w:r>
        <w:rPr>
          <w:rFonts w:cs="Arial"/>
          <w:color w:val="000000"/>
          <w:szCs w:val="24"/>
        </w:rPr>
        <w:t xml:space="preserve">Richard Anthony Associates continues to work on recycling programs for Carlsbad school districts and has had success in reducing fees for waste service by right-sizing bins. </w:t>
      </w:r>
    </w:p>
    <w:p w14:paraId="1604CCB8" w14:textId="77777777" w:rsidR="00D31F91" w:rsidRPr="008513BA" w:rsidRDefault="00D31F91" w:rsidP="008513BA">
      <w:pPr>
        <w:pStyle w:val="ListParagraph"/>
        <w:shd w:val="clear" w:color="auto" w:fill="FFFFFF"/>
        <w:spacing w:after="0" w:line="240" w:lineRule="auto"/>
        <w:rPr>
          <w:rFonts w:cs="Arial"/>
          <w:color w:val="000000"/>
          <w:szCs w:val="24"/>
        </w:rPr>
      </w:pPr>
    </w:p>
    <w:p w14:paraId="48097A57" w14:textId="627A5998" w:rsidR="00CD4556" w:rsidRPr="00CD4556" w:rsidRDefault="00E25F4E" w:rsidP="00CD4556">
      <w:pPr>
        <w:pStyle w:val="ListParagraph"/>
        <w:numPr>
          <w:ilvl w:val="0"/>
          <w:numId w:val="4"/>
        </w:numPr>
        <w:shd w:val="clear" w:color="auto" w:fill="FFFFFF"/>
        <w:spacing w:line="360" w:lineRule="auto"/>
        <w:rPr>
          <w:rFonts w:cs="Arial"/>
          <w:color w:val="000000"/>
          <w:szCs w:val="24"/>
        </w:rPr>
      </w:pPr>
      <w:r w:rsidRPr="00C63059">
        <w:rPr>
          <w:rFonts w:cs="Arial"/>
          <w:color w:val="000000"/>
          <w:szCs w:val="24"/>
        </w:rPr>
        <w:t>Staff Reports</w:t>
      </w:r>
    </w:p>
    <w:p w14:paraId="027F4794" w14:textId="17DA6693" w:rsidR="00CD4556" w:rsidRDefault="00CD4556" w:rsidP="00CD4556">
      <w:pPr>
        <w:pStyle w:val="ListParagraph"/>
        <w:numPr>
          <w:ilvl w:val="1"/>
          <w:numId w:val="4"/>
        </w:numPr>
        <w:shd w:val="clear" w:color="auto" w:fill="FFFFFF"/>
        <w:spacing w:line="240" w:lineRule="auto"/>
        <w:rPr>
          <w:rFonts w:cs="Arial"/>
          <w:color w:val="000000"/>
          <w:szCs w:val="24"/>
        </w:rPr>
      </w:pPr>
      <w:r w:rsidRPr="00A57FA6">
        <w:rPr>
          <w:rFonts w:cs="Arial"/>
          <w:color w:val="000000"/>
          <w:szCs w:val="24"/>
        </w:rPr>
        <w:t>City of San Diego</w:t>
      </w:r>
    </w:p>
    <w:p w14:paraId="67FB0EF8" w14:textId="5AC17F99" w:rsidR="00922372" w:rsidRDefault="00AA01BC" w:rsidP="00922372">
      <w:pPr>
        <w:pStyle w:val="ListParagraph"/>
        <w:numPr>
          <w:ilvl w:val="2"/>
          <w:numId w:val="4"/>
        </w:numPr>
        <w:shd w:val="clear" w:color="auto" w:fill="FFFFFF"/>
        <w:spacing w:line="240" w:lineRule="auto"/>
        <w:rPr>
          <w:rFonts w:cs="Arial"/>
          <w:color w:val="000000"/>
          <w:szCs w:val="24"/>
        </w:rPr>
      </w:pPr>
      <w:r>
        <w:rPr>
          <w:rFonts w:cs="Arial"/>
          <w:color w:val="000000"/>
          <w:szCs w:val="24"/>
        </w:rPr>
        <w:t>The City continues to plan for upcoming SB 1383 requirements including rolling out food waste collection programs at City facilities beginning January 1.</w:t>
      </w:r>
      <w:r w:rsidR="00922372">
        <w:rPr>
          <w:rFonts w:cs="Arial"/>
          <w:color w:val="000000"/>
          <w:szCs w:val="24"/>
        </w:rPr>
        <w:t xml:space="preserve"> Additional plans include utilizing new routing software for the Collections Division and hiring sanitation drivers. </w:t>
      </w:r>
    </w:p>
    <w:p w14:paraId="04DEB2BC" w14:textId="17BBE1F3" w:rsidR="00A951F8" w:rsidRPr="00922372" w:rsidRDefault="00922372" w:rsidP="00922372">
      <w:pPr>
        <w:pStyle w:val="ListParagraph"/>
        <w:numPr>
          <w:ilvl w:val="2"/>
          <w:numId w:val="4"/>
        </w:numPr>
        <w:shd w:val="clear" w:color="auto" w:fill="FFFFFF"/>
        <w:spacing w:line="240" w:lineRule="auto"/>
        <w:rPr>
          <w:rFonts w:cs="Arial"/>
          <w:color w:val="000000"/>
          <w:szCs w:val="24"/>
        </w:rPr>
      </w:pPr>
      <w:r>
        <w:rPr>
          <w:rFonts w:cs="Arial"/>
          <w:color w:val="000000"/>
          <w:szCs w:val="24"/>
        </w:rPr>
        <w:t xml:space="preserve">The City continues the multifamily complex sort studies and will conduct a third waste sort in November. </w:t>
      </w:r>
    </w:p>
    <w:p w14:paraId="568179B3" w14:textId="77777777" w:rsidR="00C465FD" w:rsidRPr="00C465FD" w:rsidRDefault="00C465FD" w:rsidP="00C465FD">
      <w:pPr>
        <w:pStyle w:val="ListParagraph"/>
        <w:shd w:val="clear" w:color="auto" w:fill="FFFFFF"/>
        <w:spacing w:line="240" w:lineRule="auto"/>
        <w:ind w:left="2160"/>
        <w:rPr>
          <w:rFonts w:cs="Arial"/>
          <w:color w:val="000000"/>
          <w:szCs w:val="24"/>
        </w:rPr>
      </w:pPr>
    </w:p>
    <w:p w14:paraId="1CE665D1" w14:textId="1DD7D343" w:rsidR="00C465FD" w:rsidRDefault="00CC0477" w:rsidP="00A57FA6">
      <w:pPr>
        <w:pStyle w:val="ListParagraph"/>
        <w:numPr>
          <w:ilvl w:val="1"/>
          <w:numId w:val="4"/>
        </w:numPr>
        <w:shd w:val="clear" w:color="auto" w:fill="FFFFFF"/>
        <w:spacing w:after="0" w:line="240" w:lineRule="auto"/>
        <w:rPr>
          <w:rFonts w:cs="Arial"/>
          <w:color w:val="000000"/>
          <w:szCs w:val="24"/>
        </w:rPr>
      </w:pPr>
      <w:r w:rsidRPr="00A57FA6">
        <w:rPr>
          <w:rFonts w:cs="Arial"/>
          <w:color w:val="000000"/>
          <w:szCs w:val="24"/>
        </w:rPr>
        <w:t>County of San Diego</w:t>
      </w:r>
    </w:p>
    <w:p w14:paraId="7BD07CB7" w14:textId="7F394534" w:rsidR="00922372" w:rsidRDefault="00922372" w:rsidP="00922372">
      <w:pPr>
        <w:pStyle w:val="ListParagraph"/>
        <w:numPr>
          <w:ilvl w:val="2"/>
          <w:numId w:val="4"/>
        </w:numPr>
        <w:shd w:val="clear" w:color="auto" w:fill="FFFFFF"/>
        <w:spacing w:after="0" w:line="240" w:lineRule="auto"/>
        <w:rPr>
          <w:rFonts w:cs="Arial"/>
          <w:color w:val="000000"/>
          <w:szCs w:val="24"/>
        </w:rPr>
      </w:pPr>
      <w:r>
        <w:rPr>
          <w:rFonts w:cs="Arial"/>
          <w:color w:val="000000"/>
          <w:szCs w:val="24"/>
        </w:rPr>
        <w:t xml:space="preserve">The County posted an RFP through </w:t>
      </w:r>
      <w:hyperlink r:id="rId8" w:history="1">
        <w:proofErr w:type="spellStart"/>
        <w:r w:rsidRPr="006A7EB7">
          <w:rPr>
            <w:rStyle w:val="Hyperlink"/>
            <w:rFonts w:cs="Arial"/>
            <w:szCs w:val="24"/>
          </w:rPr>
          <w:t>BuyNet</w:t>
        </w:r>
        <w:proofErr w:type="spellEnd"/>
      </w:hyperlink>
      <w:r>
        <w:rPr>
          <w:rFonts w:cs="Arial"/>
          <w:color w:val="000000"/>
          <w:szCs w:val="24"/>
        </w:rPr>
        <w:t xml:space="preserve"> for organic materials management and composting services that closes on October 22. </w:t>
      </w:r>
    </w:p>
    <w:p w14:paraId="23AC6A8A" w14:textId="4134969D" w:rsidR="00922372" w:rsidRDefault="00922372" w:rsidP="00922372">
      <w:pPr>
        <w:pStyle w:val="ListParagraph"/>
        <w:numPr>
          <w:ilvl w:val="2"/>
          <w:numId w:val="4"/>
        </w:numPr>
        <w:shd w:val="clear" w:color="auto" w:fill="FFFFFF"/>
        <w:spacing w:after="0" w:line="240" w:lineRule="auto"/>
        <w:rPr>
          <w:rFonts w:cs="Arial"/>
          <w:color w:val="000000"/>
          <w:szCs w:val="24"/>
        </w:rPr>
      </w:pPr>
      <w:r>
        <w:rPr>
          <w:rFonts w:cs="Arial"/>
          <w:color w:val="000000"/>
          <w:szCs w:val="24"/>
        </w:rPr>
        <w:t xml:space="preserve">The San Diego County Board of Supervisors voted to start the process of allowing micro-enterprise home kitchen operations throughout the county. Staff will be developing options for future Board consideration. </w:t>
      </w:r>
    </w:p>
    <w:p w14:paraId="1982E0AD" w14:textId="0C25D7EC" w:rsidR="00656C7A" w:rsidRDefault="00656C7A" w:rsidP="00922372">
      <w:pPr>
        <w:pStyle w:val="ListParagraph"/>
        <w:numPr>
          <w:ilvl w:val="2"/>
          <w:numId w:val="4"/>
        </w:numPr>
        <w:shd w:val="clear" w:color="auto" w:fill="FFFFFF"/>
        <w:spacing w:after="0" w:line="240" w:lineRule="auto"/>
        <w:rPr>
          <w:rFonts w:cs="Arial"/>
          <w:color w:val="000000"/>
          <w:szCs w:val="24"/>
        </w:rPr>
      </w:pPr>
      <w:r>
        <w:rPr>
          <w:rFonts w:cs="Arial"/>
          <w:color w:val="000000"/>
          <w:szCs w:val="24"/>
        </w:rPr>
        <w:t xml:space="preserve">The County continues to plan for upcoming SB 1383 requirements. </w:t>
      </w:r>
    </w:p>
    <w:p w14:paraId="03E5FE3D" w14:textId="77777777" w:rsidR="00656C7A" w:rsidRDefault="00656C7A" w:rsidP="00656C7A">
      <w:pPr>
        <w:pStyle w:val="ListParagraph"/>
        <w:shd w:val="clear" w:color="auto" w:fill="FFFFFF"/>
        <w:spacing w:after="0" w:line="240" w:lineRule="auto"/>
        <w:ind w:left="1440"/>
        <w:rPr>
          <w:rFonts w:cs="Arial"/>
          <w:color w:val="000000"/>
          <w:szCs w:val="24"/>
        </w:rPr>
      </w:pPr>
    </w:p>
    <w:p w14:paraId="202D466C" w14:textId="2D33D661" w:rsidR="00FD2CF5" w:rsidRDefault="00FD2CF5" w:rsidP="00FD2CF5">
      <w:pPr>
        <w:pStyle w:val="ListParagraph"/>
        <w:numPr>
          <w:ilvl w:val="1"/>
          <w:numId w:val="4"/>
        </w:numPr>
        <w:shd w:val="clear" w:color="auto" w:fill="FFFFFF"/>
        <w:spacing w:after="0" w:line="240" w:lineRule="auto"/>
        <w:rPr>
          <w:rFonts w:cs="Arial"/>
          <w:color w:val="000000"/>
          <w:szCs w:val="24"/>
        </w:rPr>
      </w:pPr>
      <w:r>
        <w:rPr>
          <w:rFonts w:cs="Arial"/>
          <w:color w:val="000000"/>
          <w:szCs w:val="24"/>
        </w:rPr>
        <w:t>EDCO</w:t>
      </w:r>
    </w:p>
    <w:p w14:paraId="3E0BB47C" w14:textId="77777777" w:rsidR="00BC1A95" w:rsidRDefault="00656C7A" w:rsidP="00FD2CF5">
      <w:pPr>
        <w:pStyle w:val="ListParagraph"/>
        <w:numPr>
          <w:ilvl w:val="2"/>
          <w:numId w:val="4"/>
        </w:numPr>
        <w:shd w:val="clear" w:color="auto" w:fill="FFFFFF"/>
        <w:spacing w:after="0" w:line="240" w:lineRule="auto"/>
        <w:rPr>
          <w:rFonts w:cs="Arial"/>
          <w:color w:val="000000"/>
          <w:szCs w:val="24"/>
        </w:rPr>
      </w:pPr>
      <w:r>
        <w:rPr>
          <w:rFonts w:cs="Arial"/>
          <w:color w:val="000000"/>
          <w:szCs w:val="24"/>
        </w:rPr>
        <w:t xml:space="preserve">EDCO </w:t>
      </w:r>
      <w:r w:rsidR="00BC1A95">
        <w:rPr>
          <w:rFonts w:cs="Arial"/>
          <w:color w:val="000000"/>
          <w:szCs w:val="24"/>
        </w:rPr>
        <w:t xml:space="preserve">completed updates to the Lemon Grove facility. </w:t>
      </w:r>
    </w:p>
    <w:p w14:paraId="3A1C28CD" w14:textId="77777777" w:rsidR="00BC1A95" w:rsidRDefault="00BC1A95" w:rsidP="00FD2CF5">
      <w:pPr>
        <w:pStyle w:val="ListParagraph"/>
        <w:numPr>
          <w:ilvl w:val="2"/>
          <w:numId w:val="4"/>
        </w:numPr>
        <w:shd w:val="clear" w:color="auto" w:fill="FFFFFF"/>
        <w:spacing w:after="0" w:line="240" w:lineRule="auto"/>
        <w:rPr>
          <w:rFonts w:cs="Arial"/>
          <w:color w:val="000000"/>
          <w:szCs w:val="24"/>
        </w:rPr>
      </w:pPr>
      <w:r>
        <w:rPr>
          <w:rFonts w:cs="Arial"/>
          <w:color w:val="000000"/>
          <w:szCs w:val="24"/>
        </w:rPr>
        <w:t>EDCO continues to feed the anaerobic digestors at the Escondido facility.</w:t>
      </w:r>
    </w:p>
    <w:p w14:paraId="42138AEF" w14:textId="456919C3" w:rsidR="00656C7A" w:rsidRDefault="00BC1A95" w:rsidP="00FD2CF5">
      <w:pPr>
        <w:pStyle w:val="ListParagraph"/>
        <w:numPr>
          <w:ilvl w:val="2"/>
          <w:numId w:val="4"/>
        </w:numPr>
        <w:shd w:val="clear" w:color="auto" w:fill="FFFFFF"/>
        <w:spacing w:after="0" w:line="240" w:lineRule="auto"/>
        <w:rPr>
          <w:rFonts w:cs="Arial"/>
          <w:color w:val="000000"/>
          <w:szCs w:val="24"/>
        </w:rPr>
      </w:pPr>
      <w:r>
        <w:rPr>
          <w:rFonts w:cs="Arial"/>
          <w:color w:val="000000"/>
          <w:szCs w:val="24"/>
        </w:rPr>
        <w:t xml:space="preserve">EDCO’s Buyback centers are open and operational but noted a decrease in volume of materials being brought in from customers. </w:t>
      </w:r>
    </w:p>
    <w:p w14:paraId="3D45D299" w14:textId="30792371" w:rsidR="00BC1A95" w:rsidRDefault="00BC1A95" w:rsidP="00FD2CF5">
      <w:pPr>
        <w:pStyle w:val="ListParagraph"/>
        <w:numPr>
          <w:ilvl w:val="2"/>
          <w:numId w:val="4"/>
        </w:numPr>
        <w:shd w:val="clear" w:color="auto" w:fill="FFFFFF"/>
        <w:spacing w:after="0" w:line="240" w:lineRule="auto"/>
        <w:rPr>
          <w:rFonts w:cs="Arial"/>
          <w:color w:val="000000"/>
          <w:szCs w:val="24"/>
        </w:rPr>
      </w:pPr>
      <w:r>
        <w:rPr>
          <w:rFonts w:cs="Arial"/>
          <w:color w:val="000000"/>
          <w:szCs w:val="24"/>
        </w:rPr>
        <w:t xml:space="preserve">EDCO is also gearing up for upcoming SB 1383 requirements. </w:t>
      </w:r>
    </w:p>
    <w:p w14:paraId="0361806F" w14:textId="77777777" w:rsidR="008674BC" w:rsidRPr="00A57FA6" w:rsidRDefault="008674BC" w:rsidP="00BC1A95">
      <w:pPr>
        <w:pStyle w:val="ListParagraph"/>
        <w:shd w:val="clear" w:color="auto" w:fill="FFFFFF"/>
        <w:spacing w:after="0" w:line="240" w:lineRule="auto"/>
        <w:ind w:left="2160"/>
        <w:rPr>
          <w:rFonts w:cs="Arial"/>
          <w:color w:val="000000"/>
          <w:szCs w:val="24"/>
        </w:rPr>
      </w:pPr>
    </w:p>
    <w:p w14:paraId="75B1059B" w14:textId="77777777" w:rsidR="00CD4556" w:rsidRDefault="00CD4556" w:rsidP="00CD4556">
      <w:pPr>
        <w:pStyle w:val="ListParagraph"/>
        <w:shd w:val="clear" w:color="auto" w:fill="FFFFFF"/>
        <w:spacing w:line="240" w:lineRule="auto"/>
        <w:ind w:left="2174"/>
        <w:rPr>
          <w:rFonts w:cs="Arial"/>
          <w:color w:val="000000"/>
          <w:szCs w:val="24"/>
        </w:rPr>
      </w:pPr>
    </w:p>
    <w:p w14:paraId="5096CD7F" w14:textId="7F2D19C8" w:rsidR="00CD4556" w:rsidRDefault="00BC1A95" w:rsidP="008674BC">
      <w:pPr>
        <w:pStyle w:val="ListParagraph"/>
        <w:numPr>
          <w:ilvl w:val="1"/>
          <w:numId w:val="4"/>
        </w:numPr>
        <w:shd w:val="clear" w:color="auto" w:fill="FFFFFF"/>
        <w:spacing w:line="240" w:lineRule="auto"/>
        <w:rPr>
          <w:rFonts w:cs="Arial"/>
          <w:color w:val="000000"/>
          <w:szCs w:val="24"/>
        </w:rPr>
      </w:pPr>
      <w:r>
        <w:rPr>
          <w:rFonts w:cs="Arial"/>
          <w:color w:val="000000"/>
          <w:szCs w:val="24"/>
        </w:rPr>
        <w:t>Zero Waste San Diego</w:t>
      </w:r>
    </w:p>
    <w:p w14:paraId="245D6886" w14:textId="5969FC91" w:rsidR="00BC1A95" w:rsidRDefault="00BC1A95" w:rsidP="00BC1A95">
      <w:pPr>
        <w:pStyle w:val="ListParagraph"/>
        <w:numPr>
          <w:ilvl w:val="2"/>
          <w:numId w:val="4"/>
        </w:numPr>
        <w:shd w:val="clear" w:color="auto" w:fill="FFFFFF"/>
        <w:spacing w:line="240" w:lineRule="auto"/>
        <w:rPr>
          <w:rFonts w:cs="Arial"/>
          <w:color w:val="000000"/>
          <w:szCs w:val="24"/>
        </w:rPr>
      </w:pPr>
      <w:r>
        <w:rPr>
          <w:rFonts w:cs="Arial"/>
          <w:color w:val="000000"/>
          <w:szCs w:val="24"/>
        </w:rPr>
        <w:t xml:space="preserve">Zero Waste San Diego held a successful Fixit Clinic at the Solana Center which resulted in a 40% repair rate. Non-repairable items were collected as electronic waste. The next Fixit Clinic is scheduled for November 6 in La Mesa.  </w:t>
      </w:r>
    </w:p>
    <w:p w14:paraId="7B20B8C0" w14:textId="77777777" w:rsidR="00113622" w:rsidRDefault="00113622" w:rsidP="00113622">
      <w:pPr>
        <w:pStyle w:val="ListParagraph"/>
        <w:shd w:val="clear" w:color="auto" w:fill="FFFFFF"/>
        <w:spacing w:line="240" w:lineRule="auto"/>
        <w:ind w:left="1440"/>
        <w:rPr>
          <w:rFonts w:cs="Arial"/>
          <w:color w:val="000000"/>
          <w:szCs w:val="24"/>
        </w:rPr>
      </w:pPr>
    </w:p>
    <w:p w14:paraId="0D1EAA0C" w14:textId="0E225D65" w:rsidR="00135836" w:rsidRDefault="00135836" w:rsidP="00135836">
      <w:pPr>
        <w:pStyle w:val="ListParagraph"/>
        <w:numPr>
          <w:ilvl w:val="1"/>
          <w:numId w:val="4"/>
        </w:numPr>
        <w:shd w:val="clear" w:color="auto" w:fill="FFFFFF"/>
        <w:spacing w:line="240" w:lineRule="auto"/>
        <w:rPr>
          <w:rFonts w:cs="Arial"/>
          <w:color w:val="000000"/>
          <w:szCs w:val="24"/>
        </w:rPr>
      </w:pPr>
      <w:r w:rsidRPr="00A57FA6">
        <w:rPr>
          <w:rFonts w:cs="Arial"/>
          <w:color w:val="000000"/>
          <w:szCs w:val="24"/>
        </w:rPr>
        <w:t>Carton Council</w:t>
      </w:r>
    </w:p>
    <w:p w14:paraId="39EFB891" w14:textId="0882AA57" w:rsidR="00CD4556" w:rsidRDefault="00113622" w:rsidP="00113622">
      <w:pPr>
        <w:pStyle w:val="ListParagraph"/>
        <w:numPr>
          <w:ilvl w:val="2"/>
          <w:numId w:val="4"/>
        </w:numPr>
        <w:shd w:val="clear" w:color="auto" w:fill="FFFFFF"/>
        <w:spacing w:line="240" w:lineRule="auto"/>
        <w:rPr>
          <w:rFonts w:cs="Arial"/>
          <w:color w:val="000000"/>
          <w:szCs w:val="24"/>
        </w:rPr>
      </w:pPr>
      <w:r w:rsidRPr="00113622">
        <w:rPr>
          <w:rFonts w:cs="Arial"/>
          <w:color w:val="000000"/>
          <w:szCs w:val="24"/>
        </w:rPr>
        <w:t>CRRA K-12 Technical Council is accepting application</w:t>
      </w:r>
      <w:r>
        <w:rPr>
          <w:rFonts w:cs="Arial"/>
          <w:color w:val="000000"/>
          <w:szCs w:val="24"/>
        </w:rPr>
        <w:t>s</w:t>
      </w:r>
      <w:r w:rsidRPr="00113622">
        <w:rPr>
          <w:rFonts w:cs="Arial"/>
          <w:color w:val="000000"/>
          <w:szCs w:val="24"/>
        </w:rPr>
        <w:t xml:space="preserve"> for teacher’s mini-grants. Twenty, $100 grants will be distributed to California teachers to help them reduce waste in their classroom. </w:t>
      </w:r>
      <w:hyperlink r:id="rId9" w:history="1">
        <w:r w:rsidRPr="00113622">
          <w:rPr>
            <w:rStyle w:val="Hyperlink"/>
            <w:rFonts w:cs="Arial"/>
            <w:szCs w:val="24"/>
          </w:rPr>
          <w:t>Applications</w:t>
        </w:r>
      </w:hyperlink>
      <w:r w:rsidRPr="00113622">
        <w:rPr>
          <w:rFonts w:cs="Arial"/>
          <w:color w:val="000000"/>
          <w:szCs w:val="24"/>
        </w:rPr>
        <w:t xml:space="preserve"> are due November 1. </w:t>
      </w:r>
    </w:p>
    <w:p w14:paraId="17CD8514" w14:textId="77777777" w:rsidR="00113622" w:rsidRPr="00113622" w:rsidRDefault="00113622" w:rsidP="00113622">
      <w:pPr>
        <w:pStyle w:val="ListParagraph"/>
        <w:shd w:val="clear" w:color="auto" w:fill="FFFFFF"/>
        <w:spacing w:line="240" w:lineRule="auto"/>
        <w:ind w:left="2160"/>
        <w:rPr>
          <w:rFonts w:cs="Arial"/>
          <w:color w:val="000000"/>
          <w:szCs w:val="24"/>
        </w:rPr>
      </w:pPr>
    </w:p>
    <w:p w14:paraId="53591561" w14:textId="6EEBFE65" w:rsidR="008674BC" w:rsidRDefault="00C63BB6" w:rsidP="00113622">
      <w:pPr>
        <w:pStyle w:val="ListParagraph"/>
        <w:numPr>
          <w:ilvl w:val="1"/>
          <w:numId w:val="4"/>
        </w:numPr>
        <w:shd w:val="clear" w:color="auto" w:fill="FFFFFF"/>
        <w:spacing w:line="240" w:lineRule="auto"/>
        <w:rPr>
          <w:rFonts w:cs="Arial"/>
          <w:color w:val="000000"/>
          <w:szCs w:val="24"/>
        </w:rPr>
      </w:pPr>
      <w:r>
        <w:rPr>
          <w:rFonts w:cs="Arial"/>
          <w:color w:val="000000"/>
          <w:szCs w:val="24"/>
        </w:rPr>
        <w:t>League of Women Voters San Diego</w:t>
      </w:r>
    </w:p>
    <w:p w14:paraId="6E8B5B1B" w14:textId="60D71E3E" w:rsidR="00113622" w:rsidRDefault="00113622" w:rsidP="00113622">
      <w:pPr>
        <w:pStyle w:val="ListParagraph"/>
        <w:numPr>
          <w:ilvl w:val="2"/>
          <w:numId w:val="4"/>
        </w:numPr>
        <w:shd w:val="clear" w:color="auto" w:fill="FFFFFF"/>
        <w:spacing w:line="240" w:lineRule="auto"/>
        <w:rPr>
          <w:rFonts w:cs="Arial"/>
          <w:color w:val="000000"/>
          <w:szCs w:val="24"/>
        </w:rPr>
      </w:pPr>
      <w:r>
        <w:rPr>
          <w:rFonts w:cs="Arial"/>
          <w:color w:val="000000"/>
          <w:szCs w:val="24"/>
        </w:rPr>
        <w:t xml:space="preserve">The League of Women Voters continues the effort to repeal the People’s Ordinance following the Environment Committee discussion on the fiscal impact analysis of the Ordinance. </w:t>
      </w:r>
    </w:p>
    <w:p w14:paraId="1E0C781D" w14:textId="6B2ABAE7" w:rsidR="00113622" w:rsidRDefault="00113622" w:rsidP="00113622">
      <w:pPr>
        <w:pStyle w:val="ListParagraph"/>
        <w:numPr>
          <w:ilvl w:val="2"/>
          <w:numId w:val="4"/>
        </w:numPr>
        <w:shd w:val="clear" w:color="auto" w:fill="FFFFFF"/>
        <w:spacing w:line="240" w:lineRule="auto"/>
        <w:rPr>
          <w:rFonts w:cs="Arial"/>
          <w:color w:val="000000"/>
          <w:szCs w:val="24"/>
        </w:rPr>
      </w:pPr>
      <w:r>
        <w:rPr>
          <w:rFonts w:cs="Arial"/>
          <w:color w:val="000000"/>
          <w:szCs w:val="24"/>
        </w:rPr>
        <w:t xml:space="preserve">The League is hosting the </w:t>
      </w:r>
      <w:r w:rsidR="00B02E70">
        <w:rPr>
          <w:rFonts w:cs="Arial"/>
          <w:color w:val="000000"/>
          <w:szCs w:val="24"/>
        </w:rPr>
        <w:t xml:space="preserve">virtual </w:t>
      </w:r>
      <w:r>
        <w:rPr>
          <w:rFonts w:cs="Arial"/>
          <w:color w:val="000000"/>
          <w:szCs w:val="24"/>
        </w:rPr>
        <w:t xml:space="preserve">Imagine a Day Without Water event on October 21. Details are posted on the League of Women Voters San Diego </w:t>
      </w:r>
      <w:hyperlink r:id="rId10" w:history="1">
        <w:r w:rsidRPr="00113622">
          <w:rPr>
            <w:rStyle w:val="Hyperlink"/>
            <w:rFonts w:cs="Arial"/>
            <w:szCs w:val="24"/>
          </w:rPr>
          <w:t>website.</w:t>
        </w:r>
      </w:hyperlink>
      <w:r>
        <w:rPr>
          <w:rFonts w:cs="Arial"/>
          <w:color w:val="000000"/>
          <w:szCs w:val="24"/>
        </w:rPr>
        <w:t xml:space="preserve"> </w:t>
      </w:r>
    </w:p>
    <w:p w14:paraId="61512D1F" w14:textId="77777777" w:rsidR="00B02E70" w:rsidRPr="00113622" w:rsidRDefault="00B02E70" w:rsidP="00B02E70">
      <w:pPr>
        <w:pStyle w:val="ListParagraph"/>
        <w:shd w:val="clear" w:color="auto" w:fill="FFFFFF"/>
        <w:spacing w:line="240" w:lineRule="auto"/>
        <w:ind w:left="2160"/>
        <w:rPr>
          <w:rFonts w:cs="Arial"/>
          <w:color w:val="000000"/>
          <w:szCs w:val="24"/>
        </w:rPr>
      </w:pPr>
    </w:p>
    <w:p w14:paraId="6BEA38AA" w14:textId="023CEC30" w:rsidR="008674BC" w:rsidRDefault="008674BC" w:rsidP="00B02E70">
      <w:pPr>
        <w:pStyle w:val="ListParagraph"/>
        <w:numPr>
          <w:ilvl w:val="1"/>
          <w:numId w:val="4"/>
        </w:numPr>
        <w:shd w:val="clear" w:color="auto" w:fill="FFFFFF"/>
        <w:spacing w:line="240" w:lineRule="auto"/>
        <w:rPr>
          <w:rFonts w:cs="Arial"/>
          <w:color w:val="000000"/>
          <w:szCs w:val="24"/>
        </w:rPr>
      </w:pPr>
      <w:r w:rsidRPr="00B02E70">
        <w:rPr>
          <w:rFonts w:cs="Arial"/>
          <w:color w:val="000000"/>
          <w:szCs w:val="24"/>
        </w:rPr>
        <w:t>Sierra Club</w:t>
      </w:r>
    </w:p>
    <w:p w14:paraId="763D8C74" w14:textId="069E1986" w:rsidR="00B02E70" w:rsidRDefault="00B02E70" w:rsidP="00B02E70">
      <w:pPr>
        <w:pStyle w:val="ListParagraph"/>
        <w:numPr>
          <w:ilvl w:val="2"/>
          <w:numId w:val="4"/>
        </w:numPr>
        <w:shd w:val="clear" w:color="auto" w:fill="FFFFFF"/>
        <w:spacing w:line="240" w:lineRule="auto"/>
        <w:rPr>
          <w:rFonts w:cs="Arial"/>
          <w:color w:val="000000"/>
          <w:szCs w:val="24"/>
        </w:rPr>
      </w:pPr>
      <w:r>
        <w:rPr>
          <w:rFonts w:cs="Arial"/>
          <w:color w:val="000000"/>
          <w:szCs w:val="24"/>
        </w:rPr>
        <w:t xml:space="preserve">The Sierra Club Zero Waste Subcommittee is interested in programs to promote electric-powered leaf blowers and addressing topics such as nuclear waste. </w:t>
      </w:r>
    </w:p>
    <w:p w14:paraId="580B5D62" w14:textId="151EBE72" w:rsidR="00CD4556" w:rsidRDefault="00B02E70" w:rsidP="00B02E70">
      <w:pPr>
        <w:pStyle w:val="ListParagraph"/>
        <w:numPr>
          <w:ilvl w:val="2"/>
          <w:numId w:val="4"/>
        </w:numPr>
        <w:shd w:val="clear" w:color="auto" w:fill="FFFFFF"/>
        <w:spacing w:line="240" w:lineRule="auto"/>
        <w:rPr>
          <w:rFonts w:cs="Arial"/>
          <w:color w:val="000000"/>
          <w:szCs w:val="24"/>
        </w:rPr>
      </w:pPr>
      <w:r>
        <w:rPr>
          <w:rFonts w:cs="Arial"/>
          <w:color w:val="000000"/>
          <w:szCs w:val="24"/>
        </w:rPr>
        <w:t xml:space="preserve">The Sierra Club also featured an article on plastic bags and bottle caps in a recent issue of the </w:t>
      </w:r>
      <w:r w:rsidRPr="00B02E70">
        <w:rPr>
          <w:rFonts w:cs="Arial"/>
          <w:i/>
          <w:iCs/>
          <w:color w:val="000000"/>
          <w:szCs w:val="24"/>
        </w:rPr>
        <w:t xml:space="preserve">Hi </w:t>
      </w:r>
      <w:proofErr w:type="spellStart"/>
      <w:r w:rsidRPr="00B02E70">
        <w:rPr>
          <w:rFonts w:cs="Arial"/>
          <w:i/>
          <w:iCs/>
          <w:color w:val="000000"/>
          <w:szCs w:val="24"/>
        </w:rPr>
        <w:t>Sierran</w:t>
      </w:r>
      <w:proofErr w:type="spellEnd"/>
      <w:r>
        <w:rPr>
          <w:rFonts w:cs="Arial"/>
          <w:color w:val="000000"/>
          <w:szCs w:val="24"/>
        </w:rPr>
        <w:t xml:space="preserve">. </w:t>
      </w:r>
    </w:p>
    <w:p w14:paraId="577CE13F" w14:textId="77777777" w:rsidR="00B02E70" w:rsidRPr="00B02E70" w:rsidRDefault="00B02E70" w:rsidP="00B02E70">
      <w:pPr>
        <w:pStyle w:val="ListParagraph"/>
        <w:shd w:val="clear" w:color="auto" w:fill="FFFFFF"/>
        <w:spacing w:line="240" w:lineRule="auto"/>
        <w:ind w:left="2160"/>
        <w:rPr>
          <w:rFonts w:cs="Arial"/>
          <w:color w:val="000000"/>
          <w:szCs w:val="24"/>
        </w:rPr>
      </w:pPr>
    </w:p>
    <w:p w14:paraId="7005A18E" w14:textId="0783125C" w:rsidR="00251A82" w:rsidRDefault="00E25F4E" w:rsidP="00C63030">
      <w:pPr>
        <w:pStyle w:val="ListParagraph"/>
        <w:numPr>
          <w:ilvl w:val="0"/>
          <w:numId w:val="4"/>
        </w:numPr>
        <w:shd w:val="clear" w:color="auto" w:fill="FFFFFF"/>
        <w:spacing w:line="240" w:lineRule="auto"/>
        <w:rPr>
          <w:rFonts w:cs="Arial"/>
          <w:color w:val="000000"/>
          <w:szCs w:val="24"/>
        </w:rPr>
      </w:pPr>
      <w:r w:rsidRPr="00C63059">
        <w:rPr>
          <w:rFonts w:cs="Arial"/>
          <w:color w:val="000000"/>
          <w:szCs w:val="24"/>
        </w:rPr>
        <w:t>Public Comments and Communication</w:t>
      </w:r>
      <w:r w:rsidR="00B02E70">
        <w:rPr>
          <w:rFonts w:cs="Arial"/>
          <w:color w:val="000000"/>
          <w:szCs w:val="24"/>
        </w:rPr>
        <w:t xml:space="preserve"> – no discussion.</w:t>
      </w:r>
    </w:p>
    <w:p w14:paraId="370AAE54" w14:textId="77777777" w:rsidR="008752FE" w:rsidRDefault="008752FE" w:rsidP="008752FE">
      <w:pPr>
        <w:pStyle w:val="ListParagraph"/>
        <w:shd w:val="clear" w:color="auto" w:fill="FFFFFF"/>
        <w:spacing w:line="240" w:lineRule="auto"/>
        <w:ind w:left="1440"/>
        <w:rPr>
          <w:rFonts w:cs="Arial"/>
          <w:color w:val="000000"/>
          <w:szCs w:val="24"/>
        </w:rPr>
      </w:pPr>
    </w:p>
    <w:p w14:paraId="0A3BC489" w14:textId="7B7A8AF0" w:rsidR="00251A82" w:rsidRDefault="00E25F4E" w:rsidP="00EA469D">
      <w:pPr>
        <w:pStyle w:val="ListParagraph"/>
        <w:numPr>
          <w:ilvl w:val="0"/>
          <w:numId w:val="4"/>
        </w:numPr>
        <w:shd w:val="clear" w:color="auto" w:fill="FFFFFF"/>
        <w:spacing w:after="0" w:line="240" w:lineRule="auto"/>
        <w:rPr>
          <w:rFonts w:cs="Arial"/>
          <w:color w:val="000000"/>
          <w:szCs w:val="24"/>
        </w:rPr>
      </w:pPr>
      <w:r w:rsidRPr="00C63059">
        <w:rPr>
          <w:rFonts w:cs="Arial"/>
          <w:color w:val="000000"/>
          <w:szCs w:val="24"/>
        </w:rPr>
        <w:t>Regional Planning Issues</w:t>
      </w:r>
      <w:r w:rsidR="001854F4" w:rsidRPr="00C63059">
        <w:rPr>
          <w:rFonts w:cs="Arial"/>
          <w:color w:val="000000"/>
          <w:szCs w:val="24"/>
        </w:rPr>
        <w:t xml:space="preserve"> </w:t>
      </w:r>
      <w:r w:rsidR="008674BC">
        <w:rPr>
          <w:rFonts w:cs="Arial"/>
          <w:color w:val="000000"/>
          <w:szCs w:val="24"/>
        </w:rPr>
        <w:t>– no report</w:t>
      </w:r>
      <w:r w:rsidR="00B02E70">
        <w:rPr>
          <w:rFonts w:cs="Arial"/>
          <w:color w:val="000000"/>
          <w:szCs w:val="24"/>
        </w:rPr>
        <w:t>.</w:t>
      </w:r>
    </w:p>
    <w:p w14:paraId="285EE60F" w14:textId="77777777" w:rsidR="00EA469D" w:rsidRPr="00C63059" w:rsidRDefault="00EA469D" w:rsidP="00EA469D">
      <w:pPr>
        <w:pStyle w:val="ListParagraph"/>
        <w:shd w:val="clear" w:color="auto" w:fill="FFFFFF"/>
        <w:spacing w:after="0" w:line="240" w:lineRule="auto"/>
        <w:rPr>
          <w:rFonts w:cs="Arial"/>
          <w:color w:val="000000"/>
          <w:szCs w:val="24"/>
        </w:rPr>
      </w:pPr>
    </w:p>
    <w:p w14:paraId="1F4CF56E" w14:textId="51B84273" w:rsidR="00243696" w:rsidRPr="00243696" w:rsidRDefault="00E25F4E" w:rsidP="00243696">
      <w:pPr>
        <w:pStyle w:val="ListParagraph"/>
        <w:numPr>
          <w:ilvl w:val="0"/>
          <w:numId w:val="4"/>
        </w:numPr>
        <w:shd w:val="clear" w:color="auto" w:fill="FFFFFF"/>
        <w:spacing w:after="0" w:line="360" w:lineRule="auto"/>
        <w:rPr>
          <w:rFonts w:cs="Arial"/>
          <w:color w:val="000000"/>
          <w:szCs w:val="24"/>
        </w:rPr>
      </w:pPr>
      <w:r w:rsidRPr="00C63059">
        <w:rPr>
          <w:rFonts w:cs="Arial"/>
          <w:color w:val="000000"/>
          <w:szCs w:val="24"/>
        </w:rPr>
        <w:t>Legislative Update</w:t>
      </w:r>
    </w:p>
    <w:p w14:paraId="6E106833" w14:textId="3F63E375" w:rsidR="00243696" w:rsidRDefault="006A7EB7" w:rsidP="00243696">
      <w:pPr>
        <w:pStyle w:val="ListParagraph"/>
        <w:numPr>
          <w:ilvl w:val="0"/>
          <w:numId w:val="8"/>
        </w:numPr>
        <w:shd w:val="clear" w:color="auto" w:fill="FFFFFF"/>
        <w:spacing w:after="0" w:line="240" w:lineRule="auto"/>
        <w:rPr>
          <w:rFonts w:cs="Arial"/>
          <w:b/>
          <w:bCs/>
          <w:color w:val="000000"/>
          <w:szCs w:val="24"/>
        </w:rPr>
      </w:pPr>
      <w:hyperlink r:id="rId11" w:history="1">
        <w:r w:rsidR="00243696">
          <w:rPr>
            <w:rStyle w:val="Hyperlink"/>
            <w:rFonts w:cs="Arial"/>
            <w:b/>
            <w:bCs/>
            <w:szCs w:val="24"/>
          </w:rPr>
          <w:t>AB 332,</w:t>
        </w:r>
      </w:hyperlink>
      <w:r w:rsidR="00243696">
        <w:rPr>
          <w:rFonts w:cs="Arial"/>
          <w:b/>
          <w:bCs/>
          <w:color w:val="000000"/>
          <w:szCs w:val="24"/>
        </w:rPr>
        <w:t xml:space="preserve"> </w:t>
      </w:r>
      <w:r w:rsidR="00243696">
        <w:rPr>
          <w:rFonts w:cs="Arial"/>
          <w:i/>
          <w:iCs/>
          <w:color w:val="000000"/>
          <w:szCs w:val="24"/>
        </w:rPr>
        <w:t>Hazardous waste: treated wood waste: management standards</w:t>
      </w:r>
      <w:r w:rsidR="001A57DF">
        <w:rPr>
          <w:rFonts w:cs="Arial"/>
          <w:i/>
          <w:iCs/>
          <w:color w:val="000000"/>
          <w:szCs w:val="24"/>
        </w:rPr>
        <w:t xml:space="preserve"> </w:t>
      </w:r>
      <w:r w:rsidR="001A57DF">
        <w:rPr>
          <w:rFonts w:cs="Arial"/>
          <w:color w:val="000000"/>
          <w:szCs w:val="24"/>
        </w:rPr>
        <w:t>(approved by the Governor 8/31/2021)</w:t>
      </w:r>
      <w:r w:rsidR="0033254D">
        <w:rPr>
          <w:rFonts w:cs="Arial"/>
          <w:color w:val="000000"/>
          <w:szCs w:val="24"/>
        </w:rPr>
        <w:t xml:space="preserve"> </w:t>
      </w:r>
      <w:r w:rsidR="00243696">
        <w:rPr>
          <w:rFonts w:cs="Arial"/>
          <w:i/>
          <w:iCs/>
          <w:color w:val="000000"/>
          <w:szCs w:val="24"/>
        </w:rPr>
        <w:t xml:space="preserve">– </w:t>
      </w:r>
      <w:r w:rsidR="00243696">
        <w:rPr>
          <w:rFonts w:cs="Arial"/>
          <w:color w:val="000000"/>
          <w:szCs w:val="24"/>
        </w:rPr>
        <w:t>would require a person managing treated wood waste to comply with the hazardous waste control laws or the management standards established in the bill.</w:t>
      </w:r>
    </w:p>
    <w:p w14:paraId="4A4BF438" w14:textId="0D057F55" w:rsidR="00243696" w:rsidRDefault="006A7EB7" w:rsidP="00243696">
      <w:pPr>
        <w:pStyle w:val="ListParagraph"/>
        <w:numPr>
          <w:ilvl w:val="0"/>
          <w:numId w:val="8"/>
        </w:numPr>
        <w:shd w:val="clear" w:color="auto" w:fill="FFFFFF"/>
        <w:spacing w:after="0" w:line="240" w:lineRule="auto"/>
        <w:rPr>
          <w:rFonts w:cs="Arial"/>
          <w:b/>
          <w:bCs/>
          <w:color w:val="000000"/>
          <w:szCs w:val="24"/>
        </w:rPr>
      </w:pPr>
      <w:hyperlink r:id="rId12" w:history="1">
        <w:r w:rsidR="00243696">
          <w:rPr>
            <w:rStyle w:val="Hyperlink"/>
            <w:rFonts w:cs="Arial"/>
            <w:b/>
            <w:bCs/>
            <w:szCs w:val="24"/>
          </w:rPr>
          <w:t>AB 88</w:t>
        </w:r>
        <w:r w:rsidR="00243696">
          <w:rPr>
            <w:rStyle w:val="Hyperlink"/>
            <w:rFonts w:cs="Arial"/>
            <w:b/>
            <w:bCs/>
            <w:szCs w:val="24"/>
          </w:rPr>
          <w:t>1</w:t>
        </w:r>
        <w:r w:rsidR="00243696">
          <w:rPr>
            <w:rStyle w:val="Hyperlink"/>
            <w:rFonts w:cs="Arial"/>
            <w:b/>
            <w:bCs/>
            <w:szCs w:val="24"/>
          </w:rPr>
          <w:t>,</w:t>
        </w:r>
      </w:hyperlink>
      <w:r w:rsidR="00243696">
        <w:rPr>
          <w:rFonts w:cs="Arial"/>
          <w:color w:val="000000"/>
          <w:szCs w:val="24"/>
        </w:rPr>
        <w:t xml:space="preserve"> </w:t>
      </w:r>
      <w:r w:rsidR="0033254D">
        <w:rPr>
          <w:rFonts w:cs="Arial"/>
          <w:i/>
          <w:iCs/>
          <w:color w:val="000000"/>
          <w:szCs w:val="24"/>
        </w:rPr>
        <w:t>Recycling: plastic waste: export</w:t>
      </w:r>
      <w:r w:rsidR="00D174D0">
        <w:rPr>
          <w:rFonts w:cs="Arial"/>
          <w:i/>
          <w:iCs/>
          <w:color w:val="000000"/>
          <w:szCs w:val="24"/>
        </w:rPr>
        <w:t xml:space="preserve"> </w:t>
      </w:r>
      <w:r w:rsidR="00D174D0">
        <w:rPr>
          <w:rFonts w:cs="Arial"/>
          <w:color w:val="000000"/>
          <w:szCs w:val="24"/>
        </w:rPr>
        <w:t>(approved by the Governor 10/5)</w:t>
      </w:r>
      <w:r w:rsidR="00F61CC8">
        <w:rPr>
          <w:rFonts w:cs="Arial"/>
          <w:i/>
          <w:iCs/>
          <w:color w:val="000000"/>
          <w:szCs w:val="24"/>
        </w:rPr>
        <w:t xml:space="preserve"> </w:t>
      </w:r>
      <w:r w:rsidR="00243696">
        <w:rPr>
          <w:rFonts w:cs="Arial"/>
          <w:color w:val="000000"/>
          <w:szCs w:val="24"/>
        </w:rPr>
        <w:t>–</w:t>
      </w:r>
      <w:r w:rsidR="00F61CC8">
        <w:rPr>
          <w:rFonts w:cs="Arial"/>
          <w:color w:val="000000"/>
          <w:szCs w:val="24"/>
        </w:rPr>
        <w:t xml:space="preserve"> </w:t>
      </w:r>
      <w:r w:rsidR="00243696">
        <w:rPr>
          <w:rFonts w:cs="Arial"/>
          <w:color w:val="000000"/>
          <w:szCs w:val="24"/>
        </w:rPr>
        <w:t xml:space="preserve">would make the export out of the country (Canada and Mexico excluded) of a mixture of certain plastics considered “disposal” unless the mixture includes only certain plastics destined for separate recycling and satisfies other specified requirements, in which case that export would constitute diversion through recycling. </w:t>
      </w:r>
    </w:p>
    <w:p w14:paraId="44470507" w14:textId="17DFB15D" w:rsidR="003C1875" w:rsidRPr="00A951F8" w:rsidRDefault="006A7EB7" w:rsidP="003C1875">
      <w:pPr>
        <w:pStyle w:val="ListParagraph"/>
        <w:numPr>
          <w:ilvl w:val="0"/>
          <w:numId w:val="8"/>
        </w:numPr>
        <w:shd w:val="clear" w:color="auto" w:fill="FFFFFF"/>
        <w:spacing w:after="0" w:line="240" w:lineRule="auto"/>
        <w:rPr>
          <w:rFonts w:cs="Arial"/>
          <w:b/>
          <w:bCs/>
          <w:color w:val="000000"/>
          <w:szCs w:val="24"/>
        </w:rPr>
      </w:pPr>
      <w:hyperlink r:id="rId13" w:history="1">
        <w:r w:rsidR="00243696">
          <w:rPr>
            <w:rStyle w:val="Hyperlink"/>
            <w:rFonts w:cs="Arial"/>
            <w:b/>
            <w:bCs/>
            <w:szCs w:val="24"/>
          </w:rPr>
          <w:t>AB 962,</w:t>
        </w:r>
      </w:hyperlink>
      <w:r w:rsidR="00243696">
        <w:rPr>
          <w:rFonts w:cs="Arial"/>
          <w:color w:val="000000"/>
          <w:szCs w:val="24"/>
        </w:rPr>
        <w:t xml:space="preserve"> </w:t>
      </w:r>
      <w:r w:rsidR="00243696">
        <w:rPr>
          <w:rFonts w:cs="Arial"/>
          <w:i/>
          <w:iCs/>
          <w:color w:val="000000"/>
          <w:szCs w:val="24"/>
        </w:rPr>
        <w:t>California Beverage Container Recycling and Litter Reduction Act:</w:t>
      </w:r>
      <w:r w:rsidR="0033254D">
        <w:rPr>
          <w:rFonts w:cs="Arial"/>
          <w:i/>
          <w:iCs/>
          <w:color w:val="000000"/>
          <w:szCs w:val="24"/>
        </w:rPr>
        <w:t xml:space="preserve"> reusable beverage containers </w:t>
      </w:r>
      <w:r w:rsidR="0033254D">
        <w:rPr>
          <w:rFonts w:cs="Arial"/>
          <w:color w:val="000000"/>
          <w:szCs w:val="24"/>
        </w:rPr>
        <w:t>(approved by Governor 10/5)</w:t>
      </w:r>
      <w:r w:rsidR="00243696">
        <w:rPr>
          <w:rFonts w:cs="Arial"/>
          <w:i/>
          <w:iCs/>
          <w:color w:val="000000"/>
          <w:szCs w:val="24"/>
        </w:rPr>
        <w:t xml:space="preserve"> </w:t>
      </w:r>
      <w:r w:rsidR="00243696">
        <w:rPr>
          <w:rFonts w:cs="Arial"/>
          <w:color w:val="000000"/>
          <w:szCs w:val="24"/>
        </w:rPr>
        <w:t>– would authorize</w:t>
      </w:r>
      <w:r w:rsidR="003C1875">
        <w:rPr>
          <w:rFonts w:cs="Arial"/>
          <w:color w:val="000000"/>
          <w:szCs w:val="24"/>
        </w:rPr>
        <w:t xml:space="preserve"> the department to authorize a processor to satisfy that cancellation requirement by washing a reusable beverage container or transferring a reusable beverage container for subsequent washing to an approved processor. </w:t>
      </w:r>
    </w:p>
    <w:p w14:paraId="15DCB189" w14:textId="009534A5" w:rsidR="00A951F8" w:rsidRPr="003C1875" w:rsidRDefault="0033254D" w:rsidP="003C1875">
      <w:pPr>
        <w:pStyle w:val="ListParagraph"/>
        <w:numPr>
          <w:ilvl w:val="0"/>
          <w:numId w:val="8"/>
        </w:numPr>
        <w:shd w:val="clear" w:color="auto" w:fill="FFFFFF"/>
        <w:spacing w:after="0" w:line="240" w:lineRule="auto"/>
        <w:rPr>
          <w:rFonts w:cs="Arial"/>
          <w:b/>
          <w:bCs/>
          <w:color w:val="000000"/>
          <w:szCs w:val="24"/>
        </w:rPr>
      </w:pPr>
      <w:hyperlink r:id="rId14" w:history="1">
        <w:r w:rsidR="00A951F8" w:rsidRPr="0033254D">
          <w:rPr>
            <w:rStyle w:val="Hyperlink"/>
            <w:rFonts w:cs="Arial"/>
            <w:b/>
            <w:bCs/>
            <w:szCs w:val="24"/>
          </w:rPr>
          <w:t>AB 106</w:t>
        </w:r>
        <w:r>
          <w:rPr>
            <w:rStyle w:val="Hyperlink"/>
            <w:rFonts w:cs="Arial"/>
            <w:b/>
            <w:bCs/>
            <w:szCs w:val="24"/>
          </w:rPr>
          <w:t>7,</w:t>
        </w:r>
      </w:hyperlink>
      <w:r>
        <w:rPr>
          <w:rFonts w:cs="Arial"/>
          <w:b/>
          <w:bCs/>
          <w:color w:val="000000"/>
          <w:szCs w:val="24"/>
        </w:rPr>
        <w:t xml:space="preserve"> </w:t>
      </w:r>
      <w:r w:rsidR="00A951F8">
        <w:rPr>
          <w:rFonts w:cs="Arial"/>
          <w:color w:val="000000"/>
          <w:szCs w:val="24"/>
        </w:rPr>
        <w:t xml:space="preserve"> </w:t>
      </w:r>
      <w:r>
        <w:rPr>
          <w:rFonts w:cs="Arial"/>
          <w:i/>
          <w:iCs/>
          <w:color w:val="000000"/>
          <w:szCs w:val="24"/>
        </w:rPr>
        <w:t>Beverage containers</w:t>
      </w:r>
      <w:r w:rsidR="00A951F8">
        <w:rPr>
          <w:rFonts w:cs="Arial"/>
          <w:color w:val="000000"/>
          <w:szCs w:val="24"/>
        </w:rPr>
        <w:t xml:space="preserve"> (failed deadline)</w:t>
      </w:r>
      <w:r>
        <w:rPr>
          <w:rFonts w:cs="Arial"/>
          <w:color w:val="000000"/>
          <w:szCs w:val="24"/>
        </w:rPr>
        <w:t xml:space="preserve"> – would </w:t>
      </w:r>
      <w:r w:rsidR="00A951F8">
        <w:rPr>
          <w:rFonts w:cs="Arial"/>
          <w:color w:val="000000"/>
          <w:szCs w:val="24"/>
        </w:rPr>
        <w:t xml:space="preserve">revise the beverage container recycling goal to establish beverage container recycling rate goals of 80% by 2025 to 90% by 2035. </w:t>
      </w:r>
    </w:p>
    <w:p w14:paraId="5DA03AD4" w14:textId="394E4BDC" w:rsidR="00243696" w:rsidRPr="00BA563F" w:rsidRDefault="006A7EB7" w:rsidP="00243696">
      <w:pPr>
        <w:pStyle w:val="ListParagraph"/>
        <w:numPr>
          <w:ilvl w:val="0"/>
          <w:numId w:val="8"/>
        </w:numPr>
        <w:shd w:val="clear" w:color="auto" w:fill="FFFFFF"/>
        <w:spacing w:after="0" w:line="240" w:lineRule="auto"/>
        <w:rPr>
          <w:rFonts w:cstheme="minorHAnsi"/>
          <w:b/>
          <w:bCs/>
          <w:color w:val="000000"/>
        </w:rPr>
      </w:pPr>
      <w:hyperlink r:id="rId15" w:history="1">
        <w:r w:rsidR="00243696" w:rsidRPr="00BA563F">
          <w:rPr>
            <w:rStyle w:val="Hyperlink"/>
            <w:rFonts w:cstheme="minorHAnsi"/>
            <w:b/>
            <w:bCs/>
          </w:rPr>
          <w:t>AB 1201,</w:t>
        </w:r>
      </w:hyperlink>
      <w:r w:rsidR="00243696" w:rsidRPr="00BA563F">
        <w:rPr>
          <w:rFonts w:cstheme="minorHAnsi"/>
          <w:color w:val="000000"/>
        </w:rPr>
        <w:t xml:space="preserve"> </w:t>
      </w:r>
      <w:r w:rsidR="00243696" w:rsidRPr="00BA563F">
        <w:rPr>
          <w:rFonts w:cstheme="minorHAnsi"/>
          <w:i/>
          <w:iCs/>
          <w:color w:val="000000"/>
        </w:rPr>
        <w:t xml:space="preserve">Solid waste: plastic products: labeling: </w:t>
      </w:r>
      <w:proofErr w:type="spellStart"/>
      <w:r w:rsidR="00243696" w:rsidRPr="00BA563F">
        <w:rPr>
          <w:rFonts w:cstheme="minorHAnsi"/>
          <w:i/>
          <w:iCs/>
          <w:color w:val="000000"/>
        </w:rPr>
        <w:t>compostability</w:t>
      </w:r>
      <w:proofErr w:type="spellEnd"/>
      <w:r w:rsidR="00243696" w:rsidRPr="00BA563F">
        <w:rPr>
          <w:rFonts w:cstheme="minorHAnsi"/>
          <w:i/>
          <w:iCs/>
          <w:color w:val="000000"/>
        </w:rPr>
        <w:t xml:space="preserve"> and biodegradability</w:t>
      </w:r>
      <w:r w:rsidR="00D174D0">
        <w:rPr>
          <w:rFonts w:cstheme="minorHAnsi"/>
          <w:i/>
          <w:iCs/>
          <w:color w:val="000000"/>
        </w:rPr>
        <w:t xml:space="preserve"> </w:t>
      </w:r>
      <w:r w:rsidR="0033254D">
        <w:rPr>
          <w:rFonts w:cstheme="minorHAnsi"/>
          <w:color w:val="000000"/>
        </w:rPr>
        <w:t xml:space="preserve">(approved by the Governor 10/5) </w:t>
      </w:r>
      <w:r w:rsidR="00243696" w:rsidRPr="00BA563F">
        <w:rPr>
          <w:rFonts w:cstheme="minorHAnsi"/>
          <w:color w:val="000000"/>
        </w:rPr>
        <w:t xml:space="preserve">– </w:t>
      </w:r>
      <w:r w:rsidR="003C1875" w:rsidRPr="008B13CC">
        <w:rPr>
          <w:rFonts w:eastAsia="Times New Roman" w:cstheme="minorHAnsi"/>
        </w:rPr>
        <w:t>Current law defines “plastic product” for these purposes to mean a product made of plastic, whether alone or in combination with other material. This bill would repeal that definition of “plastic product” and replace certain references to “plastic product” in those and related provisions with “product,” includes, but is not limited to, a consumer product,</w:t>
      </w:r>
      <w:r w:rsidR="00F61CC8">
        <w:rPr>
          <w:rFonts w:cstheme="minorHAnsi"/>
          <w:color w:val="000000"/>
        </w:rPr>
        <w:t xml:space="preserve"> a package or packaging component, </w:t>
      </w:r>
      <w:r w:rsidR="0033254D">
        <w:rPr>
          <w:rFonts w:cstheme="minorHAnsi"/>
          <w:color w:val="000000"/>
        </w:rPr>
        <w:t xml:space="preserve">a thin plastic sheet film, </w:t>
      </w:r>
      <w:r w:rsidR="00F61CC8">
        <w:rPr>
          <w:rFonts w:cstheme="minorHAnsi"/>
          <w:color w:val="000000"/>
        </w:rPr>
        <w:t xml:space="preserve">and a food or beverage container. </w:t>
      </w:r>
    </w:p>
    <w:p w14:paraId="66FDCF20" w14:textId="7B6CB604" w:rsidR="00243696" w:rsidRPr="00BA563F" w:rsidRDefault="006A7EB7" w:rsidP="00243696">
      <w:pPr>
        <w:pStyle w:val="ListParagraph"/>
        <w:numPr>
          <w:ilvl w:val="0"/>
          <w:numId w:val="8"/>
        </w:numPr>
        <w:shd w:val="clear" w:color="auto" w:fill="FFFFFF"/>
        <w:spacing w:after="0" w:line="240" w:lineRule="auto"/>
        <w:rPr>
          <w:rFonts w:cstheme="minorHAnsi"/>
          <w:b/>
          <w:bCs/>
          <w:color w:val="000000"/>
        </w:rPr>
      </w:pPr>
      <w:hyperlink r:id="rId16" w:history="1">
        <w:r w:rsidR="00243696" w:rsidRPr="00BA563F">
          <w:rPr>
            <w:rStyle w:val="Hyperlink"/>
            <w:rFonts w:cstheme="minorHAnsi"/>
            <w:b/>
            <w:bCs/>
          </w:rPr>
          <w:t>AB 1276,</w:t>
        </w:r>
      </w:hyperlink>
      <w:r w:rsidR="00243696" w:rsidRPr="00BA563F">
        <w:rPr>
          <w:rFonts w:cstheme="minorHAnsi"/>
          <w:color w:val="000000"/>
        </w:rPr>
        <w:t xml:space="preserve"> </w:t>
      </w:r>
      <w:r w:rsidR="00243696" w:rsidRPr="00BA563F">
        <w:rPr>
          <w:rFonts w:cstheme="minorHAnsi"/>
          <w:i/>
          <w:iCs/>
          <w:color w:val="000000"/>
        </w:rPr>
        <w:t>Single-use food accessories</w:t>
      </w:r>
      <w:r w:rsidR="00F61CC8">
        <w:rPr>
          <w:rFonts w:cstheme="minorHAnsi"/>
          <w:i/>
          <w:iCs/>
          <w:color w:val="000000"/>
        </w:rPr>
        <w:t xml:space="preserve"> </w:t>
      </w:r>
      <w:r w:rsidR="0033254D">
        <w:rPr>
          <w:rFonts w:cstheme="minorHAnsi"/>
          <w:i/>
          <w:iCs/>
          <w:color w:val="000000"/>
        </w:rPr>
        <w:t xml:space="preserve">and standard condiments </w:t>
      </w:r>
      <w:r w:rsidR="00D174D0" w:rsidRPr="0033254D">
        <w:rPr>
          <w:rFonts w:cstheme="minorHAnsi"/>
          <w:color w:val="000000"/>
        </w:rPr>
        <w:t xml:space="preserve">(approved </w:t>
      </w:r>
      <w:r w:rsidR="0033254D">
        <w:rPr>
          <w:rFonts w:cstheme="minorHAnsi"/>
          <w:color w:val="000000"/>
        </w:rPr>
        <w:t xml:space="preserve">by the Governor </w:t>
      </w:r>
      <w:r w:rsidR="00D174D0" w:rsidRPr="0033254D">
        <w:rPr>
          <w:rFonts w:cstheme="minorHAnsi"/>
          <w:color w:val="000000"/>
        </w:rPr>
        <w:t>10/5)</w:t>
      </w:r>
      <w:r w:rsidR="0033254D">
        <w:rPr>
          <w:rFonts w:cstheme="minorHAnsi"/>
          <w:color w:val="000000"/>
        </w:rPr>
        <w:t xml:space="preserve"> </w:t>
      </w:r>
      <w:r w:rsidR="00243696" w:rsidRPr="0033254D">
        <w:rPr>
          <w:rFonts w:cstheme="minorHAnsi"/>
          <w:color w:val="000000"/>
        </w:rPr>
        <w:t>–</w:t>
      </w:r>
      <w:r w:rsidR="00243696" w:rsidRPr="00BA563F">
        <w:rPr>
          <w:rFonts w:cstheme="minorHAnsi"/>
          <w:color w:val="000000"/>
        </w:rPr>
        <w:t xml:space="preserve"> would prohibit a food facility from providing</w:t>
      </w:r>
      <w:r w:rsidR="0033254D">
        <w:rPr>
          <w:rFonts w:cstheme="minorHAnsi"/>
          <w:color w:val="000000"/>
        </w:rPr>
        <w:t xml:space="preserve"> any</w:t>
      </w:r>
      <w:r w:rsidR="00243696" w:rsidRPr="00BA563F">
        <w:rPr>
          <w:rFonts w:cstheme="minorHAnsi"/>
          <w:color w:val="000000"/>
        </w:rPr>
        <w:t xml:space="preserve"> single-use food accessor</w:t>
      </w:r>
      <w:r w:rsidR="0033254D">
        <w:rPr>
          <w:rFonts w:cstheme="minorHAnsi"/>
          <w:color w:val="000000"/>
        </w:rPr>
        <w:t xml:space="preserve">y or standard condiment </w:t>
      </w:r>
      <w:r w:rsidR="00243696" w:rsidRPr="00BA563F">
        <w:rPr>
          <w:rFonts w:cstheme="minorHAnsi"/>
          <w:color w:val="000000"/>
        </w:rPr>
        <w:t>to</w:t>
      </w:r>
      <w:r w:rsidR="0033254D">
        <w:rPr>
          <w:rFonts w:cstheme="minorHAnsi"/>
          <w:color w:val="000000"/>
        </w:rPr>
        <w:t xml:space="preserve"> a</w:t>
      </w:r>
      <w:r w:rsidR="00243696" w:rsidRPr="00BA563F">
        <w:rPr>
          <w:rFonts w:cstheme="minorHAnsi"/>
          <w:color w:val="000000"/>
        </w:rPr>
        <w:t xml:space="preserve"> consumer</w:t>
      </w:r>
      <w:r w:rsidR="0033254D">
        <w:rPr>
          <w:rFonts w:cstheme="minorHAnsi"/>
          <w:color w:val="000000"/>
        </w:rPr>
        <w:t xml:space="preserve"> </w:t>
      </w:r>
      <w:r w:rsidR="00243696" w:rsidRPr="00BA563F">
        <w:rPr>
          <w:rFonts w:cstheme="minorHAnsi"/>
          <w:color w:val="000000"/>
        </w:rPr>
        <w:t xml:space="preserve">unless requested by the consumer. </w:t>
      </w:r>
    </w:p>
    <w:p w14:paraId="31FFDEFC" w14:textId="23C7FF33" w:rsidR="00243696" w:rsidRPr="00D174D0" w:rsidRDefault="006A7EB7" w:rsidP="00243696">
      <w:pPr>
        <w:pStyle w:val="ListParagraph"/>
        <w:numPr>
          <w:ilvl w:val="0"/>
          <w:numId w:val="8"/>
        </w:numPr>
        <w:shd w:val="clear" w:color="auto" w:fill="FFFFFF"/>
        <w:spacing w:after="0" w:line="240" w:lineRule="auto"/>
        <w:rPr>
          <w:rFonts w:cstheme="minorHAnsi"/>
          <w:b/>
          <w:bCs/>
          <w:color w:val="000000"/>
        </w:rPr>
      </w:pPr>
      <w:hyperlink r:id="rId17" w:history="1">
        <w:r w:rsidR="00243696" w:rsidRPr="00BA563F">
          <w:rPr>
            <w:rStyle w:val="Hyperlink"/>
            <w:rFonts w:cstheme="minorHAnsi"/>
            <w:b/>
            <w:bCs/>
          </w:rPr>
          <w:t>AB 1311,</w:t>
        </w:r>
      </w:hyperlink>
      <w:r w:rsidR="00243696" w:rsidRPr="00BA563F">
        <w:rPr>
          <w:rStyle w:val="Hyperlink"/>
          <w:rFonts w:cstheme="minorHAnsi"/>
          <w:b/>
          <w:bCs/>
        </w:rPr>
        <w:t xml:space="preserve"> </w:t>
      </w:r>
      <w:r w:rsidR="00243696" w:rsidRPr="00BA563F">
        <w:rPr>
          <w:rFonts w:cstheme="minorHAnsi"/>
          <w:i/>
          <w:iCs/>
          <w:color w:val="000000"/>
        </w:rPr>
        <w:t xml:space="preserve">Recycling: beverage containers </w:t>
      </w:r>
      <w:r w:rsidR="00D174D0" w:rsidRPr="002C7458">
        <w:rPr>
          <w:rFonts w:cstheme="minorHAnsi"/>
          <w:color w:val="000000"/>
        </w:rPr>
        <w:t>(approved</w:t>
      </w:r>
      <w:r w:rsidR="002C7458">
        <w:rPr>
          <w:rFonts w:cstheme="minorHAnsi"/>
          <w:color w:val="000000"/>
        </w:rPr>
        <w:t xml:space="preserve"> by the Governor</w:t>
      </w:r>
      <w:r w:rsidR="00D174D0" w:rsidRPr="002C7458">
        <w:rPr>
          <w:rFonts w:cstheme="minorHAnsi"/>
          <w:color w:val="000000"/>
        </w:rPr>
        <w:t xml:space="preserve"> 10/5)</w:t>
      </w:r>
      <w:r w:rsidR="002C7458">
        <w:rPr>
          <w:rFonts w:cstheme="minorHAnsi"/>
          <w:color w:val="000000"/>
        </w:rPr>
        <w:t xml:space="preserve"> </w:t>
      </w:r>
      <w:r w:rsidR="00243696" w:rsidRPr="002C7458">
        <w:rPr>
          <w:rFonts w:cstheme="minorHAnsi"/>
          <w:color w:val="000000"/>
        </w:rPr>
        <w:t>–</w:t>
      </w:r>
      <w:r w:rsidR="00243696" w:rsidRPr="00BA563F">
        <w:rPr>
          <w:rFonts w:cstheme="minorHAnsi"/>
          <w:color w:val="000000"/>
        </w:rPr>
        <w:t xml:space="preserve"> would apply specified provisions applicable to reverse vending machines under the California Beverage Container Recycling and Litter Reduction Act to bag drop recycling centers.</w:t>
      </w:r>
    </w:p>
    <w:p w14:paraId="6CCC06D2" w14:textId="727FED42" w:rsidR="00D174D0" w:rsidRPr="002C7458" w:rsidRDefault="002C7458" w:rsidP="00243696">
      <w:pPr>
        <w:pStyle w:val="ListParagraph"/>
        <w:numPr>
          <w:ilvl w:val="0"/>
          <w:numId w:val="8"/>
        </w:numPr>
        <w:shd w:val="clear" w:color="auto" w:fill="FFFFFF"/>
        <w:spacing w:after="0" w:line="240" w:lineRule="auto"/>
        <w:rPr>
          <w:rFonts w:cstheme="minorHAnsi"/>
          <w:b/>
          <w:bCs/>
          <w:color w:val="000000"/>
        </w:rPr>
      </w:pPr>
      <w:hyperlink r:id="rId18" w:history="1">
        <w:r w:rsidR="00D174D0" w:rsidRPr="002C7458">
          <w:rPr>
            <w:rStyle w:val="Hyperlink"/>
            <w:rFonts w:cstheme="minorHAnsi"/>
            <w:b/>
            <w:bCs/>
          </w:rPr>
          <w:t>AB 145</w:t>
        </w:r>
        <w:r>
          <w:rPr>
            <w:rStyle w:val="Hyperlink"/>
            <w:rFonts w:cstheme="minorHAnsi"/>
            <w:b/>
            <w:bCs/>
          </w:rPr>
          <w:t>4,</w:t>
        </w:r>
      </w:hyperlink>
      <w:r>
        <w:rPr>
          <w:rFonts w:cstheme="minorHAnsi"/>
          <w:b/>
          <w:bCs/>
          <w:color w:val="000000"/>
        </w:rPr>
        <w:t xml:space="preserve"> </w:t>
      </w:r>
      <w:r>
        <w:rPr>
          <w:rFonts w:cstheme="minorHAnsi"/>
          <w:color w:val="000000"/>
        </w:rPr>
        <w:t>The California Beverage Container and Litter Reduction Act (failed deadline) – would a</w:t>
      </w:r>
      <w:r w:rsidR="00D174D0" w:rsidRPr="002C7458">
        <w:rPr>
          <w:rFonts w:eastAsia="Times New Roman" w:cstheme="minorHAnsi"/>
        </w:rPr>
        <w:t>llow the department to designate a regional convenience zone serving up to 5 adjacent unserved supermarket-based zones based on specified factors. The bill would require the department to certify bag drop redemption programs, as defined, and dealers under certain conditions and would require those certified entities to be eligible for handling fees and processing payments, as provided, thereby making an appropriation.</w:t>
      </w:r>
    </w:p>
    <w:p w14:paraId="7CD17C08" w14:textId="4260DC9E" w:rsidR="00243696" w:rsidRPr="00BA563F" w:rsidRDefault="006A7EB7" w:rsidP="00243696">
      <w:pPr>
        <w:pStyle w:val="ListParagraph"/>
        <w:numPr>
          <w:ilvl w:val="0"/>
          <w:numId w:val="8"/>
        </w:numPr>
        <w:shd w:val="clear" w:color="auto" w:fill="FFFFFF"/>
        <w:spacing w:after="0" w:line="240" w:lineRule="auto"/>
        <w:rPr>
          <w:rFonts w:cstheme="minorHAnsi"/>
          <w:b/>
          <w:bCs/>
          <w:color w:val="000000"/>
        </w:rPr>
      </w:pPr>
      <w:hyperlink r:id="rId19" w:history="1">
        <w:r w:rsidR="00243696" w:rsidRPr="00BA563F">
          <w:rPr>
            <w:rStyle w:val="Hyperlink"/>
            <w:rFonts w:cstheme="minorHAnsi"/>
            <w:b/>
            <w:bCs/>
          </w:rPr>
          <w:t>SB 244,</w:t>
        </w:r>
      </w:hyperlink>
      <w:r w:rsidR="00243696" w:rsidRPr="00BA563F">
        <w:rPr>
          <w:rFonts w:cstheme="minorHAnsi"/>
          <w:color w:val="000000"/>
        </w:rPr>
        <w:t xml:space="preserve"> </w:t>
      </w:r>
      <w:r w:rsidR="00243696" w:rsidRPr="00BA563F">
        <w:rPr>
          <w:rFonts w:cstheme="minorHAnsi"/>
          <w:i/>
          <w:iCs/>
          <w:color w:val="000000"/>
        </w:rPr>
        <w:t>Lithium-ion batteries: illegal disposal: fire prevention</w:t>
      </w:r>
      <w:r w:rsidR="00D52D05">
        <w:rPr>
          <w:rFonts w:cstheme="minorHAnsi"/>
          <w:i/>
          <w:iCs/>
          <w:color w:val="000000"/>
        </w:rPr>
        <w:t xml:space="preserve"> </w:t>
      </w:r>
      <w:r w:rsidR="00D52D05" w:rsidRPr="002C7458">
        <w:rPr>
          <w:rFonts w:cstheme="minorHAnsi"/>
          <w:color w:val="000000"/>
        </w:rPr>
        <w:t xml:space="preserve">(vetoed by </w:t>
      </w:r>
      <w:r w:rsidR="002C7458">
        <w:rPr>
          <w:rFonts w:cstheme="minorHAnsi"/>
          <w:color w:val="000000"/>
        </w:rPr>
        <w:t>G</w:t>
      </w:r>
      <w:r w:rsidR="002C7458" w:rsidRPr="002C7458">
        <w:rPr>
          <w:rFonts w:cstheme="minorHAnsi"/>
          <w:color w:val="000000"/>
        </w:rPr>
        <w:t>overnor</w:t>
      </w:r>
      <w:r w:rsidR="00D52D05" w:rsidRPr="002C7458">
        <w:rPr>
          <w:rFonts w:cstheme="minorHAnsi"/>
          <w:color w:val="000000"/>
        </w:rPr>
        <w:t xml:space="preserve"> 10/7)</w:t>
      </w:r>
      <w:r w:rsidR="00243696" w:rsidRPr="002C7458">
        <w:rPr>
          <w:rFonts w:cstheme="minorHAnsi"/>
          <w:color w:val="000000"/>
        </w:rPr>
        <w:t xml:space="preserve"> </w:t>
      </w:r>
      <w:r w:rsidR="00243696" w:rsidRPr="00BA563F">
        <w:rPr>
          <w:rFonts w:cstheme="minorHAnsi"/>
          <w:color w:val="000000"/>
        </w:rPr>
        <w:t xml:space="preserve">– would prohibit a person from knowingly disposing of a lithium-ion battery in a container that is intended for the collection of solid waste or recyclable materials, unless the container is designated for collection of batteries. </w:t>
      </w:r>
    </w:p>
    <w:p w14:paraId="0B90294F" w14:textId="5397EDDD" w:rsidR="00243696" w:rsidRPr="00D52D05" w:rsidRDefault="006A7EB7" w:rsidP="00243696">
      <w:pPr>
        <w:pStyle w:val="ListParagraph"/>
        <w:numPr>
          <w:ilvl w:val="0"/>
          <w:numId w:val="8"/>
        </w:numPr>
        <w:shd w:val="clear" w:color="auto" w:fill="FFFFFF"/>
        <w:spacing w:after="0" w:line="240" w:lineRule="auto"/>
        <w:rPr>
          <w:rFonts w:cstheme="minorHAnsi"/>
          <w:b/>
          <w:bCs/>
          <w:color w:val="000000"/>
        </w:rPr>
      </w:pPr>
      <w:hyperlink r:id="rId20" w:history="1">
        <w:r w:rsidR="00243696" w:rsidRPr="00BA563F">
          <w:rPr>
            <w:rStyle w:val="Hyperlink"/>
            <w:rFonts w:cstheme="minorHAnsi"/>
            <w:b/>
            <w:bCs/>
          </w:rPr>
          <w:t>SB 343,</w:t>
        </w:r>
      </w:hyperlink>
      <w:r w:rsidR="00243696" w:rsidRPr="00BA563F">
        <w:rPr>
          <w:rFonts w:cstheme="minorHAnsi"/>
          <w:color w:val="000000"/>
        </w:rPr>
        <w:t xml:space="preserve"> </w:t>
      </w:r>
      <w:r w:rsidR="00243696" w:rsidRPr="00BA563F">
        <w:rPr>
          <w:rFonts w:cstheme="minorHAnsi"/>
          <w:i/>
          <w:iCs/>
          <w:color w:val="000000"/>
        </w:rPr>
        <w:t>Environmental advertising: recycling symbol</w:t>
      </w:r>
      <w:r w:rsidR="002C7458">
        <w:rPr>
          <w:rFonts w:cstheme="minorHAnsi"/>
          <w:i/>
          <w:iCs/>
          <w:color w:val="000000"/>
        </w:rPr>
        <w:t>: recyclability: products and packaging</w:t>
      </w:r>
      <w:r w:rsidR="00243696" w:rsidRPr="00BA563F">
        <w:rPr>
          <w:rFonts w:cstheme="minorHAnsi"/>
          <w:color w:val="000000"/>
        </w:rPr>
        <w:t xml:space="preserve"> </w:t>
      </w:r>
      <w:r w:rsidR="00D52D05">
        <w:rPr>
          <w:rFonts w:cstheme="minorHAnsi"/>
          <w:color w:val="000000"/>
        </w:rPr>
        <w:t xml:space="preserve">(approved </w:t>
      </w:r>
      <w:r w:rsidR="002C7458">
        <w:rPr>
          <w:rFonts w:cstheme="minorHAnsi"/>
          <w:color w:val="000000"/>
        </w:rPr>
        <w:t xml:space="preserve">by Governor </w:t>
      </w:r>
      <w:r w:rsidR="00D52D05">
        <w:rPr>
          <w:rFonts w:cstheme="minorHAnsi"/>
          <w:color w:val="000000"/>
        </w:rPr>
        <w:t>10/5)</w:t>
      </w:r>
      <w:r w:rsidR="00243696" w:rsidRPr="00BA563F">
        <w:rPr>
          <w:rFonts w:cstheme="minorHAnsi"/>
          <w:color w:val="000000"/>
        </w:rPr>
        <w:t>– would further declare it is the public policy of the state that claims related to the recyclability of a product</w:t>
      </w:r>
      <w:r w:rsidR="00F61CC8">
        <w:rPr>
          <w:rFonts w:cstheme="minorHAnsi"/>
          <w:color w:val="000000"/>
        </w:rPr>
        <w:t xml:space="preserve"> or packaging</w:t>
      </w:r>
      <w:r w:rsidR="00243696" w:rsidRPr="00BA563F">
        <w:rPr>
          <w:rFonts w:cstheme="minorHAnsi"/>
          <w:color w:val="000000"/>
        </w:rPr>
        <w:t xml:space="preserve"> be truthful and that consumers deserve accurate and useful information related to how to properly handle the end of life of a </w:t>
      </w:r>
      <w:r w:rsidR="00F61CC8">
        <w:rPr>
          <w:rFonts w:cstheme="minorHAnsi"/>
          <w:color w:val="000000"/>
        </w:rPr>
        <w:t>product or packaging</w:t>
      </w:r>
      <w:r w:rsidR="00243696" w:rsidRPr="00BA563F">
        <w:rPr>
          <w:rFonts w:cstheme="minorHAnsi"/>
          <w:color w:val="000000"/>
        </w:rPr>
        <w:t>.</w:t>
      </w:r>
    </w:p>
    <w:p w14:paraId="781B4790" w14:textId="64AFA484" w:rsidR="00D52D05" w:rsidRPr="00BA563F" w:rsidRDefault="002C7458" w:rsidP="00243696">
      <w:pPr>
        <w:pStyle w:val="ListParagraph"/>
        <w:numPr>
          <w:ilvl w:val="0"/>
          <w:numId w:val="8"/>
        </w:numPr>
        <w:shd w:val="clear" w:color="auto" w:fill="FFFFFF"/>
        <w:spacing w:after="0" w:line="240" w:lineRule="auto"/>
        <w:rPr>
          <w:rFonts w:cstheme="minorHAnsi"/>
          <w:b/>
          <w:bCs/>
          <w:color w:val="000000"/>
        </w:rPr>
      </w:pPr>
      <w:hyperlink r:id="rId21" w:history="1">
        <w:r w:rsidR="00D52D05" w:rsidRPr="002C7458">
          <w:rPr>
            <w:rStyle w:val="Hyperlink"/>
            <w:rFonts w:cstheme="minorHAnsi"/>
            <w:b/>
            <w:bCs/>
          </w:rPr>
          <w:t>SB 45</w:t>
        </w:r>
        <w:r>
          <w:rPr>
            <w:rStyle w:val="Hyperlink"/>
            <w:rFonts w:cstheme="minorHAnsi"/>
            <w:b/>
            <w:bCs/>
          </w:rPr>
          <w:t>1,</w:t>
        </w:r>
      </w:hyperlink>
      <w:r>
        <w:rPr>
          <w:rFonts w:cstheme="minorHAnsi"/>
          <w:b/>
          <w:bCs/>
          <w:color w:val="000000"/>
        </w:rPr>
        <w:t xml:space="preserve"> </w:t>
      </w:r>
      <w:r>
        <w:rPr>
          <w:rFonts w:cstheme="minorHAnsi"/>
          <w:i/>
          <w:iCs/>
          <w:color w:val="000000"/>
        </w:rPr>
        <w:t xml:space="preserve">Beverage container recycling: pilot program </w:t>
      </w:r>
      <w:r w:rsidR="00D52D05">
        <w:rPr>
          <w:rFonts w:cstheme="minorHAnsi"/>
          <w:color w:val="000000"/>
        </w:rPr>
        <w:t xml:space="preserve">(failed deadline 9/10) </w:t>
      </w:r>
      <w:r>
        <w:rPr>
          <w:rFonts w:cstheme="minorHAnsi"/>
          <w:color w:val="000000"/>
        </w:rPr>
        <w:t xml:space="preserve">– would </w:t>
      </w:r>
      <w:r w:rsidR="00D52D05">
        <w:rPr>
          <w:rFonts w:cstheme="minorHAnsi"/>
          <w:color w:val="000000"/>
        </w:rPr>
        <w:t xml:space="preserve">authorize </w:t>
      </w:r>
      <w:proofErr w:type="spellStart"/>
      <w:r w:rsidR="00D52D05">
        <w:rPr>
          <w:rFonts w:cstheme="minorHAnsi"/>
          <w:color w:val="000000"/>
        </w:rPr>
        <w:t>CalRecycle</w:t>
      </w:r>
      <w:proofErr w:type="spellEnd"/>
      <w:r w:rsidR="00D52D05">
        <w:rPr>
          <w:rFonts w:cstheme="minorHAnsi"/>
          <w:color w:val="000000"/>
        </w:rPr>
        <w:t xml:space="preserve"> to establish a recycling pilot program for the collection and recycling of bev</w:t>
      </w:r>
      <w:r>
        <w:rPr>
          <w:rFonts w:cstheme="minorHAnsi"/>
          <w:color w:val="000000"/>
        </w:rPr>
        <w:t>erage</w:t>
      </w:r>
      <w:r w:rsidR="00D52D05">
        <w:rPr>
          <w:rFonts w:cstheme="minorHAnsi"/>
          <w:color w:val="000000"/>
        </w:rPr>
        <w:t xml:space="preserve"> containers</w:t>
      </w:r>
      <w:r>
        <w:rPr>
          <w:rFonts w:cstheme="minorHAnsi"/>
          <w:color w:val="000000"/>
        </w:rPr>
        <w:t>.</w:t>
      </w:r>
    </w:p>
    <w:p w14:paraId="0C1677F5" w14:textId="1B772524" w:rsidR="00243696" w:rsidRPr="00BA563F" w:rsidRDefault="006A7EB7" w:rsidP="00243696">
      <w:pPr>
        <w:pStyle w:val="ListParagraph"/>
        <w:numPr>
          <w:ilvl w:val="0"/>
          <w:numId w:val="8"/>
        </w:numPr>
        <w:shd w:val="clear" w:color="auto" w:fill="FFFFFF"/>
        <w:spacing w:after="0" w:line="240" w:lineRule="auto"/>
        <w:rPr>
          <w:rFonts w:cstheme="minorHAnsi"/>
          <w:b/>
          <w:bCs/>
          <w:color w:val="000000"/>
        </w:rPr>
      </w:pPr>
      <w:hyperlink r:id="rId22" w:history="1">
        <w:r w:rsidR="00243696" w:rsidRPr="00BA563F">
          <w:rPr>
            <w:rStyle w:val="Hyperlink"/>
            <w:rFonts w:cstheme="minorHAnsi"/>
            <w:b/>
            <w:bCs/>
          </w:rPr>
          <w:t>SB 619,</w:t>
        </w:r>
      </w:hyperlink>
      <w:r w:rsidR="00243696" w:rsidRPr="00BA563F">
        <w:rPr>
          <w:rFonts w:cstheme="minorHAnsi"/>
          <w:b/>
          <w:bCs/>
          <w:color w:val="000000"/>
        </w:rPr>
        <w:t xml:space="preserve"> </w:t>
      </w:r>
      <w:r w:rsidR="00243696" w:rsidRPr="00BA563F">
        <w:rPr>
          <w:rFonts w:cstheme="minorHAnsi"/>
          <w:i/>
          <w:iCs/>
          <w:color w:val="000000"/>
        </w:rPr>
        <w:t>Organic waste: reduction regulations</w:t>
      </w:r>
      <w:r w:rsidR="002C7458">
        <w:rPr>
          <w:rFonts w:cstheme="minorHAnsi"/>
          <w:i/>
          <w:iCs/>
          <w:color w:val="000000"/>
        </w:rPr>
        <w:t xml:space="preserve">: local jurisdiction compliance </w:t>
      </w:r>
      <w:r w:rsidR="002C7458">
        <w:rPr>
          <w:rFonts w:cstheme="minorHAnsi"/>
          <w:color w:val="000000"/>
        </w:rPr>
        <w:t xml:space="preserve">(approved by Governor 10/5) – would </w:t>
      </w:r>
      <w:r w:rsidR="003C1875" w:rsidRPr="008B13CC">
        <w:rPr>
          <w:rFonts w:eastAsia="Times New Roman" w:cstheme="minorHAnsi"/>
        </w:rPr>
        <w:t>authorize a local jurisdiction facing continuing violations</w:t>
      </w:r>
      <w:r w:rsidR="003C1875" w:rsidRPr="00BA563F">
        <w:rPr>
          <w:rFonts w:eastAsia="Times New Roman" w:cstheme="minorHAnsi"/>
        </w:rPr>
        <w:t xml:space="preserve"> of SB 1383 regulations</w:t>
      </w:r>
      <w:r w:rsidR="003C1875" w:rsidRPr="008B13CC">
        <w:rPr>
          <w:rFonts w:eastAsia="Times New Roman" w:cstheme="minorHAnsi"/>
        </w:rPr>
        <w:t xml:space="preserve"> that commence during the 2022 calendar year of those regulations to submit to the department no later than March 1, 2022, a notification of intent to comply, as prescribed.</w:t>
      </w:r>
    </w:p>
    <w:p w14:paraId="6C8D50E1" w14:textId="77777777" w:rsidR="00243696" w:rsidRDefault="00243696" w:rsidP="00243696">
      <w:pPr>
        <w:pStyle w:val="ListParagraph"/>
        <w:shd w:val="clear" w:color="auto" w:fill="FFFFFF"/>
        <w:spacing w:after="0" w:line="240" w:lineRule="auto"/>
        <w:rPr>
          <w:rFonts w:cs="Arial"/>
          <w:color w:val="000000"/>
          <w:szCs w:val="24"/>
        </w:rPr>
      </w:pPr>
    </w:p>
    <w:p w14:paraId="57FEE3A7" w14:textId="702C33F2" w:rsidR="00A57FA6" w:rsidRDefault="00E25F4E" w:rsidP="00230842">
      <w:pPr>
        <w:pStyle w:val="ListParagraph"/>
        <w:numPr>
          <w:ilvl w:val="0"/>
          <w:numId w:val="4"/>
        </w:numPr>
        <w:shd w:val="clear" w:color="auto" w:fill="FFFFFF"/>
        <w:spacing w:after="0" w:line="240" w:lineRule="auto"/>
        <w:rPr>
          <w:rFonts w:cs="Arial"/>
          <w:color w:val="000000"/>
          <w:szCs w:val="24"/>
        </w:rPr>
      </w:pPr>
      <w:r w:rsidRPr="00C63059">
        <w:rPr>
          <w:rFonts w:cs="Arial"/>
          <w:color w:val="000000"/>
          <w:szCs w:val="24"/>
        </w:rPr>
        <w:t>Roundtable</w:t>
      </w:r>
      <w:r w:rsidR="001854F4" w:rsidRPr="00C63059">
        <w:rPr>
          <w:rFonts w:cs="Arial"/>
          <w:color w:val="000000"/>
          <w:szCs w:val="24"/>
        </w:rPr>
        <w:t xml:space="preserve"> </w:t>
      </w:r>
    </w:p>
    <w:p w14:paraId="7ECE29B3" w14:textId="683231DF" w:rsidR="00FD65B1" w:rsidRPr="00B02E70" w:rsidRDefault="00B02E70" w:rsidP="00230842">
      <w:pPr>
        <w:pStyle w:val="ListParagraph"/>
        <w:numPr>
          <w:ilvl w:val="0"/>
          <w:numId w:val="23"/>
        </w:numPr>
        <w:shd w:val="clear" w:color="auto" w:fill="FFFFFF"/>
        <w:spacing w:after="0" w:line="240" w:lineRule="auto"/>
        <w:rPr>
          <w:rFonts w:cs="Arial"/>
          <w:color w:val="000000"/>
          <w:szCs w:val="24"/>
        </w:rPr>
      </w:pPr>
      <w:r>
        <w:rPr>
          <w:rFonts w:cs="Arial"/>
          <w:color w:val="000000"/>
          <w:szCs w:val="24"/>
        </w:rPr>
        <w:t xml:space="preserve">Save the date for the next Zero Waste Symposium on </w:t>
      </w:r>
      <w:r w:rsidR="00FD65B1">
        <w:t>February 8</w:t>
      </w:r>
      <w:r>
        <w:t xml:space="preserve">, 2022. </w:t>
      </w:r>
      <w:r w:rsidR="00FD65B1">
        <w:t xml:space="preserve"> </w:t>
      </w:r>
    </w:p>
    <w:p w14:paraId="27A9B242" w14:textId="77777777" w:rsidR="00B02E70" w:rsidRPr="00230842" w:rsidRDefault="00B02E70" w:rsidP="00B02E70">
      <w:pPr>
        <w:pStyle w:val="ListParagraph"/>
        <w:shd w:val="clear" w:color="auto" w:fill="FFFFFF"/>
        <w:spacing w:after="0" w:line="240" w:lineRule="auto"/>
        <w:ind w:left="1440"/>
        <w:rPr>
          <w:rFonts w:cs="Arial"/>
          <w:color w:val="000000"/>
          <w:szCs w:val="24"/>
        </w:rPr>
      </w:pPr>
    </w:p>
    <w:p w14:paraId="5EFD8FA1" w14:textId="6918E608" w:rsidR="00D552FE" w:rsidRPr="00C63059" w:rsidRDefault="00E25F4E" w:rsidP="00D06D4F">
      <w:pPr>
        <w:pStyle w:val="ListParagraph"/>
        <w:numPr>
          <w:ilvl w:val="0"/>
          <w:numId w:val="4"/>
        </w:numPr>
        <w:shd w:val="clear" w:color="auto" w:fill="FFFFFF"/>
        <w:spacing w:line="360" w:lineRule="auto"/>
        <w:rPr>
          <w:rFonts w:cs="Arial"/>
          <w:color w:val="000000"/>
          <w:szCs w:val="24"/>
        </w:rPr>
      </w:pPr>
      <w:r w:rsidRPr="00C63059">
        <w:rPr>
          <w:rFonts w:cs="Arial"/>
          <w:color w:val="000000"/>
          <w:szCs w:val="24"/>
        </w:rPr>
        <w:t>Adjournment</w:t>
      </w:r>
    </w:p>
    <w:p w14:paraId="12D9FEA4" w14:textId="5D54FEF9" w:rsidR="00E61409" w:rsidRPr="00CD4556" w:rsidRDefault="00251A82" w:rsidP="00CD4556">
      <w:pPr>
        <w:pStyle w:val="ListParagraph"/>
        <w:numPr>
          <w:ilvl w:val="0"/>
          <w:numId w:val="6"/>
        </w:numPr>
        <w:shd w:val="clear" w:color="auto" w:fill="FFFFFF"/>
        <w:spacing w:line="360" w:lineRule="auto"/>
        <w:rPr>
          <w:rFonts w:cs="Arial"/>
          <w:color w:val="000000"/>
          <w:szCs w:val="24"/>
        </w:rPr>
      </w:pPr>
      <w:r>
        <w:rPr>
          <w:rFonts w:cs="Arial"/>
          <w:color w:val="000000"/>
          <w:szCs w:val="24"/>
        </w:rPr>
        <w:t xml:space="preserve">Next meeting is scheduled for </w:t>
      </w:r>
      <w:r w:rsidR="00B02E70">
        <w:rPr>
          <w:rFonts w:cs="Arial"/>
          <w:color w:val="000000"/>
          <w:szCs w:val="24"/>
        </w:rPr>
        <w:t>November 11</w:t>
      </w:r>
      <w:r w:rsidR="004A23B5">
        <w:rPr>
          <w:rFonts w:cs="Arial"/>
          <w:color w:val="000000"/>
          <w:szCs w:val="24"/>
        </w:rPr>
        <w:t>,</w:t>
      </w:r>
      <w:r>
        <w:rPr>
          <w:rFonts w:cs="Arial"/>
          <w:color w:val="000000"/>
          <w:szCs w:val="24"/>
        </w:rPr>
        <w:t xml:space="preserve"> 2021.</w:t>
      </w:r>
    </w:p>
    <w:sectPr w:rsidR="00E61409" w:rsidRPr="00CD4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DA5"/>
    <w:multiLevelType w:val="hybridMultilevel"/>
    <w:tmpl w:val="3A10E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4E2C56"/>
    <w:multiLevelType w:val="hybridMultilevel"/>
    <w:tmpl w:val="2054B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84361"/>
    <w:multiLevelType w:val="hybridMultilevel"/>
    <w:tmpl w:val="633C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E5A9B"/>
    <w:multiLevelType w:val="hybridMultilevel"/>
    <w:tmpl w:val="6FD4A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6222C"/>
    <w:multiLevelType w:val="hybridMultilevel"/>
    <w:tmpl w:val="840E8F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A66ABF"/>
    <w:multiLevelType w:val="hybridMultilevel"/>
    <w:tmpl w:val="C1BAB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2B2CC8"/>
    <w:multiLevelType w:val="hybridMultilevel"/>
    <w:tmpl w:val="6F487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867A6E"/>
    <w:multiLevelType w:val="hybridMultilevel"/>
    <w:tmpl w:val="2960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976E76"/>
    <w:multiLevelType w:val="hybridMultilevel"/>
    <w:tmpl w:val="E7D0C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D55E3"/>
    <w:multiLevelType w:val="hybridMultilevel"/>
    <w:tmpl w:val="E23246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B720A0"/>
    <w:multiLevelType w:val="hybridMultilevel"/>
    <w:tmpl w:val="F6BC3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242EE1"/>
    <w:multiLevelType w:val="hybridMultilevel"/>
    <w:tmpl w:val="3B18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1B0F2F"/>
    <w:multiLevelType w:val="hybridMultilevel"/>
    <w:tmpl w:val="257434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14AAE"/>
    <w:multiLevelType w:val="hybridMultilevel"/>
    <w:tmpl w:val="540E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795135"/>
    <w:multiLevelType w:val="hybridMultilevel"/>
    <w:tmpl w:val="6A825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055072"/>
    <w:multiLevelType w:val="hybridMultilevel"/>
    <w:tmpl w:val="FD2C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96E2D"/>
    <w:multiLevelType w:val="hybridMultilevel"/>
    <w:tmpl w:val="1668DC5C"/>
    <w:lvl w:ilvl="0" w:tplc="250C980E">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765C3"/>
    <w:multiLevelType w:val="hybridMultilevel"/>
    <w:tmpl w:val="526C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164C9"/>
    <w:multiLevelType w:val="hybridMultilevel"/>
    <w:tmpl w:val="C0424E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26306E3"/>
    <w:multiLevelType w:val="hybridMultilevel"/>
    <w:tmpl w:val="2CB21466"/>
    <w:lvl w:ilvl="0" w:tplc="04090001">
      <w:start w:val="1"/>
      <w:numFmt w:val="bullet"/>
      <w:lvlText w:val=""/>
      <w:lvlJc w:val="left"/>
      <w:pPr>
        <w:ind w:left="1484" w:hanging="360"/>
      </w:pPr>
      <w:rPr>
        <w:rFonts w:ascii="Symbol" w:hAnsi="Symbol" w:hint="default"/>
      </w:rPr>
    </w:lvl>
    <w:lvl w:ilvl="1" w:tplc="04090003">
      <w:start w:val="1"/>
      <w:numFmt w:val="bullet"/>
      <w:lvlText w:val="o"/>
      <w:lvlJc w:val="left"/>
      <w:pPr>
        <w:ind w:left="2204" w:hanging="360"/>
      </w:pPr>
      <w:rPr>
        <w:rFonts w:ascii="Courier New" w:hAnsi="Courier New" w:cs="Courier New" w:hint="default"/>
      </w:rPr>
    </w:lvl>
    <w:lvl w:ilvl="2" w:tplc="04090005">
      <w:start w:val="1"/>
      <w:numFmt w:val="bullet"/>
      <w:lvlText w:val=""/>
      <w:lvlJc w:val="left"/>
      <w:pPr>
        <w:ind w:left="2924" w:hanging="360"/>
      </w:pPr>
      <w:rPr>
        <w:rFonts w:ascii="Wingdings" w:hAnsi="Wingdings" w:hint="default"/>
      </w:rPr>
    </w:lvl>
    <w:lvl w:ilvl="3" w:tplc="0409000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0" w15:restartNumberingAfterBreak="0">
    <w:nsid w:val="7ACC4A23"/>
    <w:multiLevelType w:val="hybridMultilevel"/>
    <w:tmpl w:val="D630A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E569A5"/>
    <w:multiLevelType w:val="hybridMultilevel"/>
    <w:tmpl w:val="53B6C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0"/>
  </w:num>
  <w:num w:numId="4">
    <w:abstractNumId w:val="16"/>
  </w:num>
  <w:num w:numId="5">
    <w:abstractNumId w:val="4"/>
  </w:num>
  <w:num w:numId="6">
    <w:abstractNumId w:val="11"/>
  </w:num>
  <w:num w:numId="7">
    <w:abstractNumId w:val="3"/>
  </w:num>
  <w:num w:numId="8">
    <w:abstractNumId w:val="21"/>
  </w:num>
  <w:num w:numId="9">
    <w:abstractNumId w:val="20"/>
  </w:num>
  <w:num w:numId="10">
    <w:abstractNumId w:val="9"/>
  </w:num>
  <w:num w:numId="11">
    <w:abstractNumId w:val="18"/>
  </w:num>
  <w:num w:numId="12">
    <w:abstractNumId w:val="21"/>
  </w:num>
  <w:num w:numId="13">
    <w:abstractNumId w:val="15"/>
  </w:num>
  <w:num w:numId="14">
    <w:abstractNumId w:val="8"/>
  </w:num>
  <w:num w:numId="15">
    <w:abstractNumId w:val="7"/>
  </w:num>
  <w:num w:numId="16">
    <w:abstractNumId w:val="5"/>
  </w:num>
  <w:num w:numId="17">
    <w:abstractNumId w:val="13"/>
  </w:num>
  <w:num w:numId="18">
    <w:abstractNumId w:val="0"/>
  </w:num>
  <w:num w:numId="19">
    <w:abstractNumId w:val="17"/>
  </w:num>
  <w:num w:numId="20">
    <w:abstractNumId w:val="1"/>
  </w:num>
  <w:num w:numId="21">
    <w:abstractNumId w:val="14"/>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4E"/>
    <w:rsid w:val="0002596B"/>
    <w:rsid w:val="00036C0D"/>
    <w:rsid w:val="000D4228"/>
    <w:rsid w:val="00113622"/>
    <w:rsid w:val="001167A4"/>
    <w:rsid w:val="00135836"/>
    <w:rsid w:val="00175B95"/>
    <w:rsid w:val="001854F4"/>
    <w:rsid w:val="001A57DF"/>
    <w:rsid w:val="001C1308"/>
    <w:rsid w:val="001D1F3A"/>
    <w:rsid w:val="002039F9"/>
    <w:rsid w:val="00204CE7"/>
    <w:rsid w:val="00212898"/>
    <w:rsid w:val="00230842"/>
    <w:rsid w:val="002428CB"/>
    <w:rsid w:val="00243248"/>
    <w:rsid w:val="00243696"/>
    <w:rsid w:val="00251A82"/>
    <w:rsid w:val="00267928"/>
    <w:rsid w:val="002C7458"/>
    <w:rsid w:val="002F3E6B"/>
    <w:rsid w:val="00302CD4"/>
    <w:rsid w:val="00316BA6"/>
    <w:rsid w:val="0033254D"/>
    <w:rsid w:val="00332CFB"/>
    <w:rsid w:val="003366BD"/>
    <w:rsid w:val="003726AF"/>
    <w:rsid w:val="00395F7C"/>
    <w:rsid w:val="003B0E8D"/>
    <w:rsid w:val="003B74D0"/>
    <w:rsid w:val="003C1875"/>
    <w:rsid w:val="003F6729"/>
    <w:rsid w:val="004167CA"/>
    <w:rsid w:val="004814F8"/>
    <w:rsid w:val="004968D0"/>
    <w:rsid w:val="004A23B5"/>
    <w:rsid w:val="004A6D78"/>
    <w:rsid w:val="004E4A8B"/>
    <w:rsid w:val="004F77D9"/>
    <w:rsid w:val="00523460"/>
    <w:rsid w:val="00551147"/>
    <w:rsid w:val="0058535D"/>
    <w:rsid w:val="005A41F6"/>
    <w:rsid w:val="005B2CEF"/>
    <w:rsid w:val="005C718C"/>
    <w:rsid w:val="005E2711"/>
    <w:rsid w:val="005F7C1C"/>
    <w:rsid w:val="00616FDF"/>
    <w:rsid w:val="006466FF"/>
    <w:rsid w:val="00656C7A"/>
    <w:rsid w:val="00661D9A"/>
    <w:rsid w:val="006A7EB7"/>
    <w:rsid w:val="007121D8"/>
    <w:rsid w:val="00733306"/>
    <w:rsid w:val="0074073C"/>
    <w:rsid w:val="00753B28"/>
    <w:rsid w:val="00755AD5"/>
    <w:rsid w:val="007851A1"/>
    <w:rsid w:val="007945EC"/>
    <w:rsid w:val="00795361"/>
    <w:rsid w:val="007A5251"/>
    <w:rsid w:val="007A5443"/>
    <w:rsid w:val="007A583B"/>
    <w:rsid w:val="007C3DAC"/>
    <w:rsid w:val="007F1818"/>
    <w:rsid w:val="00800973"/>
    <w:rsid w:val="00815D89"/>
    <w:rsid w:val="008513BA"/>
    <w:rsid w:val="008674BC"/>
    <w:rsid w:val="008752FE"/>
    <w:rsid w:val="00885664"/>
    <w:rsid w:val="008A1424"/>
    <w:rsid w:val="008E001E"/>
    <w:rsid w:val="008F0EF9"/>
    <w:rsid w:val="00907FDB"/>
    <w:rsid w:val="009214D9"/>
    <w:rsid w:val="00922372"/>
    <w:rsid w:val="00937678"/>
    <w:rsid w:val="00947B72"/>
    <w:rsid w:val="00956334"/>
    <w:rsid w:val="00956F0E"/>
    <w:rsid w:val="00997116"/>
    <w:rsid w:val="009B0958"/>
    <w:rsid w:val="009B30EF"/>
    <w:rsid w:val="009D31C6"/>
    <w:rsid w:val="00A07FEB"/>
    <w:rsid w:val="00A1195C"/>
    <w:rsid w:val="00A40219"/>
    <w:rsid w:val="00A44CA4"/>
    <w:rsid w:val="00A51AE5"/>
    <w:rsid w:val="00A52891"/>
    <w:rsid w:val="00A57FA6"/>
    <w:rsid w:val="00A61DE8"/>
    <w:rsid w:val="00A669AB"/>
    <w:rsid w:val="00A9185A"/>
    <w:rsid w:val="00A951F8"/>
    <w:rsid w:val="00AA01BC"/>
    <w:rsid w:val="00AE024D"/>
    <w:rsid w:val="00AE40C9"/>
    <w:rsid w:val="00B01EDE"/>
    <w:rsid w:val="00B02E70"/>
    <w:rsid w:val="00B153B9"/>
    <w:rsid w:val="00B2134F"/>
    <w:rsid w:val="00B2180B"/>
    <w:rsid w:val="00B63A9E"/>
    <w:rsid w:val="00BA563F"/>
    <w:rsid w:val="00BC1A95"/>
    <w:rsid w:val="00BE78E5"/>
    <w:rsid w:val="00C006AD"/>
    <w:rsid w:val="00C2420F"/>
    <w:rsid w:val="00C24A14"/>
    <w:rsid w:val="00C410E0"/>
    <w:rsid w:val="00C465FD"/>
    <w:rsid w:val="00C63030"/>
    <w:rsid w:val="00C63059"/>
    <w:rsid w:val="00C63BB6"/>
    <w:rsid w:val="00C6472C"/>
    <w:rsid w:val="00C6477D"/>
    <w:rsid w:val="00CC0477"/>
    <w:rsid w:val="00CD4556"/>
    <w:rsid w:val="00D02CCD"/>
    <w:rsid w:val="00D06D4F"/>
    <w:rsid w:val="00D1674D"/>
    <w:rsid w:val="00D174D0"/>
    <w:rsid w:val="00D221D0"/>
    <w:rsid w:val="00D26553"/>
    <w:rsid w:val="00D31F91"/>
    <w:rsid w:val="00D40C8C"/>
    <w:rsid w:val="00D40E99"/>
    <w:rsid w:val="00D52D05"/>
    <w:rsid w:val="00D552FE"/>
    <w:rsid w:val="00D561BF"/>
    <w:rsid w:val="00D63F8A"/>
    <w:rsid w:val="00D92961"/>
    <w:rsid w:val="00D93B1B"/>
    <w:rsid w:val="00DB2397"/>
    <w:rsid w:val="00DC4720"/>
    <w:rsid w:val="00DF0B6E"/>
    <w:rsid w:val="00E25F4E"/>
    <w:rsid w:val="00E309F1"/>
    <w:rsid w:val="00E5265B"/>
    <w:rsid w:val="00E5594D"/>
    <w:rsid w:val="00E61409"/>
    <w:rsid w:val="00E908E5"/>
    <w:rsid w:val="00EA469D"/>
    <w:rsid w:val="00EC04C8"/>
    <w:rsid w:val="00EE1052"/>
    <w:rsid w:val="00F47027"/>
    <w:rsid w:val="00F61CC8"/>
    <w:rsid w:val="00F71757"/>
    <w:rsid w:val="00F816BD"/>
    <w:rsid w:val="00FA5A7F"/>
    <w:rsid w:val="00FA5FC9"/>
    <w:rsid w:val="00FC2258"/>
    <w:rsid w:val="00FC2917"/>
    <w:rsid w:val="00FD123A"/>
    <w:rsid w:val="00FD2CF5"/>
    <w:rsid w:val="00FD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C383"/>
  <w15:chartTrackingRefBased/>
  <w15:docId w15:val="{D411C737-EF55-4720-920D-177830E5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5F4E"/>
    <w:pPr>
      <w:ind w:left="720"/>
      <w:contextualSpacing/>
    </w:pPr>
  </w:style>
  <w:style w:type="character" w:styleId="Hyperlink">
    <w:name w:val="Hyperlink"/>
    <w:basedOn w:val="DefaultParagraphFont"/>
    <w:uiPriority w:val="99"/>
    <w:unhideWhenUsed/>
    <w:rsid w:val="00E25F4E"/>
    <w:rPr>
      <w:color w:val="0563C1" w:themeColor="hyperlink"/>
      <w:u w:val="single"/>
    </w:rPr>
  </w:style>
  <w:style w:type="character" w:customStyle="1" w:styleId="ListParagraphChar">
    <w:name w:val="List Paragraph Char"/>
    <w:basedOn w:val="DefaultParagraphFont"/>
    <w:link w:val="ListParagraph"/>
    <w:uiPriority w:val="34"/>
    <w:locked/>
    <w:rsid w:val="00E25F4E"/>
  </w:style>
  <w:style w:type="character" w:styleId="UnresolvedMention">
    <w:name w:val="Unresolved Mention"/>
    <w:basedOn w:val="DefaultParagraphFont"/>
    <w:uiPriority w:val="99"/>
    <w:semiHidden/>
    <w:unhideWhenUsed/>
    <w:rsid w:val="007C3DAC"/>
    <w:rPr>
      <w:color w:val="605E5C"/>
      <w:shd w:val="clear" w:color="auto" w:fill="E1DFDD"/>
    </w:rPr>
  </w:style>
  <w:style w:type="character" w:styleId="FollowedHyperlink">
    <w:name w:val="FollowedHyperlink"/>
    <w:basedOn w:val="DefaultParagraphFont"/>
    <w:uiPriority w:val="99"/>
    <w:semiHidden/>
    <w:unhideWhenUsed/>
    <w:rsid w:val="00D1674D"/>
    <w:rPr>
      <w:color w:val="954F72" w:themeColor="followedHyperlink"/>
      <w:u w:val="single"/>
    </w:rPr>
  </w:style>
  <w:style w:type="paragraph" w:styleId="BalloonText">
    <w:name w:val="Balloon Text"/>
    <w:basedOn w:val="Normal"/>
    <w:link w:val="BalloonTextChar"/>
    <w:uiPriority w:val="99"/>
    <w:semiHidden/>
    <w:unhideWhenUsed/>
    <w:rsid w:val="00D5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1BF"/>
    <w:rPr>
      <w:rFonts w:ascii="Segoe UI" w:hAnsi="Segoe UI" w:cs="Segoe UI"/>
      <w:sz w:val="18"/>
      <w:szCs w:val="18"/>
    </w:rPr>
  </w:style>
  <w:style w:type="paragraph" w:styleId="NormalWeb">
    <w:name w:val="Normal (Web)"/>
    <w:basedOn w:val="Normal"/>
    <w:uiPriority w:val="99"/>
    <w:unhideWhenUsed/>
    <w:rsid w:val="00302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9261">
      <w:bodyDiv w:val="1"/>
      <w:marLeft w:val="0"/>
      <w:marRight w:val="0"/>
      <w:marTop w:val="0"/>
      <w:marBottom w:val="0"/>
      <w:divBdr>
        <w:top w:val="none" w:sz="0" w:space="0" w:color="auto"/>
        <w:left w:val="none" w:sz="0" w:space="0" w:color="auto"/>
        <w:bottom w:val="none" w:sz="0" w:space="0" w:color="auto"/>
        <w:right w:val="none" w:sz="0" w:space="0" w:color="auto"/>
      </w:divBdr>
    </w:div>
    <w:div w:id="218978933">
      <w:bodyDiv w:val="1"/>
      <w:marLeft w:val="0"/>
      <w:marRight w:val="0"/>
      <w:marTop w:val="0"/>
      <w:marBottom w:val="0"/>
      <w:divBdr>
        <w:top w:val="none" w:sz="0" w:space="0" w:color="auto"/>
        <w:left w:val="none" w:sz="0" w:space="0" w:color="auto"/>
        <w:bottom w:val="none" w:sz="0" w:space="0" w:color="auto"/>
        <w:right w:val="none" w:sz="0" w:space="0" w:color="auto"/>
      </w:divBdr>
    </w:div>
    <w:div w:id="252711872">
      <w:bodyDiv w:val="1"/>
      <w:marLeft w:val="0"/>
      <w:marRight w:val="0"/>
      <w:marTop w:val="0"/>
      <w:marBottom w:val="0"/>
      <w:divBdr>
        <w:top w:val="none" w:sz="0" w:space="0" w:color="auto"/>
        <w:left w:val="none" w:sz="0" w:space="0" w:color="auto"/>
        <w:bottom w:val="none" w:sz="0" w:space="0" w:color="auto"/>
        <w:right w:val="none" w:sz="0" w:space="0" w:color="auto"/>
      </w:divBdr>
    </w:div>
    <w:div w:id="379668205">
      <w:bodyDiv w:val="1"/>
      <w:marLeft w:val="0"/>
      <w:marRight w:val="0"/>
      <w:marTop w:val="0"/>
      <w:marBottom w:val="0"/>
      <w:divBdr>
        <w:top w:val="none" w:sz="0" w:space="0" w:color="auto"/>
        <w:left w:val="none" w:sz="0" w:space="0" w:color="auto"/>
        <w:bottom w:val="none" w:sz="0" w:space="0" w:color="auto"/>
        <w:right w:val="none" w:sz="0" w:space="0" w:color="auto"/>
      </w:divBdr>
    </w:div>
    <w:div w:id="393089596">
      <w:bodyDiv w:val="1"/>
      <w:marLeft w:val="0"/>
      <w:marRight w:val="0"/>
      <w:marTop w:val="0"/>
      <w:marBottom w:val="0"/>
      <w:divBdr>
        <w:top w:val="none" w:sz="0" w:space="0" w:color="auto"/>
        <w:left w:val="none" w:sz="0" w:space="0" w:color="auto"/>
        <w:bottom w:val="none" w:sz="0" w:space="0" w:color="auto"/>
        <w:right w:val="none" w:sz="0" w:space="0" w:color="auto"/>
      </w:divBdr>
    </w:div>
    <w:div w:id="402457802">
      <w:bodyDiv w:val="1"/>
      <w:marLeft w:val="0"/>
      <w:marRight w:val="0"/>
      <w:marTop w:val="0"/>
      <w:marBottom w:val="0"/>
      <w:divBdr>
        <w:top w:val="none" w:sz="0" w:space="0" w:color="auto"/>
        <w:left w:val="none" w:sz="0" w:space="0" w:color="auto"/>
        <w:bottom w:val="none" w:sz="0" w:space="0" w:color="auto"/>
        <w:right w:val="none" w:sz="0" w:space="0" w:color="auto"/>
      </w:divBdr>
    </w:div>
    <w:div w:id="431822657">
      <w:bodyDiv w:val="1"/>
      <w:marLeft w:val="0"/>
      <w:marRight w:val="0"/>
      <w:marTop w:val="0"/>
      <w:marBottom w:val="0"/>
      <w:divBdr>
        <w:top w:val="none" w:sz="0" w:space="0" w:color="auto"/>
        <w:left w:val="none" w:sz="0" w:space="0" w:color="auto"/>
        <w:bottom w:val="none" w:sz="0" w:space="0" w:color="auto"/>
        <w:right w:val="none" w:sz="0" w:space="0" w:color="auto"/>
      </w:divBdr>
    </w:div>
    <w:div w:id="594947411">
      <w:bodyDiv w:val="1"/>
      <w:marLeft w:val="0"/>
      <w:marRight w:val="0"/>
      <w:marTop w:val="0"/>
      <w:marBottom w:val="0"/>
      <w:divBdr>
        <w:top w:val="none" w:sz="0" w:space="0" w:color="auto"/>
        <w:left w:val="none" w:sz="0" w:space="0" w:color="auto"/>
        <w:bottom w:val="none" w:sz="0" w:space="0" w:color="auto"/>
        <w:right w:val="none" w:sz="0" w:space="0" w:color="auto"/>
      </w:divBdr>
    </w:div>
    <w:div w:id="607589881">
      <w:bodyDiv w:val="1"/>
      <w:marLeft w:val="0"/>
      <w:marRight w:val="0"/>
      <w:marTop w:val="0"/>
      <w:marBottom w:val="0"/>
      <w:divBdr>
        <w:top w:val="none" w:sz="0" w:space="0" w:color="auto"/>
        <w:left w:val="none" w:sz="0" w:space="0" w:color="auto"/>
        <w:bottom w:val="none" w:sz="0" w:space="0" w:color="auto"/>
        <w:right w:val="none" w:sz="0" w:space="0" w:color="auto"/>
      </w:divBdr>
    </w:div>
    <w:div w:id="682588992">
      <w:bodyDiv w:val="1"/>
      <w:marLeft w:val="0"/>
      <w:marRight w:val="0"/>
      <w:marTop w:val="0"/>
      <w:marBottom w:val="0"/>
      <w:divBdr>
        <w:top w:val="none" w:sz="0" w:space="0" w:color="auto"/>
        <w:left w:val="none" w:sz="0" w:space="0" w:color="auto"/>
        <w:bottom w:val="none" w:sz="0" w:space="0" w:color="auto"/>
        <w:right w:val="none" w:sz="0" w:space="0" w:color="auto"/>
      </w:divBdr>
    </w:div>
    <w:div w:id="731662645">
      <w:bodyDiv w:val="1"/>
      <w:marLeft w:val="0"/>
      <w:marRight w:val="0"/>
      <w:marTop w:val="0"/>
      <w:marBottom w:val="0"/>
      <w:divBdr>
        <w:top w:val="none" w:sz="0" w:space="0" w:color="auto"/>
        <w:left w:val="none" w:sz="0" w:space="0" w:color="auto"/>
        <w:bottom w:val="none" w:sz="0" w:space="0" w:color="auto"/>
        <w:right w:val="none" w:sz="0" w:space="0" w:color="auto"/>
      </w:divBdr>
    </w:div>
    <w:div w:id="840049874">
      <w:bodyDiv w:val="1"/>
      <w:marLeft w:val="0"/>
      <w:marRight w:val="0"/>
      <w:marTop w:val="0"/>
      <w:marBottom w:val="0"/>
      <w:divBdr>
        <w:top w:val="none" w:sz="0" w:space="0" w:color="auto"/>
        <w:left w:val="none" w:sz="0" w:space="0" w:color="auto"/>
        <w:bottom w:val="none" w:sz="0" w:space="0" w:color="auto"/>
        <w:right w:val="none" w:sz="0" w:space="0" w:color="auto"/>
      </w:divBdr>
    </w:div>
    <w:div w:id="1070691684">
      <w:bodyDiv w:val="1"/>
      <w:marLeft w:val="0"/>
      <w:marRight w:val="0"/>
      <w:marTop w:val="0"/>
      <w:marBottom w:val="0"/>
      <w:divBdr>
        <w:top w:val="none" w:sz="0" w:space="0" w:color="auto"/>
        <w:left w:val="none" w:sz="0" w:space="0" w:color="auto"/>
        <w:bottom w:val="none" w:sz="0" w:space="0" w:color="auto"/>
        <w:right w:val="none" w:sz="0" w:space="0" w:color="auto"/>
      </w:divBdr>
    </w:div>
    <w:div w:id="1137798911">
      <w:bodyDiv w:val="1"/>
      <w:marLeft w:val="0"/>
      <w:marRight w:val="0"/>
      <w:marTop w:val="0"/>
      <w:marBottom w:val="0"/>
      <w:divBdr>
        <w:top w:val="none" w:sz="0" w:space="0" w:color="auto"/>
        <w:left w:val="none" w:sz="0" w:space="0" w:color="auto"/>
        <w:bottom w:val="none" w:sz="0" w:space="0" w:color="auto"/>
        <w:right w:val="none" w:sz="0" w:space="0" w:color="auto"/>
      </w:divBdr>
    </w:div>
    <w:div w:id="1176724493">
      <w:bodyDiv w:val="1"/>
      <w:marLeft w:val="0"/>
      <w:marRight w:val="0"/>
      <w:marTop w:val="0"/>
      <w:marBottom w:val="0"/>
      <w:divBdr>
        <w:top w:val="none" w:sz="0" w:space="0" w:color="auto"/>
        <w:left w:val="none" w:sz="0" w:space="0" w:color="auto"/>
        <w:bottom w:val="none" w:sz="0" w:space="0" w:color="auto"/>
        <w:right w:val="none" w:sz="0" w:space="0" w:color="auto"/>
      </w:divBdr>
    </w:div>
    <w:div w:id="1273900604">
      <w:bodyDiv w:val="1"/>
      <w:marLeft w:val="0"/>
      <w:marRight w:val="0"/>
      <w:marTop w:val="0"/>
      <w:marBottom w:val="0"/>
      <w:divBdr>
        <w:top w:val="none" w:sz="0" w:space="0" w:color="auto"/>
        <w:left w:val="none" w:sz="0" w:space="0" w:color="auto"/>
        <w:bottom w:val="none" w:sz="0" w:space="0" w:color="auto"/>
        <w:right w:val="none" w:sz="0" w:space="0" w:color="auto"/>
      </w:divBdr>
    </w:div>
    <w:div w:id="1495757540">
      <w:bodyDiv w:val="1"/>
      <w:marLeft w:val="0"/>
      <w:marRight w:val="0"/>
      <w:marTop w:val="0"/>
      <w:marBottom w:val="0"/>
      <w:divBdr>
        <w:top w:val="none" w:sz="0" w:space="0" w:color="auto"/>
        <w:left w:val="none" w:sz="0" w:space="0" w:color="auto"/>
        <w:bottom w:val="none" w:sz="0" w:space="0" w:color="auto"/>
        <w:right w:val="none" w:sz="0" w:space="0" w:color="auto"/>
      </w:divBdr>
    </w:div>
    <w:div w:id="1661545046">
      <w:bodyDiv w:val="1"/>
      <w:marLeft w:val="0"/>
      <w:marRight w:val="0"/>
      <w:marTop w:val="0"/>
      <w:marBottom w:val="0"/>
      <w:divBdr>
        <w:top w:val="none" w:sz="0" w:space="0" w:color="auto"/>
        <w:left w:val="none" w:sz="0" w:space="0" w:color="auto"/>
        <w:bottom w:val="none" w:sz="0" w:space="0" w:color="auto"/>
        <w:right w:val="none" w:sz="0" w:space="0" w:color="auto"/>
      </w:divBdr>
    </w:div>
    <w:div w:id="1680152752">
      <w:bodyDiv w:val="1"/>
      <w:marLeft w:val="0"/>
      <w:marRight w:val="0"/>
      <w:marTop w:val="0"/>
      <w:marBottom w:val="0"/>
      <w:divBdr>
        <w:top w:val="none" w:sz="0" w:space="0" w:color="auto"/>
        <w:left w:val="none" w:sz="0" w:space="0" w:color="auto"/>
        <w:bottom w:val="none" w:sz="0" w:space="0" w:color="auto"/>
        <w:right w:val="none" w:sz="0" w:space="0" w:color="auto"/>
      </w:divBdr>
    </w:div>
    <w:div w:id="1702822608">
      <w:bodyDiv w:val="1"/>
      <w:marLeft w:val="0"/>
      <w:marRight w:val="0"/>
      <w:marTop w:val="0"/>
      <w:marBottom w:val="0"/>
      <w:divBdr>
        <w:top w:val="none" w:sz="0" w:space="0" w:color="auto"/>
        <w:left w:val="none" w:sz="0" w:space="0" w:color="auto"/>
        <w:bottom w:val="none" w:sz="0" w:space="0" w:color="auto"/>
        <w:right w:val="none" w:sz="0" w:space="0" w:color="auto"/>
      </w:divBdr>
    </w:div>
    <w:div w:id="1958293893">
      <w:bodyDiv w:val="1"/>
      <w:marLeft w:val="0"/>
      <w:marRight w:val="0"/>
      <w:marTop w:val="0"/>
      <w:marBottom w:val="0"/>
      <w:divBdr>
        <w:top w:val="none" w:sz="0" w:space="0" w:color="auto"/>
        <w:left w:val="none" w:sz="0" w:space="0" w:color="auto"/>
        <w:bottom w:val="none" w:sz="0" w:space="0" w:color="auto"/>
        <w:right w:val="none" w:sz="0" w:space="0" w:color="auto"/>
      </w:divBdr>
    </w:div>
    <w:div w:id="2075857886">
      <w:bodyDiv w:val="1"/>
      <w:marLeft w:val="0"/>
      <w:marRight w:val="0"/>
      <w:marTop w:val="0"/>
      <w:marBottom w:val="0"/>
      <w:divBdr>
        <w:top w:val="none" w:sz="0" w:space="0" w:color="auto"/>
        <w:left w:val="none" w:sz="0" w:space="0" w:color="auto"/>
        <w:bottom w:val="none" w:sz="0" w:space="0" w:color="auto"/>
        <w:right w:val="none" w:sz="0" w:space="0" w:color="auto"/>
      </w:divBdr>
    </w:div>
    <w:div w:id="2128347919">
      <w:bodyDiv w:val="1"/>
      <w:marLeft w:val="0"/>
      <w:marRight w:val="0"/>
      <w:marTop w:val="0"/>
      <w:marBottom w:val="0"/>
      <w:divBdr>
        <w:top w:val="none" w:sz="0" w:space="0" w:color="auto"/>
        <w:left w:val="none" w:sz="0" w:space="0" w:color="auto"/>
        <w:bottom w:val="none" w:sz="0" w:space="0" w:color="auto"/>
        <w:right w:val="none" w:sz="0" w:space="0" w:color="auto"/>
      </w:divBdr>
    </w:div>
    <w:div w:id="212877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ynet.sdcounty.ca.gov/" TargetMode="External"/><Relationship Id="rId13" Type="http://schemas.openxmlformats.org/officeDocument/2006/relationships/hyperlink" Target="https://leginfo.legislature.ca.gov/faces/billNavClient.xhtml?bill_id=202120220AB962" TargetMode="External"/><Relationship Id="rId18" Type="http://schemas.openxmlformats.org/officeDocument/2006/relationships/hyperlink" Target="https://leginfo.legislature.ca.gov/faces/billNavClient.xhtml?bill_id=202120220AB1454" TargetMode="External"/><Relationship Id="rId3" Type="http://schemas.openxmlformats.org/officeDocument/2006/relationships/settings" Target="settings.xml"/><Relationship Id="rId21" Type="http://schemas.openxmlformats.org/officeDocument/2006/relationships/hyperlink" Target="https://leginfo.legislature.ca.gov/faces/billNavClient.xhtml?bill_id=202120220SB451" TargetMode="External"/><Relationship Id="rId7" Type="http://schemas.openxmlformats.org/officeDocument/2006/relationships/hyperlink" Target="mailto:steve.weihe@sdcounty.ca.gov" TargetMode="External"/><Relationship Id="rId12" Type="http://schemas.openxmlformats.org/officeDocument/2006/relationships/hyperlink" Target="https://leginfo.legislature.ca.gov/faces/billTextClient.xhtml?bill_id=202120220AB881" TargetMode="External"/><Relationship Id="rId17" Type="http://schemas.openxmlformats.org/officeDocument/2006/relationships/hyperlink" Target="https://leginfo.legislature.ca.gov/faces/billNavClient.xhtml?bill_id=202120220AB1311" TargetMode="External"/><Relationship Id="rId2" Type="http://schemas.openxmlformats.org/officeDocument/2006/relationships/styles" Target="styles.xml"/><Relationship Id="rId16" Type="http://schemas.openxmlformats.org/officeDocument/2006/relationships/hyperlink" Target="https://leginfo.legislature.ca.gov/faces/billNavClient.xhtml?bill_id=202120220AB1276" TargetMode="External"/><Relationship Id="rId20" Type="http://schemas.openxmlformats.org/officeDocument/2006/relationships/hyperlink" Target="https://leginfo.legislature.ca.gov/faces/billNavClient.xhtml?bill_id=202120220SB343" TargetMode="External"/><Relationship Id="rId1" Type="http://schemas.openxmlformats.org/officeDocument/2006/relationships/numbering" Target="numbering.xml"/><Relationship Id="rId6" Type="http://schemas.openxmlformats.org/officeDocument/2006/relationships/hyperlink" Target="mailto:RicAnthony@aol.com" TargetMode="External"/><Relationship Id="rId11" Type="http://schemas.openxmlformats.org/officeDocument/2006/relationships/hyperlink" Target="https://leginfo.legislature.ca.gov/faces/billTextClient.xhtml?bill_id=202120220AB332" TargetMode="External"/><Relationship Id="rId24" Type="http://schemas.openxmlformats.org/officeDocument/2006/relationships/theme" Target="theme/theme1.xml"/><Relationship Id="rId5" Type="http://schemas.openxmlformats.org/officeDocument/2006/relationships/hyperlink" Target="https://teams.microsoft.com/l/meetup-join/19%3ameeting_MTk2ZDA3N2UtNTA0Ni00NDgzLTkyNDgtZWEyYWRlZDgzOTVk%40thread.v2/0?context=%7b%22Tid%22%3a%224563af13-c029-41b3-b74c-965e8eec8f96%22%2c%22Oid%22%3a%22b9a1c54b-18fe-4c1a-9a6d-09aca0226608%22%7d" TargetMode="External"/><Relationship Id="rId15" Type="http://schemas.openxmlformats.org/officeDocument/2006/relationships/hyperlink" Target="https://leginfo.legislature.ca.gov/faces/billNavClient.xhtml?bill_id=202120220AB1201" TargetMode="External"/><Relationship Id="rId23" Type="http://schemas.openxmlformats.org/officeDocument/2006/relationships/fontTable" Target="fontTable.xml"/><Relationship Id="rId10" Type="http://schemas.openxmlformats.org/officeDocument/2006/relationships/hyperlink" Target="https://www.lwvsandiego.org/" TargetMode="External"/><Relationship Id="rId19" Type="http://schemas.openxmlformats.org/officeDocument/2006/relationships/hyperlink" Target="https://leginfo.legislature.ca.gov/faces/billTextClient.xhtml?bill_id=202120220SB244" TargetMode="External"/><Relationship Id="rId4" Type="http://schemas.openxmlformats.org/officeDocument/2006/relationships/webSettings" Target="webSettings.xml"/><Relationship Id="rId9" Type="http://schemas.openxmlformats.org/officeDocument/2006/relationships/hyperlink" Target="https://docs.google.com/forms/d/e/1FAIpQLScQORgD3RvGRH9hGHSOTwJaKznTDjyb7fGfwFpb4XFJ9-7KAQ/viewform" TargetMode="External"/><Relationship Id="rId14" Type="http://schemas.openxmlformats.org/officeDocument/2006/relationships/hyperlink" Target="https://leginfo.legislature.ca.gov/faces/billTextClient.xhtml?bill_id=202120220AB1067" TargetMode="External"/><Relationship Id="rId22" Type="http://schemas.openxmlformats.org/officeDocument/2006/relationships/hyperlink" Target="https://leginfo.legislature.ca.gov/faces/billNavClient.xhtml?bill_id=202120220SB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2621</TotalTime>
  <Pages>4</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Lelles, Caitlin</dc:creator>
  <cp:keywords/>
  <dc:description/>
  <cp:lastModifiedBy>Law, Ellyn</cp:lastModifiedBy>
  <cp:revision>52</cp:revision>
  <dcterms:created xsi:type="dcterms:W3CDTF">2021-04-15T15:50:00Z</dcterms:created>
  <dcterms:modified xsi:type="dcterms:W3CDTF">2021-10-15T17:42:00Z</dcterms:modified>
</cp:coreProperties>
</file>