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_DdeLink__1232_3690389831"/>
      <w:bookmarkEnd w:id="0"/>
      <w:r>
        <w:rPr/>
        <w:t>BENIFAIRÓ TANCA EL 2017 AMB SUPERÀVIT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L’ajuntament de Benifairó de la Valldigna ha tancat el 2017 amb un superàvit de 123.274€. Des del govern es remarca el treball de rigorositat i d'estabilitat econòmica desenvolupat des del govern com també del funcionariat local. La resta de paràmetres econòmics que marca la legislació també són positius.</w:t>
      </w:r>
    </w:p>
    <w:p>
      <w:pPr>
        <w:pStyle w:val="Normal"/>
        <w:rPr/>
      </w:pPr>
      <w:r>
        <w:rPr/>
        <w:t xml:space="preserve">Cal citar també la reducció del deute, aquest, al tancar el 2014 se situava al 97% respecte al pressupost, i al 2017 ja es situa a només un 44%. </w:t>
      </w:r>
    </w:p>
    <w:p>
      <w:pPr>
        <w:pStyle w:val="Normal"/>
        <w:rPr/>
      </w:pPr>
      <w:r>
        <w:rPr/>
        <w:t xml:space="preserve">Des del govern benifaironer mostren la seua satisfacció per la bona marxa de l’economia de l’ajuntament, junt amb el baix indicador de l’atur, un 6’22%, i la potència industrial, cada vegada més diversificada i amb perspectives de creixement.   </w:t>
      </w:r>
      <w:r>
        <w:rPr/>
        <w:t xml:space="preserve">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ca-E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ca-ES" w:eastAsia="zh-CN" w:bidi="hi-IN"/>
    </w:rPr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sdeltext">
    <w:name w:val="Body Text"/>
    <w:basedOn w:val="Normal"/>
    <w:pPr>
      <w:spacing w:lineRule="auto" w:line="288" w:before="0" w:after="140"/>
    </w:pPr>
    <w:rPr/>
  </w:style>
  <w:style w:type="paragraph" w:styleId="Llista">
    <w:name w:val="List"/>
    <w:basedOn w:val="Cosdeltext"/>
    <w:pPr/>
    <w:rPr>
      <w:rFonts w:cs="Lohit Devanagari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LibreOffice/5.4.2.2$Linux_X86_64 LibreOffice_project/40m0$Build-2</Application>
  <Pages>1</Pages>
  <Words>121</Words>
  <Characters>612</Characters>
  <CharactersWithSpaces>735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2018-03-15T07:28:29Z</dcterms:created>
  <dc:creator/>
  <dc:description/>
  <dc:language>ca-ES</dc:language>
  <cp:lastModifiedBy/>
  <dcterms:modified xsi:type="dcterms:W3CDTF">2018-03-15T07:41:56Z</dcterms:modified>
  <cp:revision>1</cp:revision>
  <dc:subject/>
  <dc:title/>
</cp:coreProperties>
</file>