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56"/>
        <w:gridCol w:w="2149"/>
        <w:gridCol w:w="1299"/>
        <w:gridCol w:w="2370"/>
        <w:gridCol w:w="331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TRİGONOMETRİ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11.1.1.1. Yönlü açıyı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Yönlü Açılar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11.1.1.2. Açı ölçü birimlerini açıklayarak birbiri ile ilişkilendirir.</w:t>
            </w:r>
          </w:p>
        </w:tc>
        <w:tc>
          <w:tcPr>
            <w:vAlign w:val="center"/>
          </w:tcPr>
          <w:p>
            <w:r>
              <w:t>Yönlü Açılar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11.1.2.1. Trigonometrik fonksiyonları birim çember yardımıyla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11.1.2.2. Kosinüs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.11.1.2.2. Kosinüs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11.1.2.3. 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11.1.2.3. Sinüs teoremiyle ilgili problemler çözer</w:t>
            </w:r>
            <w:r>
              <w:t>11.1.2.3. Sinüs teoremiyle ilgili problemler çözer</w:t>
            </w:r>
          </w:p>
        </w:tc>
        <w:tc>
          <w:tcPr>
            <w:vAlign w:val="center"/>
          </w:tcPr>
          <w:p>
            <w:r>
              <w:t>Trigonometrik Fonksiyonlar</w:t>
            </w:r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11.1.2.4. Trigonometrik fonksiyon grafiklerini çizer.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11.1.2.5. Sinüs, kosinüs, tanjant fonksiyonlarının ters fonksiyonlarını açıklar.</w:t>
            </w:r>
          </w:p>
        </w:tc>
        <w:tc>
          <w:tcPr>
            <w:vAlign w:val="center"/>
          </w:tcPr>
          <w:p>
            <w:r>
              <w:t>Trigonometrik Fonksiyonlar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11.2.1.1. Analitik düzlemde iki nokta arasındaki uzaklığı veren bağıntıyı elde ederek problemler çözer.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11.2.1.2. Bir doğru parçasını belli bir oranda (içten veya dıştan) bölen noktanın koordinatlarını hesaplar.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11.2.1.3. Analitik düzlemde doğruları inceleyerek işlemler yapar.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11.2.1.4. Bir noktanın bir doğruya uzaklığını hesaplar.</w:t>
            </w:r>
          </w:p>
        </w:tc>
        <w:tc>
          <w:tcPr>
            <w:vAlign w:val="center"/>
          </w:tcPr>
          <w:p>
            <w:r>
              <w:t>Doğrunun Analitik incelenmesi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11.3.1.1. Fonksiyonun grafik ve tablo temsilini kullanarak problem çözer.</w:t>
            </w:r>
          </w:p>
        </w:tc>
        <w:tc>
          <w:tcPr>
            <w:vAlign w:val="center"/>
          </w:tcPr>
          <w:p>
            <w:r>
              <w:t>Fonksiyonlarla ilgili uygulamalar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11.3.2.1. İkinci dereceden bir değişkenli fonksiyonun grafiğini çizerek yorumlar.</w:t>
            </w:r>
          </w:p>
        </w:tc>
        <w:tc>
          <w:tcPr>
            <w:vAlign w:val="center"/>
          </w:tcPr>
          <w:p>
            <w:r>
              <w:t>Fonksiyonlarla ilgili uygulamalar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11.3.2.1. İkinci dereceden bir değişkenli fonksiyonun grafiğini çizerek yorumlar.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11.3.2.2. İkinci dereceden fonksiyonlarla modellenebilen problemleri çözer</w:t>
            </w:r>
          </w:p>
        </w:tc>
        <w:tc>
          <w:tcPr>
            <w:vAlign w:val="center"/>
          </w:tcPr>
          <w:p>
            <w:r>
              <w:t>İkinci dereceden fonksiyonlar ve grafikleri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FONKSİYONLARDA UYGULAMALAR</w:t>
            </w:r>
          </w:p>
        </w:tc>
        <w:tc>
          <w:tcPr>
            <w:vAlign w:val="center"/>
          </w:tcPr>
          <w:p>
            <w:r>
              <w:t>11.3.3.1. Bir fonksiyonun grafiğinden, dönüşümler yardımı ile yeni fonksiyon grafikleri çizer.</w:t>
            </w:r>
          </w:p>
        </w:tc>
        <w:tc>
          <w:tcPr>
            <w:vAlign w:val="center"/>
          </w:tcPr>
          <w:p>
            <w:r>
              <w:t>Fonksiyonların dönüşümleri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11.4.1.1. İkinci dereceden İki bilinmeyenli denklem sistemlerinin çözüm kümesini bulur.</w:t>
            </w:r>
          </w:p>
        </w:tc>
        <w:tc>
          <w:tcPr>
            <w:vAlign w:val="center"/>
          </w:tcPr>
          <w:p>
            <w:r>
              <w:t>İkinci dereceden İki bilinmeyenli denklem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11.4.2.1. İkinci dereceden bir bilinmeyenli eşitsizliklerin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11.4.2.1. İkinci dereceden bir bilinmeyenli eşitsizliklerin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DENKLEM VE EŞİTSİZLİK SİSTEMLERİ</w:t>
            </w:r>
          </w:p>
        </w:tc>
        <w:tc>
          <w:tcPr>
            <w:vAlign w:val="center"/>
          </w:tcPr>
          <w:p>
            <w:r>
              <w:t>11.4.2.2. İkinci dereceden bir bilinmeyenli eşitsizlik sistemlerinin çözüm kümesini bulur.</w:t>
            </w:r>
          </w:p>
        </w:tc>
        <w:tc>
          <w:tcPr>
            <w:vAlign w:val="center"/>
          </w:tcPr>
          <w:p>
            <w:r>
              <w:t>İkinci dereceden bir bilinmeyenli eşitsizlikler ve sistemleri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11.5.1.1. Çemberde teğet, kiriş, çap, yay ve kesen kavramlarını açıklar. 11.5.1.2. Çemberde kirişin özelliklerini göstererek işlemler yapar.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11.5.2.1. Bir çemberde merkez, çevre, iç, dış ve teğet-kiriş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11.5.3.1. Çemberde teğetin özelliklerini göstererek işlemler yapar.</w:t>
            </w:r>
          </w:p>
        </w:tc>
        <w:tc>
          <w:tcPr>
            <w:vAlign w:val="center"/>
          </w:tcPr>
          <w:p>
            <w:r>
              <w:t>Çemberde teğetler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11.5.4.1.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11.5.4.1.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11.6.1.1.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UZAY GEOMETRİ</w:t>
            </w:r>
          </w:p>
        </w:tc>
        <w:tc>
          <w:tcPr>
            <w:vAlign w:val="center"/>
          </w:tcPr>
          <w:p>
            <w:r>
              <w:t>11.6.1.1. Küre, dik dairesel silindir ve dik dairesel koninin alan ve hacim bağıntılarını oluşturarak işlemler yapar.</w:t>
            </w:r>
          </w:p>
        </w:tc>
        <w:tc>
          <w:tcPr>
            <w:vAlign w:val="center"/>
          </w:tcPr>
          <w:p>
            <w:r>
              <w:t>katı cisimler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11.7.1.1. Koşullu olasılığı açıklayarak problemler çözer.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11.7.1.2. Bağımlı ve bağımsız olayları açıklayarak gerçekleşme olasılıklarını hesaplar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11.7.1.3. Bileşik olayı açıklayarak gerçekleşme olasılığını hesaplar.</w:t>
            </w:r>
          </w:p>
        </w:tc>
        <w:tc>
          <w:tcPr>
            <w:vAlign w:val="center"/>
          </w:tcPr>
          <w:p>
            <w:r>
              <w:t>Koşullu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OLASILIK</w:t>
            </w:r>
          </w:p>
        </w:tc>
        <w:tc>
          <w:tcPr>
            <w:vAlign w:val="center"/>
          </w:tcPr>
          <w:p>
            <w:r>
              <w:t>11.7.2.1. Deneysel olasılık ile teorik olasılığı ilişkilendirir.</w:t>
            </w:r>
          </w:p>
        </w:tc>
        <w:tc>
          <w:tcPr>
            <w:vAlign w:val="center"/>
          </w:tcPr>
          <w:p>
            <w:r>
              <w:t>Deneysel ve teorik olasılık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