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98" w:rsidRDefault="00255A98" w:rsidP="00D0390D">
      <w:pPr>
        <w:pStyle w:val="Corpodetexto2"/>
        <w:spacing w:after="0" w:line="240" w:lineRule="auto"/>
        <w:ind w:left="567" w:right="539"/>
        <w:jc w:val="both"/>
        <w:rPr>
          <w:rFonts w:ascii="Cambria" w:hAnsi="Cambria" w:cs="Calibri"/>
          <w:b/>
          <w:bCs/>
          <w:lang w:val="pt-BR"/>
        </w:rPr>
      </w:pPr>
    </w:p>
    <w:p w:rsidR="00495DE0" w:rsidRPr="00495DE0" w:rsidRDefault="00495DE0" w:rsidP="0056314A">
      <w:pPr>
        <w:pStyle w:val="Corpodetexto2"/>
        <w:spacing w:after="0" w:line="240" w:lineRule="auto"/>
        <w:ind w:left="709" w:right="539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  <w:lang w:val="pt-BR"/>
        </w:rPr>
        <w:t xml:space="preserve">EXCELENTÍSSIMO </w:t>
      </w:r>
      <w:r>
        <w:rPr>
          <w:rFonts w:ascii="Cambria" w:hAnsi="Cambria" w:cs="Calibri"/>
          <w:b/>
          <w:bCs/>
        </w:rPr>
        <w:t xml:space="preserve">SENHOR </w:t>
      </w:r>
      <w:r w:rsidR="006766A0" w:rsidRPr="006766A0">
        <w:rPr>
          <w:rFonts w:ascii="Cambria" w:hAnsi="Cambria" w:cs="Calibri"/>
          <w:b/>
          <w:bCs/>
          <w:highlight w:val="yellow"/>
          <w:lang w:val="pt-BR"/>
        </w:rPr>
        <w:t>FULANO DE TAL</w:t>
      </w:r>
      <w:r>
        <w:rPr>
          <w:rFonts w:ascii="Cambria" w:hAnsi="Cambria" w:cs="Calibri"/>
          <w:b/>
          <w:bCs/>
          <w:lang w:val="pt-BR"/>
        </w:rPr>
        <w:t xml:space="preserve">, D.D. CONSELHEIRO PRESIDENTE DO TRIBUNAL DE CONTAS DO ESTADO DE </w:t>
      </w:r>
      <w:proofErr w:type="spellStart"/>
      <w:r w:rsidR="00DB79F9" w:rsidRPr="00DB79F9">
        <w:rPr>
          <w:rFonts w:ascii="Cambria" w:hAnsi="Cambria" w:cs="Calibri"/>
          <w:b/>
          <w:bCs/>
          <w:highlight w:val="yellow"/>
          <w:lang w:val="pt-BR"/>
        </w:rPr>
        <w:t>xxxxxxxxxxxx</w:t>
      </w:r>
      <w:proofErr w:type="spellEnd"/>
      <w:r>
        <w:rPr>
          <w:rFonts w:ascii="Cambria" w:hAnsi="Cambria" w:cs="Calibri"/>
          <w:b/>
          <w:bCs/>
          <w:lang w:val="pt-BR"/>
        </w:rPr>
        <w:t xml:space="preserve"> </w:t>
      </w:r>
    </w:p>
    <w:p w:rsidR="007B27F6" w:rsidRPr="00DB5EAC" w:rsidRDefault="007B27F6" w:rsidP="00D0390D">
      <w:pPr>
        <w:pStyle w:val="Corpodetexto2"/>
        <w:spacing w:after="0" w:line="240" w:lineRule="auto"/>
        <w:ind w:left="567" w:right="539" w:firstLine="708"/>
        <w:jc w:val="both"/>
        <w:rPr>
          <w:rFonts w:ascii="Cambria" w:hAnsi="Cambria" w:cs="Calibri"/>
          <w:b/>
          <w:bCs/>
          <w:lang w:val="pt-BR"/>
        </w:rPr>
      </w:pPr>
    </w:p>
    <w:p w:rsidR="00C945A3" w:rsidRPr="00E56475" w:rsidRDefault="00C945A3" w:rsidP="0056314A">
      <w:pPr>
        <w:spacing w:after="0" w:line="240" w:lineRule="auto"/>
        <w:ind w:left="709" w:right="539"/>
        <w:jc w:val="both"/>
        <w:rPr>
          <w:rFonts w:ascii="Cambria" w:hAnsi="Cambria" w:cs="Calibri"/>
          <w:sz w:val="24"/>
          <w:szCs w:val="24"/>
        </w:rPr>
      </w:pPr>
      <w:r w:rsidRPr="00E56475">
        <w:rPr>
          <w:rFonts w:ascii="Cambria" w:hAnsi="Cambria" w:cs="Calibri"/>
          <w:bCs/>
          <w:sz w:val="24"/>
          <w:szCs w:val="24"/>
        </w:rPr>
        <w:t xml:space="preserve">O requerente </w:t>
      </w:r>
      <w:proofErr w:type="spellStart"/>
      <w:r w:rsidRPr="00E56475">
        <w:rPr>
          <w:rFonts w:ascii="Cambria" w:hAnsi="Cambria" w:cs="Calibri"/>
          <w:bCs/>
          <w:sz w:val="24"/>
          <w:szCs w:val="24"/>
        </w:rPr>
        <w:t>inframencionado</w:t>
      </w:r>
      <w:proofErr w:type="spellEnd"/>
      <w:r w:rsidRPr="00E56475">
        <w:rPr>
          <w:rFonts w:ascii="Cambria" w:hAnsi="Cambria" w:cs="Calibri"/>
          <w:sz w:val="24"/>
          <w:szCs w:val="24"/>
        </w:rPr>
        <w:t xml:space="preserve"> vem, respeitosamente, perante </w:t>
      </w:r>
      <w:proofErr w:type="gramStart"/>
      <w:r w:rsidRPr="00E56475">
        <w:rPr>
          <w:rFonts w:ascii="Cambria" w:hAnsi="Cambria" w:cs="Calibri"/>
          <w:sz w:val="24"/>
          <w:szCs w:val="24"/>
        </w:rPr>
        <w:t>V.</w:t>
      </w:r>
      <w:r w:rsidR="00A30F7E">
        <w:rPr>
          <w:rFonts w:ascii="Cambria" w:hAnsi="Cambria" w:cs="Calibri"/>
          <w:sz w:val="24"/>
          <w:szCs w:val="24"/>
        </w:rPr>
        <w:t>Ex</w:t>
      </w:r>
      <w:r w:rsidR="00CF5667">
        <w:rPr>
          <w:rFonts w:ascii="Cambria" w:hAnsi="Cambria" w:cs="Calibri"/>
          <w:sz w:val="24"/>
          <w:szCs w:val="24"/>
        </w:rPr>
        <w:t>a</w:t>
      </w:r>
      <w:proofErr w:type="gramEnd"/>
      <w:r w:rsidR="004920B4">
        <w:rPr>
          <w:rFonts w:ascii="Cambria" w:hAnsi="Cambria" w:cs="Calibri"/>
          <w:sz w:val="24"/>
          <w:szCs w:val="24"/>
        </w:rPr>
        <w:t>.</w:t>
      </w:r>
      <w:r w:rsidRPr="00E56475">
        <w:rPr>
          <w:rFonts w:ascii="Cambria" w:hAnsi="Cambria" w:cs="Calibri"/>
          <w:sz w:val="24"/>
          <w:szCs w:val="24"/>
        </w:rPr>
        <w:t xml:space="preserve">, com fundamento nos artigos art. 5º, incisos XXXIII e XXXIV, 31, § 3º, e 37, </w:t>
      </w:r>
      <w:r w:rsidRPr="00E56475">
        <w:rPr>
          <w:rFonts w:ascii="Cambria" w:hAnsi="Cambria" w:cs="Calibri"/>
          <w:i/>
          <w:iCs/>
          <w:sz w:val="24"/>
          <w:szCs w:val="24"/>
        </w:rPr>
        <w:t>caput</w:t>
      </w:r>
      <w:r w:rsidRPr="00E56475">
        <w:rPr>
          <w:rFonts w:ascii="Cambria" w:hAnsi="Cambria" w:cs="Calibri"/>
          <w:sz w:val="24"/>
          <w:szCs w:val="24"/>
        </w:rPr>
        <w:t>, da Constituição Federal; e na Lei federal n. 12.527, de 18 de novembr</w:t>
      </w:r>
      <w:bookmarkStart w:id="0" w:name="XXXIV"/>
      <w:bookmarkEnd w:id="0"/>
      <w:r w:rsidRPr="00E56475">
        <w:rPr>
          <w:rFonts w:ascii="Cambria" w:hAnsi="Cambria" w:cs="Calibri"/>
          <w:sz w:val="24"/>
          <w:szCs w:val="24"/>
        </w:rPr>
        <w:t>o de 2011 – Lei de Acesso à Informação –, requerer a(s) informação(</w:t>
      </w:r>
      <w:proofErr w:type="spellStart"/>
      <w:r w:rsidRPr="00E56475">
        <w:rPr>
          <w:rFonts w:ascii="Cambria" w:hAnsi="Cambria" w:cs="Calibri"/>
          <w:sz w:val="24"/>
          <w:szCs w:val="24"/>
        </w:rPr>
        <w:t>ões</w:t>
      </w:r>
      <w:proofErr w:type="spellEnd"/>
      <w:r w:rsidRPr="00E56475">
        <w:rPr>
          <w:rFonts w:ascii="Cambria" w:hAnsi="Cambria" w:cs="Calibri"/>
          <w:sz w:val="24"/>
          <w:szCs w:val="24"/>
        </w:rPr>
        <w:t>) ou documento(s) citado(s).</w:t>
      </w:r>
    </w:p>
    <w:p w:rsidR="00C945A3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b/>
          <w:bCs/>
          <w:sz w:val="16"/>
          <w:szCs w:val="16"/>
        </w:rPr>
      </w:pPr>
    </w:p>
    <w:p w:rsidR="007B27F6" w:rsidRPr="00E56475" w:rsidRDefault="007B27F6" w:rsidP="00D0390D">
      <w:pPr>
        <w:spacing w:after="0" w:line="240" w:lineRule="auto"/>
        <w:ind w:left="567" w:right="539"/>
        <w:jc w:val="both"/>
        <w:rPr>
          <w:rFonts w:ascii="Cambria" w:hAnsi="Cambria" w:cs="Calibri"/>
          <w:b/>
          <w:bCs/>
          <w:sz w:val="16"/>
          <w:szCs w:val="1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945A3" w:rsidRPr="00E56475" w:rsidTr="0073068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</w:rPr>
            </w:pPr>
            <w:r w:rsidRPr="00E56475">
              <w:rPr>
                <w:rFonts w:ascii="Cambria" w:hAnsi="Cambria"/>
              </w:rPr>
              <w:t>Dados do Requerente Pessoa Física ou Jurídica</w:t>
            </w:r>
          </w:p>
        </w:tc>
      </w:tr>
      <w:tr w:rsidR="00C945A3" w:rsidRPr="00E56475" w:rsidTr="0073068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  <w:b/>
                <w:sz w:val="6"/>
                <w:szCs w:val="6"/>
              </w:rPr>
            </w:pPr>
          </w:p>
          <w:p w:rsidR="00C945A3" w:rsidRPr="00E56475" w:rsidRDefault="00C945A3" w:rsidP="00D0390D">
            <w:pPr>
              <w:pStyle w:val="Default"/>
              <w:tabs>
                <w:tab w:val="left" w:pos="3780"/>
              </w:tabs>
              <w:suppressAutoHyphens/>
              <w:ind w:left="34" w:right="537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Nome Completo (sem abreviar):</w:t>
            </w:r>
          </w:p>
        </w:tc>
      </w:tr>
      <w:tr w:rsidR="00C945A3" w:rsidRPr="00E56475" w:rsidTr="004B1D51">
        <w:trPr>
          <w:trHeight w:val="58"/>
        </w:trPr>
        <w:tc>
          <w:tcPr>
            <w:tcW w:w="10348" w:type="dxa"/>
          </w:tcPr>
          <w:p w:rsidR="00C945A3" w:rsidRPr="00E56475" w:rsidRDefault="00BE20F0" w:rsidP="00D0390D">
            <w:pPr>
              <w:pStyle w:val="Default"/>
              <w:suppressAutoHyphens/>
              <w:ind w:left="34" w:right="537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SEU NOME AQUI</w:t>
            </w: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sz w:val="6"/>
          <w:szCs w:val="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C945A3" w:rsidRPr="00E56475" w:rsidTr="00730687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 xml:space="preserve">Documento de Identificação </w:t>
            </w:r>
            <w:r w:rsidRPr="00E56475">
              <w:rPr>
                <w:rFonts w:ascii="Cambria" w:hAnsi="Cambria"/>
                <w:sz w:val="16"/>
                <w:szCs w:val="16"/>
              </w:rPr>
              <w:t>(</w:t>
            </w:r>
            <w:r w:rsidRPr="00E56475">
              <w:rPr>
                <w:rFonts w:ascii="Cambria" w:hAnsi="Cambria"/>
                <w:i/>
                <w:iCs/>
                <w:sz w:val="16"/>
                <w:szCs w:val="16"/>
              </w:rPr>
              <w:t>CPF, RG, CNH, Passaporte, RNE, CNPJ ou outro documento. Se a opção for por RG, indicar órgão emissor e UF):</w:t>
            </w:r>
          </w:p>
        </w:tc>
      </w:tr>
      <w:tr w:rsidR="00C945A3" w:rsidRPr="00E56475" w:rsidTr="00730687">
        <w:tc>
          <w:tcPr>
            <w:tcW w:w="4253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Número do Documento:</w:t>
            </w:r>
          </w:p>
        </w:tc>
        <w:tc>
          <w:tcPr>
            <w:tcW w:w="6095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Tipo de Documento:</w:t>
            </w:r>
          </w:p>
        </w:tc>
      </w:tr>
      <w:tr w:rsidR="00C945A3" w:rsidRPr="00E56475" w:rsidTr="00730687">
        <w:tc>
          <w:tcPr>
            <w:tcW w:w="4253" w:type="dxa"/>
          </w:tcPr>
          <w:p w:rsidR="00C945A3" w:rsidRPr="00E56475" w:rsidRDefault="00BE20F0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SEU CPF OU RG AQUI</w:t>
            </w:r>
          </w:p>
        </w:tc>
        <w:tc>
          <w:tcPr>
            <w:tcW w:w="6095" w:type="dxa"/>
          </w:tcPr>
          <w:p w:rsidR="00C945A3" w:rsidRPr="00E56475" w:rsidRDefault="00BE20F0" w:rsidP="00BE20F0">
            <w:pPr>
              <w:pStyle w:val="Default"/>
              <w:suppressAutoHyphens/>
              <w:ind w:right="34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CPF ou RG</w:t>
            </w: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b/>
          <w:sz w:val="6"/>
          <w:szCs w:val="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  <w:gridCol w:w="3544"/>
      </w:tblGrid>
      <w:tr w:rsidR="00C945A3" w:rsidRPr="00E56475" w:rsidTr="00730687"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Endereço Físico:</w:t>
            </w:r>
          </w:p>
        </w:tc>
      </w:tr>
      <w:tr w:rsidR="00C945A3" w:rsidRPr="00E56475" w:rsidTr="00730687">
        <w:tc>
          <w:tcPr>
            <w:tcW w:w="6804" w:type="dxa"/>
            <w:gridSpan w:val="2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Nome da Rua/Av./etc.:</w:t>
            </w: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Número:</w:t>
            </w:r>
          </w:p>
        </w:tc>
      </w:tr>
      <w:tr w:rsidR="00C945A3" w:rsidRPr="00E56475" w:rsidTr="00730687">
        <w:tc>
          <w:tcPr>
            <w:tcW w:w="6804" w:type="dxa"/>
            <w:gridSpan w:val="2"/>
          </w:tcPr>
          <w:p w:rsidR="00C945A3" w:rsidRPr="00E56475" w:rsidRDefault="00BE20F0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SEU ENDEREÇO AQUI</w:t>
            </w: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</w:p>
        </w:tc>
      </w:tr>
      <w:tr w:rsidR="00C945A3" w:rsidRPr="00E56475" w:rsidTr="00730687">
        <w:tc>
          <w:tcPr>
            <w:tcW w:w="2835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Complemento:</w:t>
            </w:r>
          </w:p>
        </w:tc>
        <w:tc>
          <w:tcPr>
            <w:tcW w:w="3969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Bairro:</w:t>
            </w: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CEP:</w:t>
            </w:r>
          </w:p>
        </w:tc>
      </w:tr>
      <w:tr w:rsidR="00C945A3" w:rsidRPr="00E56475" w:rsidTr="00730687">
        <w:tc>
          <w:tcPr>
            <w:tcW w:w="2835" w:type="dxa"/>
          </w:tcPr>
          <w:p w:rsidR="00C945A3" w:rsidRPr="00E56475" w:rsidRDefault="00BE20F0" w:rsidP="00BE20F0">
            <w:pPr>
              <w:pStyle w:val="Default"/>
              <w:tabs>
                <w:tab w:val="right" w:pos="2585"/>
              </w:tabs>
              <w:suppressAutoHyphens/>
              <w:ind w:left="34" w:right="3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  <w:tc>
          <w:tcPr>
            <w:tcW w:w="3969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b/>
          <w:sz w:val="6"/>
          <w:szCs w:val="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C945A3" w:rsidRPr="00E56475" w:rsidTr="00730687"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Endereço Eletrônico (e-mail)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Telefone:</w:t>
            </w:r>
          </w:p>
        </w:tc>
      </w:tr>
      <w:tr w:rsidR="00C945A3" w:rsidRPr="00E56475" w:rsidTr="00730687">
        <w:tc>
          <w:tcPr>
            <w:tcW w:w="5387" w:type="dxa"/>
          </w:tcPr>
          <w:p w:rsidR="00C945A3" w:rsidRPr="00E56475" w:rsidRDefault="00DE31D7" w:rsidP="00BE20F0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  <w:hyperlink r:id="rId8" w:history="1">
              <w:r w:rsidR="00BE20F0" w:rsidRPr="00BE20F0">
                <w:rPr>
                  <w:rStyle w:val="Hyperlink"/>
                  <w:rFonts w:ascii="Cambria" w:hAnsi="Cambria"/>
                  <w:highlight w:val="yellow"/>
                </w:rPr>
                <w:t>SEU</w:t>
              </w:r>
            </w:hyperlink>
            <w:r w:rsidR="00BE20F0" w:rsidRPr="00BE20F0">
              <w:rPr>
                <w:rStyle w:val="Hyperlink"/>
                <w:rFonts w:ascii="Cambria" w:hAnsi="Cambria"/>
                <w:highlight w:val="yellow"/>
              </w:rPr>
              <w:t xml:space="preserve"> E-MAIL AQUI</w:t>
            </w:r>
          </w:p>
        </w:tc>
        <w:tc>
          <w:tcPr>
            <w:tcW w:w="4961" w:type="dxa"/>
          </w:tcPr>
          <w:p w:rsidR="00C945A3" w:rsidRPr="00BE20F0" w:rsidRDefault="00BE20F0" w:rsidP="00D0390D">
            <w:pPr>
              <w:pStyle w:val="Default"/>
              <w:suppressAutoHyphens/>
              <w:ind w:left="34" w:right="34"/>
              <w:rPr>
                <w:rFonts w:ascii="Cambria" w:hAnsi="Cambria"/>
                <w:highlight w:val="yellow"/>
              </w:rPr>
            </w:pPr>
            <w:r w:rsidRPr="00BE20F0">
              <w:rPr>
                <w:rFonts w:ascii="Cambria" w:hAnsi="Cambria"/>
                <w:highlight w:val="yellow"/>
              </w:rPr>
              <w:t>SEU TELEFONE AQUI</w:t>
            </w: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sz w:val="16"/>
          <w:szCs w:val="1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1"/>
      </w:tblGrid>
      <w:tr w:rsidR="00C945A3" w:rsidRPr="00E56475" w:rsidTr="0073068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</w:rPr>
            </w:pPr>
            <w:r w:rsidRPr="00E56475">
              <w:rPr>
                <w:rFonts w:ascii="Cambria" w:hAnsi="Cambria"/>
              </w:rPr>
              <w:t>Informação ou Documento Requerido</w:t>
            </w:r>
          </w:p>
        </w:tc>
      </w:tr>
      <w:tr w:rsidR="00C945A3" w:rsidRPr="00E56475" w:rsidTr="0073068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  <w:b/>
                <w:sz w:val="6"/>
                <w:szCs w:val="6"/>
              </w:rPr>
            </w:pPr>
          </w:p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bCs/>
                <w:color w:val="2A2A2A"/>
                <w:sz w:val="16"/>
                <w:szCs w:val="16"/>
              </w:rPr>
              <w:t>Descrição da solicitação de forma clara e detalhada:</w:t>
            </w:r>
          </w:p>
        </w:tc>
      </w:tr>
      <w:tr w:rsidR="009D2B6F" w:rsidRPr="00AB323A" w:rsidTr="001941C0">
        <w:trPr>
          <w:trHeight w:val="665"/>
        </w:trPr>
        <w:tc>
          <w:tcPr>
            <w:tcW w:w="10348" w:type="dxa"/>
          </w:tcPr>
          <w:p w:rsidR="00936958" w:rsidRPr="00AB323A" w:rsidRDefault="00936958" w:rsidP="00D84AFF">
            <w:pPr>
              <w:spacing w:after="0" w:line="360" w:lineRule="auto"/>
              <w:ind w:left="68" w:right="34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600F0" w:rsidRPr="001B14B9" w:rsidRDefault="00F600F0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AB323A">
              <w:rPr>
                <w:rFonts w:ascii="Cambria" w:hAnsi="Cambria" w:cs="Arial"/>
                <w:sz w:val="24"/>
                <w:szCs w:val="24"/>
                <w:lang w:eastAsia="pt-BR"/>
              </w:rPr>
              <w:t>1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) Informações 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se esse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TCE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já realizou o cruzamento dos dados dos Servidores Públicos Municipais e Estaduais, a fim de identificar acumulações legais e ilegais de cargos públicos, nos moldes do Tribunal de Contas do Estado de Minas Gerais – TCE/MG, noticiado pela Rede Globo de Televisão, em que foram identificados mais de 100 mil servidores que ocupam cargos irregularmente</w:t>
            </w:r>
            <w:r w:rsidR="008D63AF" w:rsidRPr="001B14B9"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footnoteReference w:id="1"/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, situação que pode ser recorrente em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neste Estado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, prejudicando os serviços públicos e consumindo recursos do contribuinte.</w:t>
            </w:r>
          </w:p>
          <w:p w:rsidR="00F600F0" w:rsidRPr="001B14B9" w:rsidRDefault="00F600F0" w:rsidP="00D84AFF">
            <w:pPr>
              <w:spacing w:after="0" w:line="360" w:lineRule="auto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56F2" w:rsidRPr="001B14B9" w:rsidRDefault="00F600F0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2)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Informações 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se no cruzamento de dados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a que se refere o item 1 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foram incluídos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os empregados públicos de empresas públicas e sociedades de economia mista,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suas subsidiárias, e sociedades controladas, direta ou indiretamente, pelo poder público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Municipal e Estadual, uma vez que a 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>proibição de acumular também abrange essas pessoas jurídicas de direito privado.</w:t>
            </w:r>
          </w:p>
          <w:p w:rsidR="00F600F0" w:rsidRPr="001B14B9" w:rsidRDefault="00F600F0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F600F0" w:rsidRPr="001B14B9" w:rsidRDefault="00F600F0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3)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Informações se no cruzamento de dados a que se referem o item 1 foram incluídos os empregados terceirizados que, atualmente, prestam serviços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, por meio de empresas contratadas,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aos órgãos e entidades Municipais e Estaduais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, a fim de identificar, principalmente, a existência de servidores ou empregados públicos contratados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indevidamente 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e empregados terceirizados fantasmas, que são utilizados para comprovar a prestação de serviços em dois ou mais contratos.</w:t>
            </w:r>
          </w:p>
          <w:p w:rsidR="00CC7060" w:rsidRPr="001B14B9" w:rsidRDefault="00CC7060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05F14" w:rsidRPr="001B14B9" w:rsidRDefault="00F856F2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4) 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Cópia do relatório ou documento em que foi materializada a análise do cruzamento de dados a que se referem o item 1, caso tenha já tenha sido realizado, ou, alternativamente, indicação dos processos que foram autuados, o nome dos órgãos ou entidades Municipais ou Estatuais responsáveis e o quantitativo de casos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ilegais de acumulação 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identificados.</w:t>
            </w:r>
          </w:p>
          <w:p w:rsidR="00975082" w:rsidRPr="001B14B9" w:rsidRDefault="00975082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84AFF" w:rsidRPr="001B14B9" w:rsidRDefault="00D84AFF" w:rsidP="00D84AFF">
            <w:pPr>
              <w:spacing w:after="0" w:line="360" w:lineRule="auto"/>
              <w:ind w:right="539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5) Informações se o relatório ou documento em que foi materializada a análise do cruzamento de dados a que se referem o item 1, caso tenha já tenha sido realizado, foi remetido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ao Órgão de Controle Interno do Município ou do Estado para que adote providências no âmbito interno do órgão ou entidade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, principalmente exigindo o recadastramento da Declaração de (In)Acumulação de Cargo Público</w:t>
            </w:r>
            <w:r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</w:rPr>
              <w:footnoteReference w:id="2"/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,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e se manifeste sobre as irregularidades relatadas, sob pena de responsabilidade solidária, nos termos do art.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74, </w:t>
            </w:r>
            <w:r w:rsidRPr="00AE342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§ 1º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, da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Constituição Federal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  <w:p w:rsidR="00D05F14" w:rsidRPr="001B14B9" w:rsidRDefault="00D05F14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5A5F10" w:rsidRPr="001B14B9" w:rsidRDefault="00AB323A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5A5F1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)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Informações se 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esse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TCE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já programou realização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d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o cruzamento dos dados dos Servidores Públicos Municipais e Estaduais, a que se refere os itens 1 a 3 deste Requerimento, caso ainda não tenha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efetivado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.</w:t>
            </w:r>
          </w:p>
          <w:p w:rsidR="008F7849" w:rsidRPr="001B14B9" w:rsidRDefault="008F7849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8F7849" w:rsidRPr="001B14B9" w:rsidRDefault="008F7849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7) Informações se esse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TCE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já realizou o cruzamento dos dados dos Servidores Públicos Municipais e Estaduais, inclusive inativos ou pensionistas vinculados ao Regime Próprio de Previdência Social (RPPS), com os dados do Sistema de Controle de Óbitos (SISOBI), da Previdência Social, com o objetivo de identificar possíveis casos de servidores, aposentados ou pensionistas que, a despeito de já terem falecido, continuam receben</w:t>
            </w:r>
            <w:r w:rsidR="00F927F3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do recursos dos cofres públicos, como o caso relatado pela Gazeta do Povo</w:t>
            </w:r>
            <w:r w:rsidR="00F927F3" w:rsidRPr="001B14B9"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footnoteReference w:id="3"/>
            </w:r>
            <w:r w:rsidR="0037705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, que iden</w:t>
            </w:r>
            <w:r w:rsidR="00DA74A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tificou a contratação deu morto, </w:t>
            </w:r>
            <w:r w:rsidR="00DA74A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situação que pode ser recorrente em neste Estado</w:t>
            </w:r>
            <w:r w:rsidR="00DA74A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.</w:t>
            </w:r>
          </w:p>
          <w:p w:rsidR="0041631A" w:rsidRPr="001B14B9" w:rsidRDefault="0041631A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37705A" w:rsidRPr="001B14B9" w:rsidRDefault="0041631A" w:rsidP="00D84AFF">
            <w:pPr>
              <w:spacing w:after="0" w:line="360" w:lineRule="au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8) Informações se esse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TCE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já realizou o cruzamento dos dados dos Servidores Públicos Municipais e Estaduais, inclusive inativos ou pensionistas vinculados ao Regime Próprio de Previdência Social (RPPS), </w:t>
            </w:r>
            <w:r w:rsidR="0037705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com o objetivo de identificar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a existência de c</w:t>
            </w:r>
            <w:r w:rsidR="0037705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rédito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da remuneração de diversos servidores, aposentados ou pensionistas na mesma </w:t>
            </w:r>
            <w:r w:rsidR="0037705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a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gência e conta bancária, indicando a possibilidade de fraude, principalmente da existência de servidores fantasmas, como o caso noticiado pelo Diário Catarinense</w:t>
            </w:r>
            <w:r w:rsidR="008B0BF7" w:rsidRPr="001B14B9"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footnoteReference w:id="4"/>
            </w:r>
            <w:r w:rsidR="00DA74A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, </w:t>
            </w:r>
            <w:r w:rsidR="00DA74A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situação que pode ser recorrente em neste Estado</w:t>
            </w:r>
            <w:r w:rsidR="00DA74A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.</w:t>
            </w:r>
          </w:p>
          <w:p w:rsidR="00881558" w:rsidRPr="00AB323A" w:rsidRDefault="00881558" w:rsidP="00D84AFF">
            <w:pPr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eastAsia="pt-BR"/>
              </w:rPr>
            </w:pPr>
          </w:p>
        </w:tc>
      </w:tr>
    </w:tbl>
    <w:p w:rsidR="00FA657C" w:rsidRDefault="00FA657C" w:rsidP="00D0390D">
      <w:pPr>
        <w:spacing w:after="0" w:line="240" w:lineRule="auto"/>
        <w:ind w:left="567" w:right="537"/>
        <w:jc w:val="both"/>
        <w:rPr>
          <w:rFonts w:ascii="Cambria" w:hAnsi="Cambria" w:cs="Calibri"/>
          <w:sz w:val="24"/>
          <w:szCs w:val="24"/>
        </w:rPr>
      </w:pP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  <w:r w:rsidRPr="007B27F6">
        <w:rPr>
          <w:rFonts w:ascii="Cambria" w:hAnsi="Cambria" w:cs="Calibri"/>
          <w:sz w:val="24"/>
          <w:szCs w:val="24"/>
        </w:rPr>
        <w:t>Requer ainda a observância das seguintes disposições legais:</w:t>
      </w:r>
    </w:p>
    <w:p w:rsidR="00730687" w:rsidRPr="007B27F6" w:rsidRDefault="00730687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</w:p>
    <w:p w:rsidR="00D0390D" w:rsidRPr="00CF1BFA" w:rsidRDefault="00602292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</w:t>
      </w:r>
      <w:r w:rsidR="00D0390D" w:rsidRPr="00CF1BFA">
        <w:rPr>
          <w:rFonts w:ascii="Cambria" w:hAnsi="Cambria" w:cs="Calibri"/>
          <w:sz w:val="24"/>
          <w:szCs w:val="24"/>
        </w:rPr>
        <w:t xml:space="preserve">) fornecer imediatamente a informação ou documento disponível e, nos demais casos, </w:t>
      </w:r>
      <w:r w:rsidR="00D0390D" w:rsidRPr="00CF1BFA">
        <w:rPr>
          <w:rFonts w:ascii="Cambria" w:hAnsi="Cambria" w:cs="Calibri"/>
          <w:color w:val="000000"/>
          <w:sz w:val="24"/>
          <w:szCs w:val="24"/>
        </w:rPr>
        <w:t xml:space="preserve">em prazo não superior a 20 (vinte) dias (art. 11, </w:t>
      </w:r>
      <w:r w:rsidR="00D0390D" w:rsidRPr="00CF1BFA">
        <w:rPr>
          <w:rFonts w:ascii="Cambria" w:hAnsi="Cambria" w:cs="Calibri"/>
          <w:i/>
          <w:color w:val="000000"/>
          <w:sz w:val="24"/>
          <w:szCs w:val="24"/>
        </w:rPr>
        <w:t>caput</w:t>
      </w:r>
      <w:r w:rsidR="00D0390D" w:rsidRPr="00CF1BFA">
        <w:rPr>
          <w:rFonts w:ascii="Cambria" w:hAnsi="Cambria" w:cs="Calibri"/>
          <w:color w:val="000000"/>
          <w:sz w:val="24"/>
          <w:szCs w:val="24"/>
        </w:rPr>
        <w:t xml:space="preserve"> e § 1</w:t>
      </w:r>
      <w:r w:rsidR="00D0390D" w:rsidRPr="00CF1BFA">
        <w:rPr>
          <w:rFonts w:ascii="Cambria" w:hAnsi="Cambria" w:cs="Calibri"/>
          <w:color w:val="000000"/>
          <w:sz w:val="24"/>
          <w:szCs w:val="24"/>
          <w:u w:val="single"/>
          <w:vertAlign w:val="superscript"/>
        </w:rPr>
        <w:t>o</w:t>
      </w:r>
      <w:r w:rsidR="00D0390D" w:rsidRPr="00CF1BFA">
        <w:rPr>
          <w:rFonts w:ascii="Cambria" w:hAnsi="Cambria" w:cs="Calibri"/>
          <w:color w:val="000000"/>
          <w:sz w:val="24"/>
          <w:szCs w:val="24"/>
        </w:rPr>
        <w:t>);</w:t>
      </w:r>
    </w:p>
    <w:p w:rsidR="00730687" w:rsidRPr="007B27F6" w:rsidRDefault="00730687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</w:p>
    <w:p w:rsidR="00C945A3" w:rsidRPr="007B27F6" w:rsidRDefault="00602292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b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) comunicar a data, local e modo para se realizar a consulta, efetuar a reprodução ou obter a informação ou documento (art. 11, § 1</w:t>
      </w:r>
      <w:r w:rsidR="00C945A3" w:rsidRPr="007B27F6">
        <w:rPr>
          <w:rFonts w:ascii="Cambria" w:hAnsi="Cambria" w:cs="Calibri"/>
          <w:color w:val="000000"/>
          <w:sz w:val="24"/>
          <w:szCs w:val="24"/>
          <w:vertAlign w:val="superscript"/>
        </w:rPr>
        <w:t>o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, inc. I); e</w:t>
      </w:r>
    </w:p>
    <w:p w:rsidR="00730687" w:rsidRPr="007B27F6" w:rsidRDefault="00730687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</w:p>
    <w:p w:rsidR="00C945A3" w:rsidRPr="007B27F6" w:rsidRDefault="00602292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c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) indicar as razões de fato ou de direito da recusa, total ou parcial, ou da indisponibilidade da informação ou documento do acesso pretendido (art. 11, § 1</w:t>
      </w:r>
      <w:r w:rsidR="00C945A3" w:rsidRPr="007B27F6">
        <w:rPr>
          <w:rFonts w:ascii="Cambria" w:hAnsi="Cambria" w:cs="Calibri"/>
          <w:color w:val="000000"/>
          <w:sz w:val="24"/>
          <w:szCs w:val="24"/>
          <w:vertAlign w:val="superscript"/>
        </w:rPr>
        <w:t>o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, incisos II e III).</w:t>
      </w:r>
    </w:p>
    <w:p w:rsidR="00C945A3" w:rsidRPr="007B27F6" w:rsidRDefault="00C945A3" w:rsidP="00D0390D">
      <w:pPr>
        <w:pStyle w:val="Default"/>
        <w:autoSpaceDE/>
        <w:autoSpaceDN/>
        <w:adjustRightInd/>
        <w:ind w:left="567" w:right="539"/>
        <w:jc w:val="both"/>
        <w:rPr>
          <w:rFonts w:ascii="Cambria" w:hAnsi="Cambria"/>
          <w:b/>
        </w:rPr>
      </w:pP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  <w:r w:rsidRPr="007B27F6">
        <w:rPr>
          <w:rFonts w:ascii="Cambria" w:hAnsi="Cambria" w:cs="Calibri"/>
          <w:color w:val="000000"/>
          <w:sz w:val="24"/>
          <w:szCs w:val="24"/>
        </w:rPr>
        <w:t xml:space="preserve">Alertamos, por fim, que a </w:t>
      </w:r>
      <w:r w:rsidRPr="007B27F6">
        <w:rPr>
          <w:rFonts w:ascii="Cambria" w:hAnsi="Cambria" w:cs="Calibri"/>
          <w:sz w:val="24"/>
          <w:szCs w:val="24"/>
          <w:shd w:val="clear" w:color="auto" w:fill="FFFFFF"/>
        </w:rPr>
        <w:t xml:space="preserve">recusa </w:t>
      </w:r>
      <w:r w:rsidRPr="007B27F6">
        <w:rPr>
          <w:rFonts w:ascii="Cambria" w:hAnsi="Cambria" w:cs="Calibri"/>
          <w:color w:val="000000"/>
          <w:sz w:val="24"/>
          <w:szCs w:val="24"/>
        </w:rPr>
        <w:t>no fornecimento, o retardo deliberado ou disponibilização intencional de forma incorreta, incompleta ou imprecisa constituem condutas ilícitas que ensejam responsabilidade do agente público</w:t>
      </w:r>
      <w:r w:rsidRPr="007B27F6">
        <w:rPr>
          <w:rFonts w:ascii="Cambria" w:hAnsi="Cambria" w:cs="Calibri"/>
          <w:sz w:val="24"/>
          <w:szCs w:val="24"/>
        </w:rPr>
        <w:t>, por improbidade administrativa, de acordo com o art. 33 da Lei de Acesso à Informação.</w:t>
      </w: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</w:p>
    <w:p w:rsid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  <w:r w:rsidRPr="007B27F6">
        <w:rPr>
          <w:rFonts w:ascii="Cambria" w:hAnsi="Cambria" w:cs="Calibri"/>
          <w:sz w:val="24"/>
          <w:szCs w:val="24"/>
        </w:rPr>
        <w:t xml:space="preserve">Nestes Termos.  </w:t>
      </w:r>
    </w:p>
    <w:p w:rsidR="007B27F6" w:rsidRDefault="007B27F6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  <w:r w:rsidRPr="007B27F6">
        <w:rPr>
          <w:rFonts w:ascii="Cambria" w:hAnsi="Cambria" w:cs="Calibri"/>
          <w:sz w:val="24"/>
          <w:szCs w:val="24"/>
        </w:rPr>
        <w:t>Pede Deferimento.</w:t>
      </w:r>
    </w:p>
    <w:p w:rsidR="00C945A3" w:rsidRPr="007B27F6" w:rsidRDefault="003A3F35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Sua Cidade</w:t>
      </w:r>
      <w:r w:rsidR="00C945A3" w:rsidRPr="007B27F6">
        <w:rPr>
          <w:rFonts w:ascii="Cambria" w:hAnsi="Cambria" w:cs="Calibri"/>
          <w:sz w:val="24"/>
          <w:szCs w:val="24"/>
        </w:rPr>
        <w:t xml:space="preserve">, </w:t>
      </w:r>
      <w:r w:rsidR="00D05F14">
        <w:rPr>
          <w:rFonts w:ascii="Cambria" w:hAnsi="Cambria" w:cs="Calibri"/>
          <w:sz w:val="24"/>
          <w:szCs w:val="24"/>
        </w:rPr>
        <w:t xml:space="preserve">25 </w:t>
      </w:r>
      <w:r w:rsidR="00C945A3" w:rsidRPr="007B27F6">
        <w:rPr>
          <w:rFonts w:ascii="Cambria" w:hAnsi="Cambria" w:cs="Calibri"/>
          <w:sz w:val="24"/>
          <w:szCs w:val="24"/>
        </w:rPr>
        <w:t xml:space="preserve">de </w:t>
      </w:r>
      <w:r w:rsidR="00465980">
        <w:rPr>
          <w:rFonts w:ascii="Cambria" w:hAnsi="Cambria" w:cs="Calibri"/>
          <w:sz w:val="24"/>
          <w:szCs w:val="24"/>
        </w:rPr>
        <w:t>Abril</w:t>
      </w:r>
      <w:r w:rsidR="00602292">
        <w:rPr>
          <w:rFonts w:ascii="Cambria" w:hAnsi="Cambria" w:cs="Calibri"/>
          <w:sz w:val="24"/>
          <w:szCs w:val="24"/>
        </w:rPr>
        <w:t xml:space="preserve"> </w:t>
      </w:r>
      <w:r w:rsidR="00C945A3" w:rsidRPr="007B27F6">
        <w:rPr>
          <w:rFonts w:ascii="Cambria" w:hAnsi="Cambria" w:cs="Calibri"/>
          <w:sz w:val="24"/>
          <w:szCs w:val="24"/>
        </w:rPr>
        <w:t>de 201</w:t>
      </w:r>
      <w:r w:rsidR="00465980">
        <w:rPr>
          <w:rFonts w:ascii="Cambria" w:hAnsi="Cambria" w:cs="Calibri"/>
          <w:sz w:val="24"/>
          <w:szCs w:val="24"/>
        </w:rPr>
        <w:t>8</w:t>
      </w:r>
      <w:r w:rsidR="00C945A3" w:rsidRPr="007B27F6">
        <w:rPr>
          <w:rFonts w:ascii="Cambria" w:hAnsi="Cambria" w:cs="Calibri"/>
          <w:sz w:val="24"/>
          <w:szCs w:val="24"/>
        </w:rPr>
        <w:t>.</w:t>
      </w:r>
    </w:p>
    <w:p w:rsidR="00A8132F" w:rsidRDefault="00A8132F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p w:rsidR="005A5F10" w:rsidRDefault="005A5F10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p w:rsidR="005A5F10" w:rsidRDefault="005A5F10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  <w:bookmarkStart w:id="1" w:name="_GoBack"/>
      <w:bookmarkEnd w:id="1"/>
    </w:p>
    <w:p w:rsidR="005A5F10" w:rsidRDefault="005A5F10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p w:rsidR="00A8132F" w:rsidRDefault="00A8132F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tbl>
      <w:tblPr>
        <w:tblW w:w="100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602292" w:rsidRPr="00E56475" w:rsidTr="00602292">
        <w:trPr>
          <w:trHeight w:val="248"/>
        </w:trPr>
        <w:tc>
          <w:tcPr>
            <w:tcW w:w="10098" w:type="dxa"/>
          </w:tcPr>
          <w:p w:rsidR="00602292" w:rsidRPr="00F600F0" w:rsidRDefault="00602292" w:rsidP="00D0390D">
            <w:pPr>
              <w:tabs>
                <w:tab w:val="left" w:pos="0"/>
                <w:tab w:val="left" w:pos="1134"/>
              </w:tabs>
              <w:spacing w:after="0" w:line="240" w:lineRule="auto"/>
              <w:ind w:left="34" w:right="537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 w:rsidRPr="00F600F0">
              <w:rPr>
                <w:rFonts w:ascii="Cambria" w:hAnsi="Cambria"/>
                <w:b/>
                <w:sz w:val="24"/>
                <w:szCs w:val="24"/>
                <w:highlight w:val="yellow"/>
              </w:rPr>
              <w:t>Seu nome</w:t>
            </w:r>
            <w:r>
              <w:rPr>
                <w:rFonts w:ascii="Cambria" w:hAnsi="Cambria"/>
                <w:b/>
                <w:sz w:val="24"/>
                <w:szCs w:val="24"/>
                <w:highlight w:val="yellow"/>
              </w:rPr>
              <w:t xml:space="preserve"> e assinatura</w:t>
            </w:r>
            <w:r w:rsidRPr="00F600F0">
              <w:rPr>
                <w:rFonts w:ascii="Cambria" w:hAnsi="Cambria"/>
                <w:b/>
                <w:sz w:val="24"/>
                <w:szCs w:val="24"/>
                <w:highlight w:val="yellow"/>
              </w:rPr>
              <w:t xml:space="preserve"> Aqui</w:t>
            </w:r>
          </w:p>
          <w:p w:rsidR="00602292" w:rsidRPr="00CA20F6" w:rsidRDefault="00602292" w:rsidP="00D0390D">
            <w:pPr>
              <w:tabs>
                <w:tab w:val="left" w:pos="0"/>
                <w:tab w:val="left" w:pos="1134"/>
              </w:tabs>
              <w:spacing w:after="0" w:line="240" w:lineRule="auto"/>
              <w:ind w:left="34" w:right="53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00F0">
              <w:rPr>
                <w:rFonts w:ascii="Cambria" w:hAnsi="Cambria"/>
                <w:b/>
                <w:sz w:val="24"/>
                <w:szCs w:val="24"/>
                <w:highlight w:val="yellow"/>
              </w:rPr>
              <w:t>Seu documento aqui</w:t>
            </w:r>
          </w:p>
        </w:tc>
      </w:tr>
    </w:tbl>
    <w:p w:rsidR="00A8132F" w:rsidRPr="00E56475" w:rsidRDefault="00A8132F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sectPr w:rsidR="00A8132F" w:rsidRPr="00E56475" w:rsidSect="001B1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31" w:right="340" w:bottom="1418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D7" w:rsidRDefault="00DE31D7" w:rsidP="00B240B6">
      <w:pPr>
        <w:spacing w:after="0" w:line="240" w:lineRule="auto"/>
      </w:pPr>
      <w:r>
        <w:separator/>
      </w:r>
    </w:p>
  </w:endnote>
  <w:endnote w:type="continuationSeparator" w:id="0">
    <w:p w:rsidR="00DE31D7" w:rsidRDefault="00DE31D7" w:rsidP="00B2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17" w:rsidRDefault="00D54D17" w:rsidP="00D54D17">
    <w:pPr>
      <w:pStyle w:val="Rodap"/>
      <w:tabs>
        <w:tab w:val="clear" w:pos="8504"/>
        <w:tab w:val="right" w:pos="1145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B9" w:rsidRDefault="001B14B9" w:rsidP="001B14B9">
    <w:pPr>
      <w:pStyle w:val="normal1"/>
      <w:tabs>
        <w:tab w:val="left" w:pos="10483"/>
      </w:tabs>
      <w:spacing w:before="0" w:after="0"/>
      <w:ind w:left="1134"/>
      <w:jc w:val="center"/>
      <w:rPr>
        <w:rStyle w:val="Forte1"/>
        <w:i/>
        <w:color w:val="16356B"/>
        <w:sz w:val="28"/>
        <w:szCs w:val="28"/>
        <w:lang w:val="pt-BR"/>
      </w:rPr>
    </w:pPr>
    <w:r w:rsidRPr="004A6DE1">
      <w:rPr>
        <w:rStyle w:val="Forte1"/>
        <w:i/>
        <w:color w:val="16356B"/>
        <w:sz w:val="28"/>
        <w:szCs w:val="28"/>
        <w:lang w:val="pt-BR"/>
      </w:rPr>
      <w:t>“</w:t>
    </w:r>
    <w:r>
      <w:rPr>
        <w:rStyle w:val="Forte1"/>
        <w:i/>
        <w:color w:val="16356B"/>
        <w:sz w:val="28"/>
        <w:szCs w:val="28"/>
        <w:lang w:val="pt-BR"/>
      </w:rPr>
      <w:t xml:space="preserve">Movimento </w:t>
    </w:r>
    <w:r w:rsidRPr="004A6DE1">
      <w:rPr>
        <w:rStyle w:val="Forte1"/>
        <w:i/>
        <w:color w:val="16356B"/>
        <w:sz w:val="28"/>
        <w:szCs w:val="28"/>
        <w:lang w:val="pt-BR"/>
      </w:rPr>
      <w:t>Cidadão Fiscal</w:t>
    </w:r>
    <w:r>
      <w:rPr>
        <w:rStyle w:val="Forte1"/>
        <w:i/>
        <w:color w:val="16356B"/>
        <w:sz w:val="28"/>
        <w:szCs w:val="28"/>
        <w:lang w:val="pt-BR"/>
      </w:rPr>
      <w:t xml:space="preserve"> -</w:t>
    </w:r>
    <w:r w:rsidRPr="004A6DE1">
      <w:rPr>
        <w:rStyle w:val="Forte1"/>
        <w:i/>
        <w:color w:val="16356B"/>
        <w:sz w:val="28"/>
        <w:szCs w:val="28"/>
        <w:lang w:val="pt-BR"/>
      </w:rPr>
      <w:t xml:space="preserve"> indo além de contribuinte e </w:t>
    </w:r>
    <w:proofErr w:type="gramStart"/>
    <w:r w:rsidRPr="004A6DE1">
      <w:rPr>
        <w:rStyle w:val="Forte1"/>
        <w:i/>
        <w:color w:val="16356B"/>
        <w:sz w:val="28"/>
        <w:szCs w:val="28"/>
        <w:lang w:val="pt-BR"/>
      </w:rPr>
      <w:t>eleitor.”</w:t>
    </w:r>
    <w:proofErr w:type="gramEnd"/>
  </w:p>
  <w:p w:rsidR="001B14B9" w:rsidRDefault="001B14B9" w:rsidP="001B14B9">
    <w:pPr>
      <w:pStyle w:val="normal1"/>
      <w:tabs>
        <w:tab w:val="left" w:pos="10483"/>
      </w:tabs>
      <w:spacing w:before="0" w:after="0"/>
      <w:ind w:left="1134"/>
      <w:jc w:val="center"/>
      <w:rPr>
        <w:rStyle w:val="Forte1"/>
        <w:lang w:val="pt-BR"/>
      </w:rPr>
    </w:pPr>
    <w:r>
      <w:rPr>
        <w:rStyle w:val="Forte1"/>
        <w:lang w:val="pt-BR"/>
      </w:rPr>
      <w:t xml:space="preserve">Crie um grupo no </w:t>
    </w:r>
    <w:proofErr w:type="spellStart"/>
    <w:r>
      <w:rPr>
        <w:rStyle w:val="Forte1"/>
        <w:lang w:val="pt-BR"/>
      </w:rPr>
      <w:t>whatsapp</w:t>
    </w:r>
    <w:proofErr w:type="spellEnd"/>
    <w:r>
      <w:rPr>
        <w:rStyle w:val="Forte1"/>
        <w:lang w:val="pt-BR"/>
      </w:rPr>
      <w:t xml:space="preserve">: “Cidadão Fiscal - </w:t>
    </w:r>
    <w:r w:rsidRPr="00B25B63">
      <w:rPr>
        <w:rStyle w:val="Forte1"/>
        <w:i/>
        <w:lang w:val="pt-BR"/>
      </w:rPr>
      <w:t>Meu Município</w:t>
    </w:r>
    <w:r>
      <w:rPr>
        <w:rStyle w:val="Forte1"/>
        <w:lang w:val="pt-BR"/>
      </w:rPr>
      <w:t xml:space="preserve">”, adicione </w:t>
    </w:r>
  </w:p>
  <w:p w:rsidR="001B14B9" w:rsidRDefault="001B14B9" w:rsidP="001B14B9">
    <w:pPr>
      <w:pStyle w:val="normal1"/>
      <w:tabs>
        <w:tab w:val="left" w:pos="10483"/>
      </w:tabs>
      <w:spacing w:before="0" w:after="0"/>
      <w:ind w:left="1134"/>
      <w:jc w:val="center"/>
      <w:rPr>
        <w:rStyle w:val="Forte1"/>
        <w:lang w:val="pt-BR"/>
      </w:rPr>
    </w:pPr>
    <w:proofErr w:type="gramStart"/>
    <w:r>
      <w:rPr>
        <w:rStyle w:val="Forte1"/>
        <w:lang w:val="pt-BR"/>
      </w:rPr>
      <w:t>seus</w:t>
    </w:r>
    <w:proofErr w:type="gramEnd"/>
    <w:r>
      <w:rPr>
        <w:rStyle w:val="Forte1"/>
        <w:lang w:val="pt-BR"/>
      </w:rPr>
      <w:t xml:space="preserve"> amigos e comece a fiscalizar o Governo Municipal da sua cidade!</w:t>
    </w:r>
  </w:p>
  <w:p w:rsidR="001B14B9" w:rsidRDefault="001B14B9" w:rsidP="001B14B9">
    <w:pPr>
      <w:pStyle w:val="Rodap"/>
      <w:jc w:val="center"/>
    </w:pPr>
    <w:r>
      <w:rPr>
        <w:rStyle w:val="Forte1"/>
      </w:rPr>
      <w:t xml:space="preserve">Visite a </w:t>
    </w:r>
    <w:proofErr w:type="spellStart"/>
    <w:r>
      <w:rPr>
        <w:rStyle w:val="Forte1"/>
      </w:rPr>
      <w:t>fan</w:t>
    </w:r>
    <w:proofErr w:type="spellEnd"/>
    <w:r>
      <w:rPr>
        <w:rStyle w:val="Forte1"/>
      </w:rPr>
      <w:t xml:space="preserve"> </w:t>
    </w:r>
    <w:proofErr w:type="spellStart"/>
    <w:r>
      <w:rPr>
        <w:rStyle w:val="Forte1"/>
      </w:rPr>
      <w:t>page</w:t>
    </w:r>
    <w:proofErr w:type="spellEnd"/>
    <w:r>
      <w:rPr>
        <w:rStyle w:val="Forte1"/>
      </w:rPr>
      <w:t>: Movimento Cidadão Fiscal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D7" w:rsidRDefault="00DE31D7" w:rsidP="00B240B6">
      <w:pPr>
        <w:spacing w:after="0" w:line="240" w:lineRule="auto"/>
      </w:pPr>
      <w:r>
        <w:separator/>
      </w:r>
    </w:p>
  </w:footnote>
  <w:footnote w:type="continuationSeparator" w:id="0">
    <w:p w:rsidR="00DE31D7" w:rsidRDefault="00DE31D7" w:rsidP="00B240B6">
      <w:pPr>
        <w:spacing w:after="0" w:line="240" w:lineRule="auto"/>
      </w:pPr>
      <w:r>
        <w:continuationSeparator/>
      </w:r>
    </w:p>
  </w:footnote>
  <w:footnote w:id="1">
    <w:p w:rsidR="008D63AF" w:rsidRDefault="008D63AF" w:rsidP="008D63AF">
      <w:pPr>
        <w:pStyle w:val="Textodenotaderodap"/>
        <w:ind w:left="709"/>
      </w:pPr>
      <w:r>
        <w:rPr>
          <w:rStyle w:val="Refdenotaderodap"/>
        </w:rPr>
        <w:footnoteRef/>
      </w:r>
      <w:r>
        <w:t xml:space="preserve"> Disponível em </w:t>
      </w:r>
      <w:hyperlink r:id="rId1" w:history="1">
        <w:r w:rsidRPr="009B642C">
          <w:rPr>
            <w:rStyle w:val="Hyperlink"/>
          </w:rPr>
          <w:t>https://g1.globo.com/mg/minas-gerais/noticia/mais-de-100-mil-servidores-acumulam-cargos-irregularmente-em-mg-diz-tribunal-de-contas-do-estado.ghtml</w:t>
        </w:r>
      </w:hyperlink>
      <w:r>
        <w:t xml:space="preserve"> </w:t>
      </w:r>
    </w:p>
  </w:footnote>
  <w:footnote w:id="2">
    <w:p w:rsidR="00D84AFF" w:rsidRDefault="00D84AFF" w:rsidP="00D84AFF">
      <w:pPr>
        <w:pStyle w:val="Textodenotaderodap"/>
        <w:ind w:left="567"/>
      </w:pPr>
      <w:r>
        <w:rPr>
          <w:rStyle w:val="Refdenotaderodap"/>
        </w:rPr>
        <w:footnoteRef/>
      </w:r>
      <w:r>
        <w:t xml:space="preserve"> Disponível em </w:t>
      </w:r>
      <w:hyperlink r:id="rId2" w:history="1">
        <w:r w:rsidRPr="005C141C">
          <w:rPr>
            <w:rStyle w:val="Hyperlink"/>
          </w:rPr>
          <w:t>https://drive.google.com/file/d/16MeidodUL3pK5e0Em7fLti7uWedSw9KC/view?usp=sharing</w:t>
        </w:r>
      </w:hyperlink>
      <w:r>
        <w:t xml:space="preserve"> </w:t>
      </w:r>
    </w:p>
  </w:footnote>
  <w:footnote w:id="3">
    <w:p w:rsidR="00F927F3" w:rsidRDefault="00F927F3" w:rsidP="00F927F3">
      <w:pPr>
        <w:pStyle w:val="Textodenotaderodap"/>
        <w:ind w:left="567"/>
      </w:pPr>
      <w:r>
        <w:rPr>
          <w:rStyle w:val="Refdenotaderodap"/>
        </w:rPr>
        <w:footnoteRef/>
      </w:r>
      <w:r>
        <w:t xml:space="preserve"> Disponível em </w:t>
      </w:r>
      <w:hyperlink r:id="rId3" w:history="1">
        <w:r w:rsidRPr="00FF3191">
          <w:rPr>
            <w:rStyle w:val="Hyperlink"/>
          </w:rPr>
          <w:t>http://www.gazetadopovo.com.br/politica/parana/nem-mesmo-certidao-de-obito-impediu-contratacao-de-morto-na-assembleia-brjzebbeoop3m6b07c9lk6lix</w:t>
        </w:r>
      </w:hyperlink>
    </w:p>
  </w:footnote>
  <w:footnote w:id="4">
    <w:p w:rsidR="008B0BF7" w:rsidRDefault="008B0BF7" w:rsidP="008B0BF7">
      <w:pPr>
        <w:pStyle w:val="Textodenotaderodap"/>
        <w:ind w:left="567"/>
      </w:pPr>
      <w:r>
        <w:rPr>
          <w:rStyle w:val="Refdenotaderodap"/>
        </w:rPr>
        <w:footnoteRef/>
      </w:r>
      <w:r>
        <w:t xml:space="preserve"> Disponível em </w:t>
      </w:r>
      <w:hyperlink r:id="rId4" w:history="1">
        <w:r w:rsidRPr="00FF3191">
          <w:rPr>
            <w:rStyle w:val="Hyperlink"/>
          </w:rPr>
          <w:t>http://wh3.com.br/noticia/19399/golpe-em-fundacao-causa-prejuizo-de-r$-248-mil.html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D4" w:rsidRDefault="00DE31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2" o:spid="_x0000_s2053" type="#_x0000_t75" style="position:absolute;margin-left:0;margin-top:0;width:596.15pt;height:843.2pt;z-index:-251659776;mso-position-horizontal:center;mso-position-horizontal-relative:margin;mso-position-vertical:center;mso-position-vertical-relative:margin" o:allowincell="f">
          <v:imagedata r:id="rId1" o:title="Papel Timbrado_Corel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49" w:rsidRDefault="009A61D4" w:rsidP="00E94433">
    <w:pPr>
      <w:pStyle w:val="Cabealho"/>
      <w:ind w:left="-1134"/>
      <w:rPr>
        <w:noProof/>
        <w:szCs w:val="20"/>
        <w:lang w:eastAsia="pt-BR"/>
      </w:rPr>
    </w:pPr>
    <w:r>
      <w:t xml:space="preserve">                                                                                                                                                                          </w:t>
    </w:r>
    <w:r w:rsidR="008F7849">
      <w:rPr>
        <w:noProof/>
        <w:szCs w:val="20"/>
        <w:lang w:eastAsia="pt-BR"/>
      </w:rPr>
      <w:t xml:space="preserve"> </w:t>
    </w:r>
  </w:p>
  <w:p w:rsidR="009A61D4" w:rsidRDefault="008F7849" w:rsidP="008F7849">
    <w:pPr>
      <w:pStyle w:val="Cabealho"/>
      <w:ind w:left="-1134" w:right="537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52211" wp14:editId="3AA8B5C0">
              <wp:simplePos x="0" y="0"/>
              <wp:positionH relativeFrom="column">
                <wp:posOffset>1504950</wp:posOffset>
              </wp:positionH>
              <wp:positionV relativeFrom="paragraph">
                <wp:posOffset>37465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F7849" w:rsidRDefault="008F7849" w:rsidP="008F7849">
                          <w:pPr>
                            <w:pStyle w:val="Cabealho"/>
                            <w:jc w:val="center"/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81F44"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MOVIMENTO CIDADÃO FISCAL</w:t>
                          </w:r>
                        </w:p>
                        <w:p w:rsidR="008F7849" w:rsidRPr="00D81F44" w:rsidRDefault="008F7849" w:rsidP="008F7849">
                          <w:pPr>
                            <w:pStyle w:val="Cabealho"/>
                            <w:jc w:val="center"/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NÚCLEO DE </w:t>
                          </w:r>
                          <w:r w:rsidR="001B14B9" w:rsidRPr="001B14B9"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:highlight w:val="yellow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sua_cidade</w:t>
                          </w:r>
                          <w:r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 SC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5221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18.5pt;margin-top:2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5cKAIAAFs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" filled="f" stroked="f">
              <v:textbox style="mso-fit-shape-to-text:t">
                <w:txbxContent>
                  <w:p w:rsidR="008F7849" w:rsidRDefault="008F7849" w:rsidP="008F7849">
                    <w:pPr>
                      <w:pStyle w:val="Cabealho"/>
                      <w:jc w:val="center"/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81F44"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MOVIMENTO CIDADÃO FISCAL</w:t>
                    </w:r>
                  </w:p>
                  <w:p w:rsidR="008F7849" w:rsidRPr="00D81F44" w:rsidRDefault="008F7849" w:rsidP="008F7849">
                    <w:pPr>
                      <w:pStyle w:val="Cabealho"/>
                      <w:jc w:val="center"/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NÚCLEO DE </w:t>
                    </w:r>
                    <w:r w:rsidR="001B14B9" w:rsidRPr="001B14B9"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:highlight w:val="yellow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sua_cidade</w:t>
                    </w:r>
                    <w:r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- SC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pt-BR"/>
      </w:rPr>
      <w:t xml:space="preserve">                       </w:t>
    </w:r>
    <w:r>
      <w:rPr>
        <w:noProof/>
        <w:szCs w:val="20"/>
        <w:lang w:eastAsia="pt-BR"/>
      </w:rPr>
      <w:drawing>
        <wp:inline distT="0" distB="0" distL="0" distR="0" wp14:anchorId="6E2D8C0E" wp14:editId="6462E3AE">
          <wp:extent cx="1127904" cy="929640"/>
          <wp:effectExtent l="0" t="0" r="0" b="381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776" cy="94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1D4">
      <w:t xml:space="preserve">                                                          </w:t>
    </w:r>
  </w:p>
  <w:p w:rsidR="00A4431E" w:rsidRDefault="00A4431E" w:rsidP="008F7849">
    <w:pPr>
      <w:pStyle w:val="Cabealho"/>
      <w:ind w:left="-1134" w:right="537"/>
    </w:pPr>
    <w:r>
      <w:tab/>
    </w:r>
    <w:r w:rsidR="008F7849">
      <w:t xml:space="preserve">                                                   </w:t>
    </w:r>
    <w:r w:rsidR="008F7849">
      <w:tab/>
    </w:r>
    <w:r w:rsidR="008F7849">
      <w:tab/>
    </w:r>
    <w:r w:rsidR="008F7849">
      <w:tab/>
    </w:r>
    <w:r w:rsidR="008F784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D4" w:rsidRDefault="00DE31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1" o:spid="_x0000_s2052" type="#_x0000_t75" style="position:absolute;margin-left:0;margin-top:0;width:596.15pt;height:843.2pt;z-index:-251660800;mso-position-horizontal:center;mso-position-horizontal-relative:margin;mso-position-vertical:center;mso-position-vertical-relative:margin" o:allowincell="f">
          <v:imagedata r:id="rId1" o:title="Papel Timbrado_Corel 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1659"/>
    <w:multiLevelType w:val="hybridMultilevel"/>
    <w:tmpl w:val="7BE47DE6"/>
    <w:lvl w:ilvl="0" w:tplc="7DA224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74468D"/>
    <w:multiLevelType w:val="hybridMultilevel"/>
    <w:tmpl w:val="13A0296C"/>
    <w:lvl w:ilvl="0" w:tplc="F4725E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4CC44E1"/>
    <w:multiLevelType w:val="hybridMultilevel"/>
    <w:tmpl w:val="484C0D94"/>
    <w:lvl w:ilvl="0" w:tplc="0416000F">
      <w:start w:val="1"/>
      <w:numFmt w:val="decimal"/>
      <w:lvlText w:val="%1."/>
      <w:lvlJc w:val="left"/>
      <w:pPr>
        <w:ind w:left="921" w:hanging="360"/>
      </w:pPr>
    </w:lvl>
    <w:lvl w:ilvl="1" w:tplc="04160019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4DD223D0"/>
    <w:multiLevelType w:val="hybridMultilevel"/>
    <w:tmpl w:val="4802C7F4"/>
    <w:lvl w:ilvl="0" w:tplc="0416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61955060"/>
    <w:multiLevelType w:val="hybridMultilevel"/>
    <w:tmpl w:val="48D462F6"/>
    <w:lvl w:ilvl="0" w:tplc="FF54E32A">
      <w:start w:val="1"/>
      <w:numFmt w:val="decimal"/>
      <w:lvlText w:val="%1)"/>
      <w:lvlJc w:val="left"/>
      <w:pPr>
        <w:ind w:left="394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0A"/>
    <w:rsid w:val="00005B51"/>
    <w:rsid w:val="00011253"/>
    <w:rsid w:val="000316DF"/>
    <w:rsid w:val="0003291D"/>
    <w:rsid w:val="00032A9C"/>
    <w:rsid w:val="000415ED"/>
    <w:rsid w:val="00051C8B"/>
    <w:rsid w:val="000748D8"/>
    <w:rsid w:val="0008717C"/>
    <w:rsid w:val="000D273F"/>
    <w:rsid w:val="000F3CC9"/>
    <w:rsid w:val="00116E3D"/>
    <w:rsid w:val="001314AF"/>
    <w:rsid w:val="001468FE"/>
    <w:rsid w:val="001520AC"/>
    <w:rsid w:val="00157F16"/>
    <w:rsid w:val="00162522"/>
    <w:rsid w:val="001764A8"/>
    <w:rsid w:val="00180AC7"/>
    <w:rsid w:val="001941C0"/>
    <w:rsid w:val="001A09DD"/>
    <w:rsid w:val="001B0F52"/>
    <w:rsid w:val="001B14B9"/>
    <w:rsid w:val="001B5A44"/>
    <w:rsid w:val="001C41A5"/>
    <w:rsid w:val="001C5021"/>
    <w:rsid w:val="001E293B"/>
    <w:rsid w:val="001F483B"/>
    <w:rsid w:val="001F61A5"/>
    <w:rsid w:val="00212330"/>
    <w:rsid w:val="00217DCE"/>
    <w:rsid w:val="002234A7"/>
    <w:rsid w:val="00227A60"/>
    <w:rsid w:val="002430EA"/>
    <w:rsid w:val="0024327E"/>
    <w:rsid w:val="00251CEC"/>
    <w:rsid w:val="00255A98"/>
    <w:rsid w:val="00275F0F"/>
    <w:rsid w:val="0029133A"/>
    <w:rsid w:val="00294AEB"/>
    <w:rsid w:val="002A21E8"/>
    <w:rsid w:val="002B1B31"/>
    <w:rsid w:val="002C4296"/>
    <w:rsid w:val="002D066D"/>
    <w:rsid w:val="00303D80"/>
    <w:rsid w:val="00311A55"/>
    <w:rsid w:val="00315928"/>
    <w:rsid w:val="003159AB"/>
    <w:rsid w:val="00332459"/>
    <w:rsid w:val="00351ABE"/>
    <w:rsid w:val="00354605"/>
    <w:rsid w:val="00370398"/>
    <w:rsid w:val="003724CA"/>
    <w:rsid w:val="00375256"/>
    <w:rsid w:val="00375D4D"/>
    <w:rsid w:val="0037705A"/>
    <w:rsid w:val="00382200"/>
    <w:rsid w:val="00386645"/>
    <w:rsid w:val="00393B0F"/>
    <w:rsid w:val="003A0FCE"/>
    <w:rsid w:val="003A3F35"/>
    <w:rsid w:val="003B5058"/>
    <w:rsid w:val="003B68B9"/>
    <w:rsid w:val="003D2FF9"/>
    <w:rsid w:val="003E0572"/>
    <w:rsid w:val="003E0E8D"/>
    <w:rsid w:val="003E368D"/>
    <w:rsid w:val="003F11B6"/>
    <w:rsid w:val="00412A65"/>
    <w:rsid w:val="0041631A"/>
    <w:rsid w:val="00431F7B"/>
    <w:rsid w:val="00455236"/>
    <w:rsid w:val="004656A5"/>
    <w:rsid w:val="00465980"/>
    <w:rsid w:val="00486B96"/>
    <w:rsid w:val="004920B4"/>
    <w:rsid w:val="00495DE0"/>
    <w:rsid w:val="004A2D27"/>
    <w:rsid w:val="004A4AD3"/>
    <w:rsid w:val="004A7958"/>
    <w:rsid w:val="004B1D51"/>
    <w:rsid w:val="004C2AA7"/>
    <w:rsid w:val="004C6175"/>
    <w:rsid w:val="004E4BF9"/>
    <w:rsid w:val="004E6133"/>
    <w:rsid w:val="004E7EF1"/>
    <w:rsid w:val="0056314A"/>
    <w:rsid w:val="00574133"/>
    <w:rsid w:val="00584F2C"/>
    <w:rsid w:val="00596B93"/>
    <w:rsid w:val="005A5F10"/>
    <w:rsid w:val="005B2F36"/>
    <w:rsid w:val="005B4D62"/>
    <w:rsid w:val="005B6746"/>
    <w:rsid w:val="005C11BD"/>
    <w:rsid w:val="005E0F4D"/>
    <w:rsid w:val="005F262B"/>
    <w:rsid w:val="00602292"/>
    <w:rsid w:val="00602576"/>
    <w:rsid w:val="00620F4F"/>
    <w:rsid w:val="00625FBB"/>
    <w:rsid w:val="00630894"/>
    <w:rsid w:val="00641B2C"/>
    <w:rsid w:val="0065701D"/>
    <w:rsid w:val="00673BEB"/>
    <w:rsid w:val="00675145"/>
    <w:rsid w:val="006766A0"/>
    <w:rsid w:val="006873AD"/>
    <w:rsid w:val="0068793A"/>
    <w:rsid w:val="0069566D"/>
    <w:rsid w:val="006B2D1E"/>
    <w:rsid w:val="006B4024"/>
    <w:rsid w:val="006C1BD3"/>
    <w:rsid w:val="006D252A"/>
    <w:rsid w:val="006D5A2A"/>
    <w:rsid w:val="006D6E1A"/>
    <w:rsid w:val="006E2DF7"/>
    <w:rsid w:val="006F1FE6"/>
    <w:rsid w:val="006F665D"/>
    <w:rsid w:val="007048DF"/>
    <w:rsid w:val="00721872"/>
    <w:rsid w:val="00730687"/>
    <w:rsid w:val="0074105C"/>
    <w:rsid w:val="007513C9"/>
    <w:rsid w:val="00782C45"/>
    <w:rsid w:val="0078343D"/>
    <w:rsid w:val="00792A80"/>
    <w:rsid w:val="007B1A2F"/>
    <w:rsid w:val="007B27F6"/>
    <w:rsid w:val="007B455C"/>
    <w:rsid w:val="007E4CDF"/>
    <w:rsid w:val="007F4BA7"/>
    <w:rsid w:val="007F4C39"/>
    <w:rsid w:val="00813B14"/>
    <w:rsid w:val="00813EB8"/>
    <w:rsid w:val="0083787D"/>
    <w:rsid w:val="00844855"/>
    <w:rsid w:val="00854F23"/>
    <w:rsid w:val="008655E0"/>
    <w:rsid w:val="00866040"/>
    <w:rsid w:val="0087711F"/>
    <w:rsid w:val="00881558"/>
    <w:rsid w:val="0088237A"/>
    <w:rsid w:val="008867AB"/>
    <w:rsid w:val="00893F1F"/>
    <w:rsid w:val="00896861"/>
    <w:rsid w:val="008B0BF7"/>
    <w:rsid w:val="008B1802"/>
    <w:rsid w:val="008B1934"/>
    <w:rsid w:val="008B36B8"/>
    <w:rsid w:val="008B6B2C"/>
    <w:rsid w:val="008D5E32"/>
    <w:rsid w:val="008D63AF"/>
    <w:rsid w:val="008F7849"/>
    <w:rsid w:val="008F7E75"/>
    <w:rsid w:val="00927101"/>
    <w:rsid w:val="0093586F"/>
    <w:rsid w:val="00936958"/>
    <w:rsid w:val="0095001B"/>
    <w:rsid w:val="009505B0"/>
    <w:rsid w:val="00975082"/>
    <w:rsid w:val="00983301"/>
    <w:rsid w:val="0099727E"/>
    <w:rsid w:val="009A05CC"/>
    <w:rsid w:val="009A61D4"/>
    <w:rsid w:val="009C6D61"/>
    <w:rsid w:val="009D2B6F"/>
    <w:rsid w:val="009E26BE"/>
    <w:rsid w:val="009E2AC1"/>
    <w:rsid w:val="009E572D"/>
    <w:rsid w:val="009F0C5B"/>
    <w:rsid w:val="009F67DE"/>
    <w:rsid w:val="009F6999"/>
    <w:rsid w:val="00A131D8"/>
    <w:rsid w:val="00A17EFD"/>
    <w:rsid w:val="00A218A7"/>
    <w:rsid w:val="00A220D5"/>
    <w:rsid w:val="00A30F7E"/>
    <w:rsid w:val="00A341DF"/>
    <w:rsid w:val="00A4403A"/>
    <w:rsid w:val="00A4431E"/>
    <w:rsid w:val="00A729A9"/>
    <w:rsid w:val="00A8132F"/>
    <w:rsid w:val="00A86451"/>
    <w:rsid w:val="00AA7BED"/>
    <w:rsid w:val="00AB1203"/>
    <w:rsid w:val="00AB323A"/>
    <w:rsid w:val="00AC2DEF"/>
    <w:rsid w:val="00AD75CE"/>
    <w:rsid w:val="00AF0D26"/>
    <w:rsid w:val="00AF1848"/>
    <w:rsid w:val="00B11FC0"/>
    <w:rsid w:val="00B16CB1"/>
    <w:rsid w:val="00B22D78"/>
    <w:rsid w:val="00B240B6"/>
    <w:rsid w:val="00B265BB"/>
    <w:rsid w:val="00B27B12"/>
    <w:rsid w:val="00B32CE7"/>
    <w:rsid w:val="00B5156A"/>
    <w:rsid w:val="00B53DC8"/>
    <w:rsid w:val="00B61913"/>
    <w:rsid w:val="00B6296A"/>
    <w:rsid w:val="00B67674"/>
    <w:rsid w:val="00B714FA"/>
    <w:rsid w:val="00B72ACC"/>
    <w:rsid w:val="00B82197"/>
    <w:rsid w:val="00B83600"/>
    <w:rsid w:val="00B92C25"/>
    <w:rsid w:val="00BA5F8D"/>
    <w:rsid w:val="00BA7C9D"/>
    <w:rsid w:val="00BB25DC"/>
    <w:rsid w:val="00BC1E16"/>
    <w:rsid w:val="00BC5580"/>
    <w:rsid w:val="00BE20F0"/>
    <w:rsid w:val="00C06C7F"/>
    <w:rsid w:val="00C16761"/>
    <w:rsid w:val="00C2012C"/>
    <w:rsid w:val="00C35B38"/>
    <w:rsid w:val="00C4722E"/>
    <w:rsid w:val="00C508A5"/>
    <w:rsid w:val="00C66054"/>
    <w:rsid w:val="00C86087"/>
    <w:rsid w:val="00C869DD"/>
    <w:rsid w:val="00C90143"/>
    <w:rsid w:val="00C945A3"/>
    <w:rsid w:val="00C974E0"/>
    <w:rsid w:val="00CA0728"/>
    <w:rsid w:val="00CA16C9"/>
    <w:rsid w:val="00CA20F6"/>
    <w:rsid w:val="00CA75D4"/>
    <w:rsid w:val="00CC7015"/>
    <w:rsid w:val="00CC7060"/>
    <w:rsid w:val="00CD4801"/>
    <w:rsid w:val="00CF5667"/>
    <w:rsid w:val="00D0390D"/>
    <w:rsid w:val="00D05F14"/>
    <w:rsid w:val="00D06FA7"/>
    <w:rsid w:val="00D12C1E"/>
    <w:rsid w:val="00D2322E"/>
    <w:rsid w:val="00D31030"/>
    <w:rsid w:val="00D314C4"/>
    <w:rsid w:val="00D358F8"/>
    <w:rsid w:val="00D46734"/>
    <w:rsid w:val="00D53922"/>
    <w:rsid w:val="00D54D17"/>
    <w:rsid w:val="00D57ECE"/>
    <w:rsid w:val="00D57FE8"/>
    <w:rsid w:val="00D616FC"/>
    <w:rsid w:val="00D62502"/>
    <w:rsid w:val="00D83B86"/>
    <w:rsid w:val="00D84AFF"/>
    <w:rsid w:val="00D84F1F"/>
    <w:rsid w:val="00DA104D"/>
    <w:rsid w:val="00DA74AA"/>
    <w:rsid w:val="00DB5EAC"/>
    <w:rsid w:val="00DB79F9"/>
    <w:rsid w:val="00DC1ED0"/>
    <w:rsid w:val="00DC5169"/>
    <w:rsid w:val="00DD7F34"/>
    <w:rsid w:val="00DE0CFB"/>
    <w:rsid w:val="00DE31D7"/>
    <w:rsid w:val="00DF1465"/>
    <w:rsid w:val="00E01135"/>
    <w:rsid w:val="00E06D0A"/>
    <w:rsid w:val="00E23AC8"/>
    <w:rsid w:val="00E277AD"/>
    <w:rsid w:val="00E30F93"/>
    <w:rsid w:val="00E37785"/>
    <w:rsid w:val="00E40359"/>
    <w:rsid w:val="00E54F1E"/>
    <w:rsid w:val="00E71CE1"/>
    <w:rsid w:val="00E93A63"/>
    <w:rsid w:val="00E94433"/>
    <w:rsid w:val="00EA0916"/>
    <w:rsid w:val="00EA0BA6"/>
    <w:rsid w:val="00EA5017"/>
    <w:rsid w:val="00EB2326"/>
    <w:rsid w:val="00EB6236"/>
    <w:rsid w:val="00EC1B9E"/>
    <w:rsid w:val="00EC3796"/>
    <w:rsid w:val="00EC777B"/>
    <w:rsid w:val="00EC78BD"/>
    <w:rsid w:val="00ED141E"/>
    <w:rsid w:val="00ED2F4F"/>
    <w:rsid w:val="00EE5226"/>
    <w:rsid w:val="00F15FE1"/>
    <w:rsid w:val="00F21F63"/>
    <w:rsid w:val="00F3503F"/>
    <w:rsid w:val="00F52576"/>
    <w:rsid w:val="00F600F0"/>
    <w:rsid w:val="00F719B5"/>
    <w:rsid w:val="00F723D4"/>
    <w:rsid w:val="00F856F2"/>
    <w:rsid w:val="00F86B1A"/>
    <w:rsid w:val="00F927F3"/>
    <w:rsid w:val="00FA657C"/>
    <w:rsid w:val="00FB1933"/>
    <w:rsid w:val="00FC1B16"/>
    <w:rsid w:val="00FE75D8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41774E8"/>
  <w15:chartTrackingRefBased/>
  <w15:docId w15:val="{45492EC3-DC10-4F6B-9EDC-B28764B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240B6"/>
  </w:style>
  <w:style w:type="paragraph" w:styleId="Rodap">
    <w:name w:val="footer"/>
    <w:basedOn w:val="Normal"/>
    <w:link w:val="RodapChar"/>
    <w:uiPriority w:val="99"/>
    <w:unhideWhenUsed/>
    <w:rsid w:val="00B2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0B6"/>
  </w:style>
  <w:style w:type="paragraph" w:styleId="Textodebalo">
    <w:name w:val="Balloon Text"/>
    <w:basedOn w:val="Normal"/>
    <w:link w:val="TextodebaloChar"/>
    <w:uiPriority w:val="99"/>
    <w:semiHidden/>
    <w:unhideWhenUsed/>
    <w:rsid w:val="006F1F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F1F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787D"/>
    <w:pPr>
      <w:ind w:left="720"/>
      <w:contextualSpacing/>
    </w:pPr>
  </w:style>
  <w:style w:type="character" w:styleId="Hyperlink">
    <w:name w:val="Hyperlink"/>
    <w:uiPriority w:val="99"/>
    <w:unhideWhenUsed/>
    <w:rsid w:val="006B4024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6B4024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rsid w:val="006B4024"/>
    <w:rPr>
      <w:rFonts w:ascii="Arial" w:eastAsia="Times New Roman" w:hAnsi="Arial" w:cs="Arial"/>
      <w:sz w:val="24"/>
      <w:szCs w:val="24"/>
    </w:rPr>
  </w:style>
  <w:style w:type="character" w:customStyle="1" w:styleId="hl">
    <w:name w:val="hl"/>
    <w:basedOn w:val="Fontepargpadro"/>
    <w:rsid w:val="00C974E0"/>
  </w:style>
  <w:style w:type="paragraph" w:styleId="Partesuperior-zdoformulrio">
    <w:name w:val="HTML Top of Form"/>
    <w:basedOn w:val="Normal"/>
    <w:next w:val="Normal"/>
    <w:link w:val="Partesuperior-zdoformulrioChar"/>
    <w:hidden/>
    <w:rsid w:val="003324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rsid w:val="00332459"/>
    <w:rPr>
      <w:rFonts w:ascii="Arial" w:eastAsia="Times New Roman" w:hAnsi="Arial" w:cs="Arial"/>
      <w:vanish/>
      <w:sz w:val="16"/>
      <w:szCs w:val="16"/>
    </w:rPr>
  </w:style>
  <w:style w:type="character" w:styleId="Forte">
    <w:name w:val="Strong"/>
    <w:qFormat/>
    <w:rsid w:val="00625FBB"/>
    <w:rPr>
      <w:b/>
      <w:bCs/>
    </w:rPr>
  </w:style>
  <w:style w:type="character" w:customStyle="1" w:styleId="Nmerodepgina1">
    <w:name w:val="Número de página1"/>
    <w:rsid w:val="00E94433"/>
    <w:rPr>
      <w:color w:val="000000"/>
      <w:sz w:val="20"/>
    </w:rPr>
  </w:style>
  <w:style w:type="paragraph" w:customStyle="1" w:styleId="Rodap1">
    <w:name w:val="Rodapé1"/>
    <w:rsid w:val="00E94433"/>
    <w:pPr>
      <w:tabs>
        <w:tab w:val="center" w:pos="4252"/>
        <w:tab w:val="right" w:pos="8504"/>
      </w:tabs>
      <w:suppressAutoHyphens/>
    </w:pPr>
    <w:rPr>
      <w:rFonts w:ascii="Times New Roman" w:eastAsia="ヒラギノ角ゴ Pro W3" w:hAnsi="Times New Roman"/>
      <w:color w:val="000000"/>
      <w:sz w:val="24"/>
      <w:lang w:eastAsia="ar-SA"/>
    </w:rPr>
  </w:style>
  <w:style w:type="paragraph" w:customStyle="1" w:styleId="normal1">
    <w:name w:val="normal1"/>
    <w:basedOn w:val="Normal"/>
    <w:rsid w:val="00E9443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styleId="nfase">
    <w:name w:val="Emphasis"/>
    <w:uiPriority w:val="20"/>
    <w:qFormat/>
    <w:rsid w:val="007B455C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rsid w:val="00C945A3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C945A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Corpodetexto2Char">
    <w:name w:val="Corpo de texto 2 Char"/>
    <w:link w:val="Corpodetexto2"/>
    <w:uiPriority w:val="99"/>
    <w:rsid w:val="00C945A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94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t1">
    <w:name w:val="st1"/>
    <w:basedOn w:val="Fontepargpadro"/>
    <w:rsid w:val="009505B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63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63A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D63A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orte1">
    <w:name w:val="Forte1"/>
    <w:rsid w:val="001B14B9"/>
    <w:rPr>
      <w:rFonts w:ascii="Lucida Grande" w:eastAsia="ヒラギノ角ゴ Pro W3" w:hAnsi="Lucida Grande"/>
      <w:b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OSSJ.ORG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zetadopovo.com.br/politica/parana/nem-mesmo-certidao-de-obito-impediu-contratacao-de-morto-na-assembleia-brjzebbeoop3m6b07c9lk6lix" TargetMode="External"/><Relationship Id="rId2" Type="http://schemas.openxmlformats.org/officeDocument/2006/relationships/hyperlink" Target="https://drive.google.com/file/d/16MeidodUL3pK5e0Em7fLti7uWedSw9KC/view?usp=sharing" TargetMode="External"/><Relationship Id="rId1" Type="http://schemas.openxmlformats.org/officeDocument/2006/relationships/hyperlink" Target="https://g1.globo.com/mg/minas-gerais/noticia/mais-de-100-mil-servidores-acumulam-cargos-irregularmente-em-mg-diz-tribunal-de-contas-do-estado.ghtml" TargetMode="External"/><Relationship Id="rId4" Type="http://schemas.openxmlformats.org/officeDocument/2006/relationships/hyperlink" Target="http://wh3.com.br/noticia/19399/golpe-em-fundacao-causa-prejuizo-de-r$-248-mi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DB58-B5DE-4AA3-BD6A-A639D922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Links>
    <vt:vector size="18" baseType="variant"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mailto:CONTATO@OSSJ.ORG.BR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mailto:contato@ossj.org.br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http://www.ossj.org.br/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</dc:creator>
  <cp:keywords/>
  <cp:lastModifiedBy>Jaime Luiz Klein</cp:lastModifiedBy>
  <cp:revision>13</cp:revision>
  <cp:lastPrinted>2015-01-29T11:22:00Z</cp:lastPrinted>
  <dcterms:created xsi:type="dcterms:W3CDTF">2018-04-25T11:43:00Z</dcterms:created>
  <dcterms:modified xsi:type="dcterms:W3CDTF">2018-04-27T20:35:00Z</dcterms:modified>
</cp:coreProperties>
</file>