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EC" w:rsidRDefault="005B7400" w:rsidP="006E0D71">
      <w:pPr>
        <w:spacing w:after="0" w:line="276" w:lineRule="auto"/>
        <w:jc w:val="center"/>
        <w:rPr>
          <w:rFonts w:ascii="Times New Roman" w:eastAsia="Times New Roman" w:hAnsi="Times New Roman" w:cs="Times New Roman"/>
          <w:sz w:val="21"/>
          <w:szCs w:val="21"/>
          <w:lang w:eastAsia="fr-FR"/>
        </w:rPr>
      </w:pPr>
      <w:r w:rsidRPr="00722F94">
        <w:rPr>
          <w:rFonts w:ascii="Times New Roman" w:eastAsia="Times New Roman" w:hAnsi="Times New Roman" w:cs="Times New Roman"/>
          <w:sz w:val="21"/>
          <w:szCs w:val="21"/>
          <w:lang w:eastAsia="fr-FR"/>
        </w:rPr>
        <w:t>Le CNRS recrute… rejoignez-nous !</w:t>
      </w:r>
    </w:p>
    <w:p w:rsidR="00DC3F52" w:rsidRPr="00722F94" w:rsidRDefault="00DC3F52" w:rsidP="006E0D71">
      <w:pPr>
        <w:spacing w:after="0" w:line="276" w:lineRule="auto"/>
        <w:jc w:val="center"/>
        <w:rPr>
          <w:rFonts w:ascii="Times New Roman" w:eastAsia="Times New Roman" w:hAnsi="Times New Roman" w:cs="Times New Roman"/>
          <w:sz w:val="21"/>
          <w:szCs w:val="21"/>
          <w:lang w:eastAsia="fr-FR"/>
        </w:rPr>
      </w:pPr>
    </w:p>
    <w:p w:rsidR="00251FEC" w:rsidRPr="00722F94" w:rsidRDefault="00251FEC"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Le CNRS met au concours externe un poste d'</w:t>
      </w:r>
      <w:proofErr w:type="spellStart"/>
      <w:r w:rsidRPr="00251FEC">
        <w:rPr>
          <w:rFonts w:ascii="Times New Roman" w:eastAsia="Times New Roman" w:hAnsi="Times New Roman" w:cs="Times New Roman"/>
          <w:sz w:val="21"/>
          <w:szCs w:val="21"/>
          <w:lang w:eastAsia="fr-FR"/>
        </w:rPr>
        <w:t>ingénieur-e</w:t>
      </w:r>
      <w:proofErr w:type="spellEnd"/>
      <w:r w:rsidRPr="00251FEC">
        <w:rPr>
          <w:rFonts w:ascii="Times New Roman" w:eastAsia="Times New Roman" w:hAnsi="Times New Roman" w:cs="Times New Roman"/>
          <w:sz w:val="21"/>
          <w:szCs w:val="21"/>
          <w:lang w:eastAsia="fr-FR"/>
        </w:rPr>
        <w:t xml:space="preserve"> d'études en production, traitement, analyse de données et enquêtes pour le laboratoire </w:t>
      </w:r>
      <w:r w:rsidRPr="00722F94">
        <w:rPr>
          <w:rFonts w:ascii="Times New Roman" w:eastAsia="Times New Roman" w:hAnsi="Times New Roman" w:cs="Times New Roman"/>
          <w:b/>
          <w:sz w:val="21"/>
          <w:szCs w:val="21"/>
          <w:lang w:eastAsia="fr-FR"/>
        </w:rPr>
        <w:t>PACTE</w:t>
      </w:r>
      <w:r w:rsidRPr="00722F94">
        <w:rPr>
          <w:rFonts w:ascii="Times New Roman" w:eastAsia="Times New Roman" w:hAnsi="Times New Roman" w:cs="Times New Roman"/>
          <w:sz w:val="21"/>
          <w:szCs w:val="21"/>
          <w:lang w:eastAsia="fr-FR"/>
        </w:rPr>
        <w:t xml:space="preserve"> – </w:t>
      </w:r>
      <w:r w:rsidRPr="00722F94">
        <w:rPr>
          <w:rFonts w:ascii="Times New Roman" w:eastAsia="Times New Roman" w:hAnsi="Times New Roman" w:cs="Times New Roman"/>
          <w:b/>
          <w:sz w:val="21"/>
          <w:szCs w:val="21"/>
          <w:lang w:eastAsia="fr-FR"/>
        </w:rPr>
        <w:t>Laboratoire de Sciences Sociales, à Grenoble.</w:t>
      </w:r>
    </w:p>
    <w:p w:rsidR="00B821E7" w:rsidRPr="00722F94" w:rsidRDefault="00251FEC" w:rsidP="006E0D71">
      <w:pPr>
        <w:spacing w:after="0" w:line="276" w:lineRule="auto"/>
        <w:jc w:val="both"/>
        <w:rPr>
          <w:rFonts w:ascii="Times New Roman" w:eastAsia="Times New Roman" w:hAnsi="Times New Roman" w:cs="Times New Roman"/>
          <w:sz w:val="21"/>
          <w:szCs w:val="21"/>
          <w:lang w:eastAsia="fr-FR"/>
        </w:rPr>
      </w:pPr>
      <w:r w:rsidRPr="00722F94">
        <w:rPr>
          <w:rFonts w:ascii="Times New Roman" w:eastAsia="Times New Roman" w:hAnsi="Times New Roman" w:cs="Times New Roman"/>
          <w:sz w:val="21"/>
          <w:szCs w:val="21"/>
          <w:lang w:eastAsia="fr-FR"/>
        </w:rPr>
        <w:t xml:space="preserve">Le numéro de ce concours est le </w:t>
      </w:r>
      <w:r w:rsidRPr="00722F94">
        <w:rPr>
          <w:rFonts w:ascii="Times New Roman" w:eastAsia="Times New Roman" w:hAnsi="Times New Roman" w:cs="Times New Roman"/>
          <w:b/>
          <w:sz w:val="21"/>
          <w:szCs w:val="21"/>
          <w:lang w:eastAsia="fr-FR"/>
        </w:rPr>
        <w:t>n°87</w:t>
      </w:r>
      <w:r w:rsidRPr="00722F94">
        <w:rPr>
          <w:rFonts w:ascii="Times New Roman" w:eastAsia="Times New Roman" w:hAnsi="Times New Roman" w:cs="Times New Roman"/>
          <w:sz w:val="21"/>
          <w:szCs w:val="21"/>
          <w:lang w:eastAsia="fr-FR"/>
        </w:rPr>
        <w:t>. Le profil du poste</w:t>
      </w:r>
      <w:r w:rsidR="00B821E7" w:rsidRPr="00722F94">
        <w:rPr>
          <w:rFonts w:ascii="Times New Roman" w:eastAsia="Times New Roman" w:hAnsi="Times New Roman" w:cs="Times New Roman"/>
          <w:sz w:val="21"/>
          <w:szCs w:val="21"/>
          <w:lang w:eastAsia="fr-FR"/>
        </w:rPr>
        <w:t xml:space="preserve"> est détaillé ici </w:t>
      </w:r>
      <w:r w:rsidRPr="00251FEC">
        <w:rPr>
          <w:rFonts w:ascii="Times New Roman" w:eastAsia="Times New Roman" w:hAnsi="Times New Roman" w:cs="Times New Roman"/>
          <w:sz w:val="21"/>
          <w:szCs w:val="21"/>
          <w:lang w:eastAsia="fr-FR"/>
        </w:rPr>
        <w:t>:</w:t>
      </w:r>
    </w:p>
    <w:p w:rsidR="00251FEC" w:rsidRPr="00251FEC" w:rsidRDefault="00D46A4B" w:rsidP="006E0D71">
      <w:pPr>
        <w:spacing w:after="0" w:line="276" w:lineRule="auto"/>
        <w:jc w:val="both"/>
        <w:rPr>
          <w:rFonts w:ascii="Times New Roman" w:eastAsia="Times New Roman" w:hAnsi="Times New Roman" w:cs="Times New Roman"/>
          <w:sz w:val="21"/>
          <w:szCs w:val="21"/>
          <w:lang w:eastAsia="fr-FR"/>
        </w:rPr>
      </w:pPr>
      <w:hyperlink r:id="rId4" w:tgtFrame="_blank" w:history="1">
        <w:r w:rsidR="00251FEC" w:rsidRPr="00722F94">
          <w:rPr>
            <w:rFonts w:ascii="Times New Roman" w:eastAsia="Times New Roman" w:hAnsi="Times New Roman" w:cs="Times New Roman"/>
            <w:color w:val="0000FF"/>
            <w:sz w:val="21"/>
            <w:szCs w:val="21"/>
            <w:u w:val="single"/>
            <w:lang w:eastAsia="fr-FR"/>
          </w:rPr>
          <w:t>https://profilsdemplois.cnrs.fr/index_public_referens?destination=CE2022</w:t>
        </w:r>
      </w:hyperlink>
    </w:p>
    <w:p w:rsidR="00B821E7" w:rsidRDefault="00B821E7" w:rsidP="006E0D71">
      <w:pPr>
        <w:spacing w:after="0" w:line="276" w:lineRule="auto"/>
        <w:jc w:val="both"/>
        <w:rPr>
          <w:rFonts w:ascii="Times New Roman" w:hAnsi="Times New Roman" w:cs="Times New Roman"/>
          <w:sz w:val="21"/>
          <w:szCs w:val="21"/>
        </w:rPr>
      </w:pPr>
      <w:r w:rsidRPr="00722F94">
        <w:rPr>
          <w:rFonts w:ascii="Times New Roman" w:hAnsi="Times New Roman" w:cs="Times New Roman"/>
          <w:sz w:val="21"/>
          <w:szCs w:val="21"/>
        </w:rPr>
        <w:t>Les concours du CNRS sont ouverts sans condition d’âge et d’origine et sont fondés sur des critères exclusivement professionnels. L’inscription aux co</w:t>
      </w:r>
      <w:r w:rsidR="00602205">
        <w:rPr>
          <w:rFonts w:ascii="Times New Roman" w:hAnsi="Times New Roman" w:cs="Times New Roman"/>
          <w:sz w:val="21"/>
          <w:szCs w:val="21"/>
        </w:rPr>
        <w:t>ncours est réalisable en ligne sur l’espace candidat du CNRS :</w:t>
      </w:r>
    </w:p>
    <w:p w:rsidR="00602205" w:rsidRDefault="00D46A4B" w:rsidP="006E0D71">
      <w:pPr>
        <w:spacing w:after="0" w:line="276" w:lineRule="auto"/>
        <w:jc w:val="both"/>
        <w:rPr>
          <w:rFonts w:ascii="Times New Roman" w:hAnsi="Times New Roman" w:cs="Times New Roman"/>
          <w:sz w:val="21"/>
          <w:szCs w:val="21"/>
        </w:rPr>
      </w:pPr>
      <w:hyperlink r:id="rId5" w:history="1">
        <w:r w:rsidR="00602205" w:rsidRPr="007C1E02">
          <w:rPr>
            <w:rStyle w:val="Lienhypertexte"/>
            <w:rFonts w:ascii="Times New Roman" w:hAnsi="Times New Roman" w:cs="Times New Roman"/>
            <w:sz w:val="21"/>
            <w:szCs w:val="21"/>
          </w:rPr>
          <w:t>https://concoursexternesit.cnrs.fr/public/campagne-2022</w:t>
        </w:r>
      </w:hyperlink>
    </w:p>
    <w:p w:rsidR="00B821E7" w:rsidRDefault="00B821E7" w:rsidP="006E0D71">
      <w:pPr>
        <w:spacing w:after="0" w:line="276" w:lineRule="auto"/>
        <w:jc w:val="both"/>
        <w:rPr>
          <w:rFonts w:ascii="Times New Roman" w:hAnsi="Times New Roman" w:cs="Times New Roman"/>
          <w:sz w:val="21"/>
          <w:szCs w:val="21"/>
        </w:rPr>
      </w:pPr>
      <w:r w:rsidRPr="00722F94">
        <w:rPr>
          <w:rFonts w:ascii="Times New Roman" w:hAnsi="Times New Roman" w:cs="Times New Roman"/>
          <w:sz w:val="21"/>
          <w:szCs w:val="21"/>
        </w:rPr>
        <w:t>En cas de questions, une assistance est à votre disposition</w:t>
      </w:r>
      <w:r w:rsidR="00602205">
        <w:rPr>
          <w:rFonts w:ascii="Times New Roman" w:hAnsi="Times New Roman" w:cs="Times New Roman"/>
          <w:sz w:val="21"/>
          <w:szCs w:val="21"/>
        </w:rPr>
        <w:t>. Des informations sont également disponibles sur :</w:t>
      </w:r>
    </w:p>
    <w:p w:rsidR="00602205" w:rsidRDefault="00D46A4B" w:rsidP="00602205">
      <w:pPr>
        <w:spacing w:after="0" w:line="276" w:lineRule="auto"/>
        <w:jc w:val="both"/>
        <w:rPr>
          <w:rFonts w:ascii="Times New Roman" w:eastAsia="Times New Roman" w:hAnsi="Times New Roman" w:cs="Times New Roman"/>
          <w:sz w:val="21"/>
          <w:szCs w:val="21"/>
          <w:lang w:eastAsia="fr-FR"/>
        </w:rPr>
      </w:pPr>
      <w:hyperlink r:id="rId6" w:history="1">
        <w:r w:rsidR="00602205" w:rsidRPr="007C1E02">
          <w:rPr>
            <w:rStyle w:val="Lienhypertexte"/>
            <w:rFonts w:ascii="Times New Roman" w:eastAsia="Times New Roman" w:hAnsi="Times New Roman" w:cs="Times New Roman"/>
            <w:sz w:val="21"/>
            <w:szCs w:val="21"/>
            <w:lang w:eastAsia="fr-FR"/>
          </w:rPr>
          <w:t>https://www.cnrs.fr/fr/concours-it</w:t>
        </w:r>
      </w:hyperlink>
    </w:p>
    <w:p w:rsidR="00251FEC" w:rsidRDefault="00B821E7" w:rsidP="006E0D71">
      <w:pPr>
        <w:spacing w:after="0" w:line="276" w:lineRule="auto"/>
        <w:jc w:val="both"/>
        <w:rPr>
          <w:rFonts w:ascii="Times New Roman" w:eastAsia="Times New Roman" w:hAnsi="Times New Roman" w:cs="Times New Roman"/>
          <w:sz w:val="21"/>
          <w:szCs w:val="21"/>
          <w:lang w:eastAsia="fr-FR"/>
        </w:rPr>
      </w:pPr>
      <w:r w:rsidRPr="00722F94">
        <w:rPr>
          <w:rFonts w:ascii="Times New Roman" w:eastAsia="Times New Roman" w:hAnsi="Times New Roman" w:cs="Times New Roman"/>
          <w:sz w:val="21"/>
          <w:szCs w:val="21"/>
          <w:lang w:eastAsia="fr-FR"/>
        </w:rPr>
        <w:t xml:space="preserve">Vous avez jusqu’au </w:t>
      </w:r>
      <w:proofErr w:type="spellStart"/>
      <w:r w:rsidRPr="00722F94">
        <w:rPr>
          <w:rFonts w:ascii="Times New Roman" w:eastAsia="Times New Roman" w:hAnsi="Times New Roman" w:cs="Times New Roman"/>
          <w:sz w:val="21"/>
          <w:szCs w:val="21"/>
          <w:lang w:eastAsia="fr-FR"/>
        </w:rPr>
        <w:t>jusqu’au</w:t>
      </w:r>
      <w:proofErr w:type="spellEnd"/>
      <w:r w:rsidRPr="00251FEC">
        <w:rPr>
          <w:rFonts w:ascii="Times New Roman" w:eastAsia="Times New Roman" w:hAnsi="Times New Roman" w:cs="Times New Roman"/>
          <w:sz w:val="21"/>
          <w:szCs w:val="21"/>
          <w:lang w:eastAsia="fr-FR"/>
        </w:rPr>
        <w:t xml:space="preserve"> mercredi </w:t>
      </w:r>
      <w:r w:rsidRPr="00251FEC">
        <w:rPr>
          <w:rFonts w:ascii="Times New Roman" w:eastAsia="Times New Roman" w:hAnsi="Times New Roman" w:cs="Times New Roman"/>
          <w:b/>
          <w:sz w:val="21"/>
          <w:szCs w:val="21"/>
          <w:lang w:eastAsia="fr-FR"/>
        </w:rPr>
        <w:t xml:space="preserve">6 juillet </w:t>
      </w:r>
      <w:r w:rsidRPr="00722F94">
        <w:rPr>
          <w:rFonts w:ascii="Times New Roman" w:eastAsia="Times New Roman" w:hAnsi="Times New Roman" w:cs="Times New Roman"/>
          <w:b/>
          <w:sz w:val="21"/>
          <w:szCs w:val="21"/>
          <w:lang w:eastAsia="fr-FR"/>
        </w:rPr>
        <w:t>2022</w:t>
      </w:r>
      <w:r w:rsidRPr="00722F94">
        <w:rPr>
          <w:rFonts w:ascii="Times New Roman" w:eastAsia="Times New Roman" w:hAnsi="Times New Roman" w:cs="Times New Roman"/>
          <w:sz w:val="21"/>
          <w:szCs w:val="21"/>
          <w:lang w:eastAsia="fr-FR"/>
        </w:rPr>
        <w:t xml:space="preserve"> à </w:t>
      </w:r>
      <w:r w:rsidRPr="00251FEC">
        <w:rPr>
          <w:rFonts w:ascii="Times New Roman" w:eastAsia="Times New Roman" w:hAnsi="Times New Roman" w:cs="Times New Roman"/>
          <w:sz w:val="21"/>
          <w:szCs w:val="21"/>
          <w:lang w:eastAsia="fr-FR"/>
        </w:rPr>
        <w:t>13h</w:t>
      </w:r>
      <w:r w:rsidRPr="00722F94">
        <w:rPr>
          <w:rFonts w:ascii="Times New Roman" w:eastAsia="Times New Roman" w:hAnsi="Times New Roman" w:cs="Times New Roman"/>
          <w:sz w:val="21"/>
          <w:szCs w:val="21"/>
          <w:lang w:eastAsia="fr-FR"/>
        </w:rPr>
        <w:t xml:space="preserve"> pour candidater</w:t>
      </w:r>
      <w:r w:rsidRPr="00251FEC">
        <w:rPr>
          <w:rFonts w:ascii="Times New Roman" w:eastAsia="Times New Roman" w:hAnsi="Times New Roman" w:cs="Times New Roman"/>
          <w:sz w:val="21"/>
          <w:szCs w:val="21"/>
          <w:lang w:eastAsia="fr-FR"/>
        </w:rPr>
        <w:t>.</w:t>
      </w:r>
    </w:p>
    <w:p w:rsidR="00602205" w:rsidRDefault="00602205" w:rsidP="006E0D71">
      <w:pPr>
        <w:spacing w:after="0" w:line="276" w:lineRule="auto"/>
        <w:jc w:val="both"/>
        <w:rPr>
          <w:rFonts w:ascii="Times New Roman" w:eastAsia="Times New Roman" w:hAnsi="Times New Roman" w:cs="Times New Roman"/>
          <w:sz w:val="21"/>
          <w:szCs w:val="21"/>
          <w:lang w:eastAsia="fr-FR"/>
        </w:rPr>
      </w:pPr>
    </w:p>
    <w:p w:rsidR="00C83454" w:rsidRPr="00251FEC" w:rsidRDefault="00C83454" w:rsidP="006E0D71">
      <w:pPr>
        <w:spacing w:after="0" w:line="276" w:lineRule="auto"/>
        <w:jc w:val="center"/>
        <w:rPr>
          <w:rFonts w:ascii="Times New Roman" w:eastAsia="Times New Roman" w:hAnsi="Times New Roman" w:cs="Times New Roman"/>
          <w:sz w:val="21"/>
          <w:szCs w:val="21"/>
          <w:lang w:eastAsia="fr-FR"/>
        </w:rPr>
      </w:pPr>
      <w:r w:rsidRPr="00722F94">
        <w:rPr>
          <w:rFonts w:ascii="Times New Roman" w:eastAsia="Times New Roman" w:hAnsi="Times New Roman" w:cs="Times New Roman"/>
          <w:sz w:val="21"/>
          <w:szCs w:val="21"/>
          <w:lang w:eastAsia="fr-FR"/>
        </w:rPr>
        <w:t>D : Sciences humaines et sociales</w:t>
      </w:r>
    </w:p>
    <w:p w:rsidR="00C83454" w:rsidRPr="00251FEC" w:rsidRDefault="00C83454" w:rsidP="006E0D71">
      <w:pPr>
        <w:spacing w:after="0" w:line="276" w:lineRule="auto"/>
        <w:jc w:val="center"/>
        <w:rPr>
          <w:rFonts w:ascii="Times New Roman" w:eastAsia="Times New Roman" w:hAnsi="Times New Roman" w:cs="Times New Roman"/>
          <w:sz w:val="21"/>
          <w:szCs w:val="21"/>
          <w:lang w:eastAsia="fr-FR"/>
        </w:rPr>
      </w:pPr>
      <w:r w:rsidRPr="00722F94">
        <w:rPr>
          <w:rFonts w:ascii="Times New Roman" w:eastAsia="Times New Roman" w:hAnsi="Times New Roman" w:cs="Times New Roman"/>
          <w:sz w:val="21"/>
          <w:szCs w:val="21"/>
          <w:lang w:eastAsia="fr-FR"/>
        </w:rPr>
        <w:t>Ingénieur d'études</w:t>
      </w:r>
    </w:p>
    <w:p w:rsidR="00C83454" w:rsidRPr="00722F94" w:rsidRDefault="00C83454" w:rsidP="006E0D71">
      <w:pPr>
        <w:spacing w:after="0" w:line="276" w:lineRule="auto"/>
        <w:jc w:val="center"/>
        <w:rPr>
          <w:rFonts w:ascii="Times New Roman" w:eastAsia="Times New Roman" w:hAnsi="Times New Roman" w:cs="Times New Roman"/>
          <w:sz w:val="21"/>
          <w:szCs w:val="21"/>
          <w:lang w:eastAsia="fr-FR"/>
        </w:rPr>
      </w:pPr>
      <w:r w:rsidRPr="00722F94">
        <w:rPr>
          <w:rFonts w:ascii="Times New Roman" w:eastAsia="Times New Roman" w:hAnsi="Times New Roman" w:cs="Times New Roman"/>
          <w:sz w:val="21"/>
          <w:szCs w:val="21"/>
          <w:lang w:eastAsia="fr-FR"/>
        </w:rPr>
        <w:t xml:space="preserve">Concours </w:t>
      </w:r>
      <w:r w:rsidRPr="00722F94">
        <w:rPr>
          <w:rFonts w:ascii="Times New Roman" w:eastAsia="Times New Roman" w:hAnsi="Times New Roman" w:cs="Times New Roman"/>
          <w:b/>
          <w:sz w:val="21"/>
          <w:szCs w:val="21"/>
          <w:lang w:eastAsia="fr-FR"/>
        </w:rPr>
        <w:t>N° 87</w:t>
      </w:r>
    </w:p>
    <w:p w:rsidR="00C83454" w:rsidRPr="00722F94" w:rsidRDefault="00C83454" w:rsidP="006E0D71">
      <w:pPr>
        <w:spacing w:after="0" w:line="276" w:lineRule="auto"/>
        <w:jc w:val="both"/>
        <w:rPr>
          <w:rFonts w:ascii="Times New Roman" w:eastAsia="Times New Roman" w:hAnsi="Times New Roman" w:cs="Times New Roman"/>
          <w:sz w:val="12"/>
          <w:szCs w:val="12"/>
          <w:lang w:eastAsia="fr-FR"/>
        </w:rPr>
      </w:pPr>
    </w:p>
    <w:p w:rsidR="00205D60" w:rsidRPr="00251FEC" w:rsidRDefault="00205D60"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b/>
          <w:bCs/>
          <w:sz w:val="21"/>
          <w:szCs w:val="21"/>
          <w:lang w:eastAsia="fr-FR"/>
        </w:rPr>
        <w:t>Délégation organisatrice : Ile-de-France Meudon (DR 05) (MEUDON)</w:t>
      </w:r>
    </w:p>
    <w:p w:rsidR="00C83454" w:rsidRPr="00722F94" w:rsidRDefault="00970581" w:rsidP="006E0D71">
      <w:pPr>
        <w:spacing w:after="0" w:line="276" w:lineRule="auto"/>
        <w:jc w:val="both"/>
        <w:rPr>
          <w:rFonts w:ascii="Times New Roman" w:eastAsia="Times New Roman" w:hAnsi="Times New Roman" w:cs="Times New Roman"/>
          <w:sz w:val="21"/>
          <w:szCs w:val="21"/>
          <w:lang w:eastAsia="fr-FR"/>
        </w:rPr>
      </w:pPr>
      <w:proofErr w:type="spellStart"/>
      <w:r w:rsidRPr="00722F94">
        <w:rPr>
          <w:rFonts w:ascii="Times New Roman" w:eastAsia="Times New Roman" w:hAnsi="Times New Roman" w:cs="Times New Roman"/>
          <w:b/>
          <w:sz w:val="21"/>
          <w:szCs w:val="21"/>
          <w:lang w:eastAsia="fr-FR"/>
        </w:rPr>
        <w:t>Nbre</w:t>
      </w:r>
      <w:proofErr w:type="spellEnd"/>
      <w:r w:rsidRPr="00722F94">
        <w:rPr>
          <w:rFonts w:ascii="Times New Roman" w:eastAsia="Times New Roman" w:hAnsi="Times New Roman" w:cs="Times New Roman"/>
          <w:b/>
          <w:sz w:val="21"/>
          <w:szCs w:val="21"/>
          <w:lang w:eastAsia="fr-FR"/>
        </w:rPr>
        <w:t xml:space="preserve"> de postes</w:t>
      </w:r>
      <w:r w:rsidRPr="00722F94">
        <w:rPr>
          <w:rFonts w:ascii="Times New Roman" w:eastAsia="Times New Roman" w:hAnsi="Times New Roman" w:cs="Times New Roman"/>
          <w:sz w:val="21"/>
          <w:szCs w:val="21"/>
          <w:lang w:eastAsia="fr-FR"/>
        </w:rPr>
        <w:t> : 1</w:t>
      </w:r>
    </w:p>
    <w:p w:rsidR="00970581" w:rsidRPr="00722F94" w:rsidRDefault="00970581" w:rsidP="006E0D71">
      <w:pPr>
        <w:spacing w:after="0" w:line="276" w:lineRule="auto"/>
        <w:jc w:val="both"/>
        <w:rPr>
          <w:rFonts w:ascii="Times New Roman" w:eastAsia="Times New Roman" w:hAnsi="Times New Roman" w:cs="Times New Roman"/>
          <w:sz w:val="21"/>
          <w:szCs w:val="21"/>
          <w:lang w:eastAsia="fr-FR"/>
        </w:rPr>
      </w:pPr>
      <w:r w:rsidRPr="00722F94">
        <w:rPr>
          <w:rFonts w:ascii="Times New Roman" w:eastAsia="Times New Roman" w:hAnsi="Times New Roman" w:cs="Times New Roman"/>
          <w:b/>
          <w:sz w:val="21"/>
          <w:szCs w:val="21"/>
          <w:lang w:eastAsia="fr-FR"/>
        </w:rPr>
        <w:t>Emploi-type</w:t>
      </w:r>
      <w:r w:rsidRPr="00722F94">
        <w:rPr>
          <w:rFonts w:ascii="Times New Roman" w:eastAsia="Times New Roman" w:hAnsi="Times New Roman" w:cs="Times New Roman"/>
          <w:sz w:val="21"/>
          <w:szCs w:val="21"/>
          <w:lang w:eastAsia="fr-FR"/>
        </w:rPr>
        <w:t xml:space="preserve"> : </w:t>
      </w:r>
      <w:proofErr w:type="spellStart"/>
      <w:r w:rsidRPr="00251FEC">
        <w:rPr>
          <w:rFonts w:ascii="Times New Roman" w:eastAsia="Times New Roman" w:hAnsi="Times New Roman" w:cs="Times New Roman"/>
          <w:sz w:val="21"/>
          <w:szCs w:val="21"/>
          <w:lang w:eastAsia="fr-FR"/>
        </w:rPr>
        <w:t>Ingénieur-e</w:t>
      </w:r>
      <w:proofErr w:type="spellEnd"/>
      <w:r w:rsidRPr="00251FEC">
        <w:rPr>
          <w:rFonts w:ascii="Times New Roman" w:eastAsia="Times New Roman" w:hAnsi="Times New Roman" w:cs="Times New Roman"/>
          <w:sz w:val="21"/>
          <w:szCs w:val="21"/>
          <w:lang w:eastAsia="fr-FR"/>
        </w:rPr>
        <w:t xml:space="preserve"> d'études en production, traitement, analyse de données et enquêtes</w:t>
      </w:r>
      <w:r w:rsidRPr="00722F94">
        <w:rPr>
          <w:rFonts w:ascii="Times New Roman" w:eastAsia="Times New Roman" w:hAnsi="Times New Roman" w:cs="Times New Roman"/>
          <w:sz w:val="21"/>
          <w:szCs w:val="21"/>
          <w:lang w:eastAsia="fr-FR"/>
        </w:rPr>
        <w:t xml:space="preserve"> </w:t>
      </w:r>
    </w:p>
    <w:p w:rsidR="00C83454" w:rsidRPr="00722F94" w:rsidRDefault="00970581" w:rsidP="006E0D71">
      <w:pPr>
        <w:spacing w:after="0" w:line="276" w:lineRule="auto"/>
        <w:jc w:val="both"/>
        <w:rPr>
          <w:rFonts w:ascii="Times New Roman" w:eastAsia="Times New Roman" w:hAnsi="Times New Roman" w:cs="Times New Roman"/>
          <w:sz w:val="21"/>
          <w:szCs w:val="21"/>
          <w:lang w:eastAsia="fr-FR"/>
        </w:rPr>
      </w:pPr>
      <w:r w:rsidRPr="00722F94">
        <w:rPr>
          <w:rFonts w:ascii="Times New Roman" w:eastAsia="Times New Roman" w:hAnsi="Times New Roman" w:cs="Times New Roman"/>
          <w:b/>
          <w:sz w:val="21"/>
          <w:szCs w:val="21"/>
          <w:lang w:eastAsia="fr-FR"/>
        </w:rPr>
        <w:t>Affectation</w:t>
      </w:r>
      <w:r w:rsidRPr="00722F94">
        <w:rPr>
          <w:rFonts w:ascii="Times New Roman" w:eastAsia="Times New Roman" w:hAnsi="Times New Roman" w:cs="Times New Roman"/>
          <w:sz w:val="21"/>
          <w:szCs w:val="21"/>
          <w:lang w:eastAsia="fr-FR"/>
        </w:rPr>
        <w:t> : Laboratoire de Sciences Sociales, GRENOBLE</w:t>
      </w:r>
    </w:p>
    <w:p w:rsidR="00970581" w:rsidRPr="00722F94" w:rsidRDefault="00970581" w:rsidP="006E0D71">
      <w:pPr>
        <w:spacing w:after="0" w:line="276" w:lineRule="auto"/>
        <w:jc w:val="both"/>
        <w:rPr>
          <w:rFonts w:ascii="Times New Roman" w:eastAsia="Times New Roman" w:hAnsi="Times New Roman" w:cs="Times New Roman"/>
          <w:sz w:val="21"/>
          <w:szCs w:val="21"/>
          <w:lang w:eastAsia="fr-FR"/>
        </w:rPr>
      </w:pPr>
      <w:r w:rsidRPr="00722F94">
        <w:rPr>
          <w:rFonts w:ascii="Times New Roman" w:eastAsia="Times New Roman" w:hAnsi="Times New Roman" w:cs="Times New Roman"/>
          <w:b/>
          <w:sz w:val="21"/>
          <w:szCs w:val="21"/>
          <w:lang w:eastAsia="fr-FR"/>
        </w:rPr>
        <w:t>Groupe de fonction</w:t>
      </w:r>
      <w:r w:rsidRPr="00722F94">
        <w:rPr>
          <w:rFonts w:ascii="Times New Roman" w:eastAsia="Times New Roman" w:hAnsi="Times New Roman" w:cs="Times New Roman"/>
          <w:sz w:val="21"/>
          <w:szCs w:val="21"/>
          <w:lang w:eastAsia="fr-FR"/>
        </w:rPr>
        <w:t> : Groupe 3</w:t>
      </w:r>
    </w:p>
    <w:p w:rsidR="00970581" w:rsidRPr="00722F94" w:rsidRDefault="00970581" w:rsidP="006E0D71">
      <w:pPr>
        <w:spacing w:after="0" w:line="276" w:lineRule="auto"/>
        <w:jc w:val="both"/>
        <w:rPr>
          <w:rFonts w:ascii="Times New Roman" w:eastAsia="Times New Roman" w:hAnsi="Times New Roman" w:cs="Times New Roman"/>
          <w:sz w:val="12"/>
          <w:szCs w:val="12"/>
          <w:lang w:eastAsia="fr-FR"/>
        </w:rPr>
      </w:pPr>
    </w:p>
    <w:p w:rsidR="00970581" w:rsidRPr="00722F94" w:rsidRDefault="00970581" w:rsidP="006E0D71">
      <w:pPr>
        <w:spacing w:after="0" w:line="276" w:lineRule="auto"/>
        <w:jc w:val="both"/>
        <w:rPr>
          <w:rFonts w:ascii="Times New Roman" w:eastAsia="Times New Roman" w:hAnsi="Times New Roman" w:cs="Times New Roman"/>
          <w:sz w:val="21"/>
          <w:szCs w:val="21"/>
          <w:lang w:eastAsia="fr-FR"/>
        </w:rPr>
      </w:pPr>
      <w:r w:rsidRPr="00722F94">
        <w:rPr>
          <w:rFonts w:ascii="Times New Roman" w:eastAsia="Times New Roman" w:hAnsi="Times New Roman" w:cs="Times New Roman"/>
          <w:b/>
          <w:sz w:val="21"/>
          <w:szCs w:val="21"/>
          <w:lang w:eastAsia="fr-FR"/>
        </w:rPr>
        <w:t>Mission</w:t>
      </w:r>
      <w:r w:rsidRPr="00722F94">
        <w:rPr>
          <w:rFonts w:ascii="Times New Roman" w:eastAsia="Times New Roman" w:hAnsi="Times New Roman" w:cs="Times New Roman"/>
          <w:sz w:val="21"/>
          <w:szCs w:val="21"/>
          <w:lang w:eastAsia="fr-FR"/>
        </w:rPr>
        <w:t xml:space="preserve"> : </w:t>
      </w:r>
      <w:r w:rsidRPr="00251FEC">
        <w:rPr>
          <w:rFonts w:ascii="Times New Roman" w:eastAsia="Times New Roman" w:hAnsi="Times New Roman" w:cs="Times New Roman"/>
          <w:sz w:val="21"/>
          <w:szCs w:val="21"/>
          <w:lang w:eastAsia="fr-FR"/>
        </w:rPr>
        <w:t>L'</w:t>
      </w:r>
      <w:proofErr w:type="spellStart"/>
      <w:r w:rsidRPr="00251FEC">
        <w:rPr>
          <w:rFonts w:ascii="Times New Roman" w:eastAsia="Times New Roman" w:hAnsi="Times New Roman" w:cs="Times New Roman"/>
          <w:sz w:val="21"/>
          <w:szCs w:val="21"/>
          <w:lang w:eastAsia="fr-FR"/>
        </w:rPr>
        <w:t>ingénieur-e</w:t>
      </w:r>
      <w:proofErr w:type="spellEnd"/>
      <w:r w:rsidRPr="00251FEC">
        <w:rPr>
          <w:rFonts w:ascii="Times New Roman" w:eastAsia="Times New Roman" w:hAnsi="Times New Roman" w:cs="Times New Roman"/>
          <w:sz w:val="21"/>
          <w:szCs w:val="21"/>
          <w:lang w:eastAsia="fr-FR"/>
        </w:rPr>
        <w:t xml:space="preserve"> en production, traitement, analyse de données et enquêtes conçoit et met en œuvre des protocoles de production, de mise à disposition et d'analyse de données qualitatives issues de corpus et/ou d'enquêtes, en lien avec les recherches menées par les chercheurs des équipes du laboratoire. Il/elle contribue aux innovations scientifiques et méthodologiques amenées notamment par la montée en puissance des enquêtes qualitatives en sciences sociales, dans un contexte fort d'ouverture des données</w:t>
      </w:r>
    </w:p>
    <w:p w:rsidR="00970581" w:rsidRPr="00722F94" w:rsidRDefault="00970581" w:rsidP="006E0D71">
      <w:pPr>
        <w:spacing w:after="0" w:line="276" w:lineRule="auto"/>
        <w:jc w:val="both"/>
        <w:rPr>
          <w:rFonts w:ascii="Times New Roman" w:eastAsia="Times New Roman" w:hAnsi="Times New Roman" w:cs="Times New Roman"/>
          <w:sz w:val="12"/>
          <w:szCs w:val="12"/>
          <w:lang w:eastAsia="fr-FR"/>
        </w:rPr>
      </w:pPr>
    </w:p>
    <w:p w:rsidR="00FB4C1A" w:rsidRPr="00722F94" w:rsidRDefault="00FB4C1A" w:rsidP="006E0D71">
      <w:pPr>
        <w:spacing w:after="0" w:line="276" w:lineRule="auto"/>
        <w:jc w:val="both"/>
        <w:rPr>
          <w:rFonts w:ascii="Times New Roman" w:eastAsia="Times New Roman" w:hAnsi="Times New Roman" w:cs="Times New Roman"/>
          <w:b/>
          <w:bCs/>
          <w:sz w:val="21"/>
          <w:szCs w:val="21"/>
          <w:lang w:eastAsia="fr-FR"/>
        </w:rPr>
      </w:pPr>
      <w:r w:rsidRPr="00722F94">
        <w:rPr>
          <w:rFonts w:ascii="Times New Roman" w:eastAsia="Times New Roman" w:hAnsi="Times New Roman" w:cs="Times New Roman"/>
          <w:b/>
          <w:bCs/>
          <w:sz w:val="21"/>
          <w:szCs w:val="21"/>
          <w:lang w:eastAsia="fr-FR"/>
        </w:rPr>
        <w:t>Activités :</w:t>
      </w:r>
    </w:p>
    <w:p w:rsidR="00326318" w:rsidRPr="00722F94" w:rsidRDefault="00326318"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Activités principales</w:t>
      </w:r>
      <w:r w:rsidR="00B22FD1"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w:t>
      </w:r>
    </w:p>
    <w:p w:rsidR="00326318" w:rsidRPr="00722F94" w:rsidRDefault="00326318"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39199C"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Concevoir et mettre en œuvre des protocoles de production de données qualitatives diversifiées (entretiens, focus group, observations, corpus documentaires, captations vidéo, photographies, images, captations sonores, données issues du web...)</w:t>
      </w:r>
    </w:p>
    <w:p w:rsidR="00326318" w:rsidRPr="00722F94" w:rsidRDefault="00326318"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 xml:space="preserve">- Proposer, le cas échéant, des méthodes innovantes ou expérimentales de production de ces données </w:t>
      </w:r>
    </w:p>
    <w:p w:rsidR="00326318" w:rsidRPr="00722F94" w:rsidRDefault="00326318"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 S'assurer de la qualité et de la cohérence des données produites</w:t>
      </w:r>
    </w:p>
    <w:p w:rsidR="00326318" w:rsidRPr="00722F94" w:rsidRDefault="00326318"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39199C"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 xml:space="preserve">Organiser les pilotes, effectuer les réajustements techniques et assurer la conduite des opérations de recueil </w:t>
      </w:r>
    </w:p>
    <w:p w:rsidR="00326318" w:rsidRPr="00722F94" w:rsidRDefault="00326318"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39199C"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Coordonner l'opérationnalisation et les étapes de mise en forme et de traitement des données produites (corpus hétéroclites, images et/ou son, retranscriptions, relecture et mise en cohérence des données, tableau de caractéristiques et de métadonnées)</w:t>
      </w:r>
    </w:p>
    <w:p w:rsidR="00326318" w:rsidRPr="00722F94" w:rsidRDefault="00326318"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39199C"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Mettre en œuvre les opérations d'analyse des données qualitatives, à l'aide de logiciels dédiés, en assurant les opérations de codage, de construction d'indicateurs et de production de résultats</w:t>
      </w:r>
    </w:p>
    <w:p w:rsidR="00326318" w:rsidRPr="00722F94" w:rsidRDefault="00326318"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39199C"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Contribuer au travail d'indexation des matériaux y compris multimédias</w:t>
      </w:r>
    </w:p>
    <w:p w:rsidR="00326318" w:rsidRPr="00722F94" w:rsidRDefault="00326318"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CF10F0"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 xml:space="preserve">Rédiger des rapports méthodologiques et participer à la rédaction d'articles ou </w:t>
      </w:r>
      <w:r w:rsidRPr="00251FEC">
        <w:rPr>
          <w:rFonts w:ascii="Times New Roman" w:eastAsia="Times New Roman" w:hAnsi="Times New Roman" w:cs="Times New Roman"/>
          <w:sz w:val="21"/>
          <w:szCs w:val="21"/>
          <w:lang w:eastAsia="fr-FR"/>
        </w:rPr>
        <w:br/>
        <w:t>d'autres livrables scientifiques.</w:t>
      </w:r>
    </w:p>
    <w:p w:rsidR="00326318" w:rsidRPr="00722F94" w:rsidRDefault="00326318"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Activités secondaires</w:t>
      </w:r>
      <w:r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w:t>
      </w:r>
    </w:p>
    <w:p w:rsidR="00326318" w:rsidRPr="00722F94" w:rsidRDefault="00326318"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39199C"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Exercer une veille sur les méthodes, les outils de traitement de données qualitatives (des plus manuels aux plus automatisés) et les logiciels en sciences sociales</w:t>
      </w:r>
    </w:p>
    <w:p w:rsidR="00326318" w:rsidRPr="00722F94" w:rsidRDefault="00326318"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39199C"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Transférer ses compétences dans le cadre d'actions de formation (formation continue, à la recherche, auprès des étudiants)</w:t>
      </w:r>
    </w:p>
    <w:p w:rsidR="00326318" w:rsidRPr="00722F94" w:rsidRDefault="00326318"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lastRenderedPageBreak/>
        <w:t>-</w:t>
      </w:r>
      <w:r w:rsidR="0039199C"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Participer à l'organisation de manifestations scientifiques (colloques, journées d'étude)</w:t>
      </w:r>
    </w:p>
    <w:p w:rsidR="00326318" w:rsidRPr="00722F94" w:rsidRDefault="00326318"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39199C"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Contribuer aux réflexions et aux activités en lien avec la production et l'analyse des données qualitatives dans les réseaux professionnels et scientifiques au niveau local (site de l'Université Grenoble Alpes), national et international.</w:t>
      </w:r>
    </w:p>
    <w:p w:rsidR="00FB4C1A" w:rsidRPr="00722F94" w:rsidRDefault="00FB4C1A" w:rsidP="006E0D71">
      <w:pPr>
        <w:spacing w:after="0" w:line="276" w:lineRule="auto"/>
        <w:jc w:val="both"/>
        <w:rPr>
          <w:rFonts w:ascii="Times New Roman" w:eastAsia="Times New Roman" w:hAnsi="Times New Roman" w:cs="Times New Roman"/>
          <w:sz w:val="12"/>
          <w:szCs w:val="12"/>
          <w:lang w:eastAsia="fr-FR"/>
        </w:rPr>
      </w:pPr>
    </w:p>
    <w:p w:rsidR="00C26019" w:rsidRPr="00722F94" w:rsidRDefault="00C26019" w:rsidP="006E0D71">
      <w:pPr>
        <w:spacing w:after="0" w:line="276" w:lineRule="auto"/>
        <w:jc w:val="both"/>
        <w:rPr>
          <w:rFonts w:ascii="Times New Roman" w:eastAsia="Times New Roman" w:hAnsi="Times New Roman" w:cs="Times New Roman"/>
          <w:b/>
          <w:sz w:val="21"/>
          <w:szCs w:val="21"/>
          <w:lang w:eastAsia="fr-FR"/>
        </w:rPr>
      </w:pPr>
      <w:r w:rsidRPr="00722F94">
        <w:rPr>
          <w:rFonts w:ascii="Times New Roman" w:eastAsia="Times New Roman" w:hAnsi="Times New Roman" w:cs="Times New Roman"/>
          <w:b/>
          <w:sz w:val="21"/>
          <w:szCs w:val="21"/>
          <w:lang w:eastAsia="fr-FR"/>
        </w:rPr>
        <w:t>Compétences</w:t>
      </w: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Connaissances</w:t>
      </w: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Connaissance approfondie d'au moins une discipline de l'unité. Des connaissances dans certains des principaux domaines de spécialité du laboratoire serait un plus</w:t>
      </w: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 xml:space="preserve">Connaissance approfondie des méthodes d'enquête en sciences sociales (entretiens, observations, questionnaires...). Un intérêt pour des méthodes expérimentales ou innovantes (production de données à partir de </w:t>
      </w:r>
      <w:proofErr w:type="spellStart"/>
      <w:r w:rsidRPr="00251FEC">
        <w:rPr>
          <w:rFonts w:ascii="Times New Roman" w:eastAsia="Times New Roman" w:hAnsi="Times New Roman" w:cs="Times New Roman"/>
          <w:sz w:val="21"/>
          <w:szCs w:val="21"/>
          <w:lang w:eastAsia="fr-FR"/>
        </w:rPr>
        <w:t>serious</w:t>
      </w:r>
      <w:proofErr w:type="spellEnd"/>
      <w:r w:rsidRPr="00251FEC">
        <w:rPr>
          <w:rFonts w:ascii="Times New Roman" w:eastAsia="Times New Roman" w:hAnsi="Times New Roman" w:cs="Times New Roman"/>
          <w:sz w:val="21"/>
          <w:szCs w:val="21"/>
          <w:lang w:eastAsia="fr-FR"/>
        </w:rPr>
        <w:t xml:space="preserve"> </w:t>
      </w:r>
      <w:proofErr w:type="spellStart"/>
      <w:r w:rsidRPr="00251FEC">
        <w:rPr>
          <w:rFonts w:ascii="Times New Roman" w:eastAsia="Times New Roman" w:hAnsi="Times New Roman" w:cs="Times New Roman"/>
          <w:sz w:val="21"/>
          <w:szCs w:val="21"/>
          <w:lang w:eastAsia="fr-FR"/>
        </w:rPr>
        <w:t>game</w:t>
      </w:r>
      <w:proofErr w:type="spellEnd"/>
      <w:r w:rsidRPr="00251FEC">
        <w:rPr>
          <w:rFonts w:ascii="Times New Roman" w:eastAsia="Times New Roman" w:hAnsi="Times New Roman" w:cs="Times New Roman"/>
          <w:sz w:val="21"/>
          <w:szCs w:val="21"/>
          <w:lang w:eastAsia="fr-FR"/>
        </w:rPr>
        <w:t>, de mises en situation des enquêtés, de parcours commentés, ...) serait un plus</w:t>
      </w: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Maîtrise du cadre légal et déontologique de la production et du traitement des données qualitatives</w:t>
      </w: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Connaissances des exigences liées au développement de la science ouverte (plan national pour la science ouverte, archives ouvertes, outils de partage et gestion des données)</w:t>
      </w: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 xml:space="preserve">- Notions en humanités numériques </w:t>
      </w: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Anglais : compréhension orale et écrite de niveau B1 (selon le cadre européen commun de référence pour les langues).</w:t>
      </w:r>
    </w:p>
    <w:p w:rsidR="00B22FD1" w:rsidRPr="00722F94" w:rsidRDefault="00B22FD1" w:rsidP="006E0D71">
      <w:pPr>
        <w:spacing w:after="0" w:line="276" w:lineRule="auto"/>
        <w:jc w:val="both"/>
        <w:rPr>
          <w:rFonts w:ascii="Times New Roman" w:eastAsia="Times New Roman" w:hAnsi="Times New Roman" w:cs="Times New Roman"/>
          <w:sz w:val="12"/>
          <w:szCs w:val="12"/>
          <w:lang w:eastAsia="fr-FR"/>
        </w:rPr>
      </w:pP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Compétences</w:t>
      </w: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2C65B8"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Compétences approfondies dans les opérations d'analyse et de codage des</w:t>
      </w:r>
      <w:r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données qualitatives</w:t>
      </w: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2C65B8"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 xml:space="preserve">Maîtrise d'un ou de plusieurs logiciels spécifiques d'analyse de données qualitatives : </w:t>
      </w:r>
      <w:proofErr w:type="spellStart"/>
      <w:r w:rsidRPr="00251FEC">
        <w:rPr>
          <w:rFonts w:ascii="Times New Roman" w:eastAsia="Times New Roman" w:hAnsi="Times New Roman" w:cs="Times New Roman"/>
          <w:sz w:val="21"/>
          <w:szCs w:val="21"/>
          <w:lang w:eastAsia="fr-FR"/>
        </w:rPr>
        <w:t>Nvivo</w:t>
      </w:r>
      <w:proofErr w:type="spellEnd"/>
      <w:r w:rsidRPr="00251FEC">
        <w:rPr>
          <w:rFonts w:ascii="Times New Roman" w:eastAsia="Times New Roman" w:hAnsi="Times New Roman" w:cs="Times New Roman"/>
          <w:sz w:val="21"/>
          <w:szCs w:val="21"/>
          <w:lang w:eastAsia="fr-FR"/>
        </w:rPr>
        <w:t xml:space="preserve">, </w:t>
      </w:r>
      <w:proofErr w:type="spellStart"/>
      <w:r w:rsidRPr="00251FEC">
        <w:rPr>
          <w:rFonts w:ascii="Times New Roman" w:eastAsia="Times New Roman" w:hAnsi="Times New Roman" w:cs="Times New Roman"/>
          <w:sz w:val="21"/>
          <w:szCs w:val="21"/>
          <w:lang w:eastAsia="fr-FR"/>
        </w:rPr>
        <w:t>Atlas.ti</w:t>
      </w:r>
      <w:proofErr w:type="spellEnd"/>
      <w:r w:rsidRPr="00251FEC">
        <w:rPr>
          <w:rFonts w:ascii="Times New Roman" w:eastAsia="Times New Roman" w:hAnsi="Times New Roman" w:cs="Times New Roman"/>
          <w:sz w:val="21"/>
          <w:szCs w:val="21"/>
          <w:lang w:eastAsia="fr-FR"/>
        </w:rPr>
        <w:t>, etc.</w:t>
      </w: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2C65B8"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 xml:space="preserve">Maîtrise d'un ou de plusieurs logiciels spécifiques d'analyse textuelle ou de lexicométrie : Sphinx, Alceste, </w:t>
      </w:r>
      <w:proofErr w:type="spellStart"/>
      <w:r w:rsidRPr="00251FEC">
        <w:rPr>
          <w:rFonts w:ascii="Times New Roman" w:eastAsia="Times New Roman" w:hAnsi="Times New Roman" w:cs="Times New Roman"/>
          <w:sz w:val="21"/>
          <w:szCs w:val="21"/>
          <w:lang w:eastAsia="fr-FR"/>
        </w:rPr>
        <w:t>Iramuteq</w:t>
      </w:r>
      <w:proofErr w:type="spellEnd"/>
      <w:r w:rsidRPr="00251FEC">
        <w:rPr>
          <w:rFonts w:ascii="Times New Roman" w:eastAsia="Times New Roman" w:hAnsi="Times New Roman" w:cs="Times New Roman"/>
          <w:sz w:val="21"/>
          <w:szCs w:val="21"/>
          <w:lang w:eastAsia="fr-FR"/>
        </w:rPr>
        <w:t xml:space="preserve">, </w:t>
      </w:r>
      <w:proofErr w:type="spellStart"/>
      <w:r w:rsidRPr="00251FEC">
        <w:rPr>
          <w:rFonts w:ascii="Times New Roman" w:eastAsia="Times New Roman" w:hAnsi="Times New Roman" w:cs="Times New Roman"/>
          <w:sz w:val="21"/>
          <w:szCs w:val="21"/>
          <w:lang w:eastAsia="fr-FR"/>
        </w:rPr>
        <w:t>Spad</w:t>
      </w:r>
      <w:proofErr w:type="spellEnd"/>
      <w:r w:rsidRPr="00251FEC">
        <w:rPr>
          <w:rFonts w:ascii="Times New Roman" w:eastAsia="Times New Roman" w:hAnsi="Times New Roman" w:cs="Times New Roman"/>
          <w:sz w:val="21"/>
          <w:szCs w:val="21"/>
          <w:lang w:eastAsia="fr-FR"/>
        </w:rPr>
        <w:t>-t, etc.</w:t>
      </w: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2C65B8"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La maîtrise d'un ou de plusieurs logiciels d'analyse de matériaux multimédias serait un plus</w:t>
      </w:r>
      <w:r w:rsidRPr="00251FEC">
        <w:rPr>
          <w:rFonts w:ascii="Times New Roman" w:eastAsia="Times New Roman" w:hAnsi="Times New Roman" w:cs="Times New Roman"/>
          <w:sz w:val="21"/>
          <w:szCs w:val="21"/>
          <w:lang w:eastAsia="fr-FR"/>
        </w:rPr>
        <w:br/>
        <w:t>- Maîtrise des outils informatiques et bibliographiques</w:t>
      </w: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2C65B8"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Compétences rédactionnelles (rédaction de rapport, d'articles, etc.).</w:t>
      </w:r>
    </w:p>
    <w:p w:rsidR="00B22FD1" w:rsidRPr="00722F94" w:rsidRDefault="00B22FD1" w:rsidP="006E0D71">
      <w:pPr>
        <w:spacing w:after="0" w:line="276" w:lineRule="auto"/>
        <w:jc w:val="both"/>
        <w:rPr>
          <w:rFonts w:ascii="Times New Roman" w:eastAsia="Times New Roman" w:hAnsi="Times New Roman" w:cs="Times New Roman"/>
          <w:sz w:val="12"/>
          <w:szCs w:val="12"/>
          <w:lang w:eastAsia="fr-FR"/>
        </w:rPr>
      </w:pP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Savoir-être</w:t>
      </w: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833B5B"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Avoir le sens du travail en équipe et des relations humaines</w:t>
      </w: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833B5B"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Savoir planifier son activité</w:t>
      </w:r>
    </w:p>
    <w:p w:rsidR="00B22FD1" w:rsidRPr="00722F94"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833B5B"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Être capable d'autonomie</w:t>
      </w:r>
    </w:p>
    <w:p w:rsidR="00C26019" w:rsidRDefault="00B22FD1"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w:t>
      </w:r>
      <w:r w:rsidR="00833B5B" w:rsidRPr="00722F94">
        <w:rPr>
          <w:rFonts w:ascii="Times New Roman" w:eastAsia="Times New Roman" w:hAnsi="Times New Roman" w:cs="Times New Roman"/>
          <w:sz w:val="21"/>
          <w:szCs w:val="21"/>
          <w:lang w:eastAsia="fr-FR"/>
        </w:rPr>
        <w:t xml:space="preserve"> </w:t>
      </w:r>
      <w:r w:rsidRPr="00251FEC">
        <w:rPr>
          <w:rFonts w:ascii="Times New Roman" w:eastAsia="Times New Roman" w:hAnsi="Times New Roman" w:cs="Times New Roman"/>
          <w:sz w:val="21"/>
          <w:szCs w:val="21"/>
          <w:lang w:eastAsia="fr-FR"/>
        </w:rPr>
        <w:t>Faire preuve de curiosité intellectuelle</w:t>
      </w:r>
    </w:p>
    <w:p w:rsidR="00796CD6" w:rsidRDefault="00796CD6" w:rsidP="006E0D71">
      <w:pPr>
        <w:spacing w:after="0" w:line="276" w:lineRule="auto"/>
        <w:jc w:val="both"/>
        <w:rPr>
          <w:rFonts w:ascii="Times New Roman" w:eastAsia="Times New Roman" w:hAnsi="Times New Roman" w:cs="Times New Roman"/>
          <w:sz w:val="21"/>
          <w:szCs w:val="21"/>
          <w:lang w:eastAsia="fr-FR"/>
        </w:rPr>
      </w:pPr>
    </w:p>
    <w:p w:rsidR="00796CD6" w:rsidRDefault="00796CD6" w:rsidP="006E0D71">
      <w:pPr>
        <w:spacing w:after="0" w:line="276" w:lineRule="auto"/>
        <w:jc w:val="both"/>
        <w:rPr>
          <w:rFonts w:ascii="Times New Roman" w:eastAsia="Times New Roman" w:hAnsi="Times New Roman" w:cs="Times New Roman"/>
          <w:sz w:val="21"/>
          <w:szCs w:val="21"/>
          <w:lang w:eastAsia="fr-FR"/>
        </w:rPr>
      </w:pPr>
      <w:r w:rsidRPr="00796CD6">
        <w:rPr>
          <w:rFonts w:ascii="Times New Roman" w:eastAsia="Times New Roman" w:hAnsi="Times New Roman" w:cs="Times New Roman"/>
          <w:b/>
          <w:sz w:val="21"/>
          <w:szCs w:val="21"/>
          <w:lang w:eastAsia="fr-FR"/>
        </w:rPr>
        <w:t>Contexte</w:t>
      </w:r>
      <w:r>
        <w:rPr>
          <w:rFonts w:ascii="Times New Roman" w:eastAsia="Times New Roman" w:hAnsi="Times New Roman" w:cs="Times New Roman"/>
          <w:sz w:val="21"/>
          <w:szCs w:val="21"/>
          <w:lang w:eastAsia="fr-FR"/>
        </w:rPr>
        <w:t> :</w:t>
      </w:r>
    </w:p>
    <w:p w:rsidR="00796CD6" w:rsidRDefault="00796CD6" w:rsidP="006E0D71">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Le laboratoire Pacte est une unité mixte de recherche du CNRS, de l'Université Grenoble Alpes (UGA) et de Sciences Po Grenoble-UGA qui regroupe des géographes, politistes, sociologues, urbanistes, économistes et historiens. Ses membres sont investis dans la construction de langages communs et de connaissances transverses sur les transformations sociétales dans leurs dimensions politiques, territoriales, sociologiques et écologiques (https://www.pacte-grenoble.fr). Les personnels du laboratoire sont répartis sur plusieurs sites. L'affectation principale de l'</w:t>
      </w:r>
      <w:proofErr w:type="spellStart"/>
      <w:r w:rsidRPr="00251FEC">
        <w:rPr>
          <w:rFonts w:ascii="Times New Roman" w:eastAsia="Times New Roman" w:hAnsi="Times New Roman" w:cs="Times New Roman"/>
          <w:sz w:val="21"/>
          <w:szCs w:val="21"/>
          <w:lang w:eastAsia="fr-FR"/>
        </w:rPr>
        <w:t>ingénieur-e</w:t>
      </w:r>
      <w:proofErr w:type="spellEnd"/>
      <w:r w:rsidRPr="00251FEC">
        <w:rPr>
          <w:rFonts w:ascii="Times New Roman" w:eastAsia="Times New Roman" w:hAnsi="Times New Roman" w:cs="Times New Roman"/>
          <w:sz w:val="21"/>
          <w:szCs w:val="21"/>
          <w:lang w:eastAsia="fr-FR"/>
        </w:rPr>
        <w:t xml:space="preserve"> sera sur le site de Sciences Po Grenoble-UGA, sur le campus universitaire à Saint-Martin d'Hères. L'activité scientifique du laboratoire Pacte est portée par cinq équipes de recherche : Environnements, Gouvernance, Justice sociale, Régulations et Villes et Territoires</w:t>
      </w:r>
    </w:p>
    <w:p w:rsidR="00796CD6" w:rsidRPr="00796CD6" w:rsidRDefault="00796CD6" w:rsidP="006E0D71">
      <w:pPr>
        <w:spacing w:after="0" w:line="276" w:lineRule="auto"/>
        <w:jc w:val="both"/>
        <w:rPr>
          <w:rFonts w:ascii="Times New Roman" w:eastAsia="Times New Roman" w:hAnsi="Times New Roman" w:cs="Times New Roman"/>
          <w:sz w:val="12"/>
          <w:szCs w:val="12"/>
          <w:lang w:eastAsia="fr-FR"/>
        </w:rPr>
      </w:pPr>
    </w:p>
    <w:p w:rsidR="00FB4C1A" w:rsidRPr="00D46A4B" w:rsidRDefault="00796CD6" w:rsidP="00722F94">
      <w:pPr>
        <w:spacing w:after="0" w:line="276" w:lineRule="auto"/>
        <w:jc w:val="both"/>
        <w:rPr>
          <w:rFonts w:ascii="Times New Roman" w:eastAsia="Times New Roman" w:hAnsi="Times New Roman" w:cs="Times New Roman"/>
          <w:sz w:val="21"/>
          <w:szCs w:val="21"/>
          <w:lang w:eastAsia="fr-FR"/>
        </w:rPr>
      </w:pPr>
      <w:r w:rsidRPr="00251FEC">
        <w:rPr>
          <w:rFonts w:ascii="Times New Roman" w:eastAsia="Times New Roman" w:hAnsi="Times New Roman" w:cs="Times New Roman"/>
          <w:sz w:val="21"/>
          <w:szCs w:val="21"/>
          <w:lang w:eastAsia="fr-FR"/>
        </w:rPr>
        <w:t>L'</w:t>
      </w:r>
      <w:proofErr w:type="spellStart"/>
      <w:r w:rsidRPr="00251FEC">
        <w:rPr>
          <w:rFonts w:ascii="Times New Roman" w:eastAsia="Times New Roman" w:hAnsi="Times New Roman" w:cs="Times New Roman"/>
          <w:sz w:val="21"/>
          <w:szCs w:val="21"/>
          <w:lang w:eastAsia="fr-FR"/>
        </w:rPr>
        <w:t>ingénieur-e</w:t>
      </w:r>
      <w:proofErr w:type="spellEnd"/>
      <w:r w:rsidRPr="00251FEC">
        <w:rPr>
          <w:rFonts w:ascii="Times New Roman" w:eastAsia="Times New Roman" w:hAnsi="Times New Roman" w:cs="Times New Roman"/>
          <w:sz w:val="21"/>
          <w:szCs w:val="21"/>
          <w:lang w:eastAsia="fr-FR"/>
        </w:rPr>
        <w:t xml:space="preserve"> en production, traitement, analyse de données et enquêtes interviendra en appui direct et de manière transversale aux cinq équipes du laboratoire et en lien avec les enjeux de recherche émergents pour Pacte. La personne recrutée rejoindra le groupe ARIANE, groupe d'appui méthodologique du laboratoire, composé d'ingénieur-e-s possédant des compétences disciplinaires et méthodologiques diversifiées. Ce groupe est rattaché hiérarchiquement à la direction du laboratoire. L'</w:t>
      </w:r>
      <w:proofErr w:type="spellStart"/>
      <w:r w:rsidRPr="00251FEC">
        <w:rPr>
          <w:rFonts w:ascii="Times New Roman" w:eastAsia="Times New Roman" w:hAnsi="Times New Roman" w:cs="Times New Roman"/>
          <w:sz w:val="21"/>
          <w:szCs w:val="21"/>
          <w:lang w:eastAsia="fr-FR"/>
        </w:rPr>
        <w:t>ingénieur-e</w:t>
      </w:r>
      <w:proofErr w:type="spellEnd"/>
      <w:r w:rsidRPr="00251FEC">
        <w:rPr>
          <w:rFonts w:ascii="Times New Roman" w:eastAsia="Times New Roman" w:hAnsi="Times New Roman" w:cs="Times New Roman"/>
          <w:sz w:val="21"/>
          <w:szCs w:val="21"/>
          <w:lang w:eastAsia="fr-FR"/>
        </w:rPr>
        <w:t xml:space="preserve"> travaillera plus particulièrement avec l'ingénieure spécialiste des approches qualitatives, et participera à la formation et l'accompagnement méthodologique des doctorants et des stagiaires. Des formations complémentaires pourront être suivies pour acquérir et/ou renforcer certaines compétences</w:t>
      </w:r>
      <w:r>
        <w:rPr>
          <w:rFonts w:ascii="Times New Roman" w:eastAsia="Times New Roman" w:hAnsi="Times New Roman" w:cs="Times New Roman"/>
          <w:sz w:val="21"/>
          <w:szCs w:val="21"/>
          <w:lang w:eastAsia="fr-FR"/>
        </w:rPr>
        <w:t>.</w:t>
      </w:r>
      <w:bookmarkStart w:id="0" w:name="_GoBack"/>
      <w:bookmarkEnd w:id="0"/>
    </w:p>
    <w:sectPr w:rsidR="00FB4C1A" w:rsidRPr="00D46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EC"/>
    <w:rsid w:val="00057684"/>
    <w:rsid w:val="000A4BD2"/>
    <w:rsid w:val="00205D60"/>
    <w:rsid w:val="00251FEC"/>
    <w:rsid w:val="002C65B8"/>
    <w:rsid w:val="00326318"/>
    <w:rsid w:val="0039199C"/>
    <w:rsid w:val="00481DC4"/>
    <w:rsid w:val="004B2EBE"/>
    <w:rsid w:val="00520458"/>
    <w:rsid w:val="005B7400"/>
    <w:rsid w:val="00602205"/>
    <w:rsid w:val="006113C1"/>
    <w:rsid w:val="006E0D71"/>
    <w:rsid w:val="00722F94"/>
    <w:rsid w:val="00796CD6"/>
    <w:rsid w:val="00833B5B"/>
    <w:rsid w:val="0091477B"/>
    <w:rsid w:val="00970581"/>
    <w:rsid w:val="009A0159"/>
    <w:rsid w:val="00B22FD1"/>
    <w:rsid w:val="00B821E7"/>
    <w:rsid w:val="00C26019"/>
    <w:rsid w:val="00C83454"/>
    <w:rsid w:val="00CF10F0"/>
    <w:rsid w:val="00D46A4B"/>
    <w:rsid w:val="00DC3F52"/>
    <w:rsid w:val="00F3190C"/>
    <w:rsid w:val="00FB4C1A"/>
    <w:rsid w:val="00FF6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A506"/>
  <w15:chartTrackingRefBased/>
  <w15:docId w15:val="{9B3A505D-ADD0-4F2B-A300-F554ED91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1FEC"/>
    <w:rPr>
      <w:color w:val="0000FF"/>
      <w:u w:val="single"/>
    </w:rPr>
  </w:style>
  <w:style w:type="paragraph" w:styleId="z-Hautduformulaire">
    <w:name w:val="HTML Top of Form"/>
    <w:basedOn w:val="Normal"/>
    <w:next w:val="Normal"/>
    <w:link w:val="z-HautduformulaireCar"/>
    <w:hidden/>
    <w:uiPriority w:val="99"/>
    <w:semiHidden/>
    <w:unhideWhenUsed/>
    <w:rsid w:val="00251FE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51FEC"/>
    <w:rPr>
      <w:rFonts w:ascii="Arial" w:eastAsia="Times New Roman" w:hAnsi="Arial" w:cs="Arial"/>
      <w:vanish/>
      <w:sz w:val="16"/>
      <w:szCs w:val="16"/>
      <w:lang w:eastAsia="fr-FR"/>
    </w:rPr>
  </w:style>
  <w:style w:type="paragraph" w:customStyle="1" w:styleId="enteteconcours">
    <w:name w:val="enteteconcours"/>
    <w:basedOn w:val="Normal"/>
    <w:rsid w:val="00251F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teteconcours1">
    <w:name w:val="enteteconcours1"/>
    <w:basedOn w:val="Policepardfaut"/>
    <w:rsid w:val="00251FEC"/>
  </w:style>
  <w:style w:type="paragraph" w:styleId="NormalWeb">
    <w:name w:val="Normal (Web)"/>
    <w:basedOn w:val="Normal"/>
    <w:uiPriority w:val="99"/>
    <w:semiHidden/>
    <w:unhideWhenUsed/>
    <w:rsid w:val="00251F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251FE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51FEC"/>
    <w:rPr>
      <w:rFonts w:ascii="Arial" w:eastAsia="Times New Roman" w:hAnsi="Arial" w:cs="Arial"/>
      <w:vanish/>
      <w:sz w:val="16"/>
      <w:szCs w:val="16"/>
      <w:lang w:eastAsia="fr-FR"/>
    </w:rPr>
  </w:style>
  <w:style w:type="character" w:styleId="Lienhypertextesuivivisit">
    <w:name w:val="FollowedHyperlink"/>
    <w:basedOn w:val="Policepardfaut"/>
    <w:uiPriority w:val="99"/>
    <w:semiHidden/>
    <w:unhideWhenUsed/>
    <w:rsid w:val="009A0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87734">
      <w:bodyDiv w:val="1"/>
      <w:marLeft w:val="0"/>
      <w:marRight w:val="0"/>
      <w:marTop w:val="0"/>
      <w:marBottom w:val="0"/>
      <w:divBdr>
        <w:top w:val="none" w:sz="0" w:space="0" w:color="auto"/>
        <w:left w:val="none" w:sz="0" w:space="0" w:color="auto"/>
        <w:bottom w:val="none" w:sz="0" w:space="0" w:color="auto"/>
        <w:right w:val="none" w:sz="0" w:space="0" w:color="auto"/>
      </w:divBdr>
    </w:div>
    <w:div w:id="1043411330">
      <w:bodyDiv w:val="1"/>
      <w:marLeft w:val="0"/>
      <w:marRight w:val="0"/>
      <w:marTop w:val="0"/>
      <w:marBottom w:val="0"/>
      <w:divBdr>
        <w:top w:val="none" w:sz="0" w:space="0" w:color="auto"/>
        <w:left w:val="none" w:sz="0" w:space="0" w:color="auto"/>
        <w:bottom w:val="none" w:sz="0" w:space="0" w:color="auto"/>
        <w:right w:val="none" w:sz="0" w:space="0" w:color="auto"/>
      </w:divBdr>
      <w:divsChild>
        <w:div w:id="488205480">
          <w:marLeft w:val="0"/>
          <w:marRight w:val="0"/>
          <w:marTop w:val="0"/>
          <w:marBottom w:val="0"/>
          <w:divBdr>
            <w:top w:val="none" w:sz="0" w:space="0" w:color="auto"/>
            <w:left w:val="none" w:sz="0" w:space="0" w:color="auto"/>
            <w:bottom w:val="none" w:sz="0" w:space="0" w:color="auto"/>
            <w:right w:val="none" w:sz="0" w:space="0" w:color="auto"/>
          </w:divBdr>
        </w:div>
        <w:div w:id="40371746">
          <w:marLeft w:val="0"/>
          <w:marRight w:val="0"/>
          <w:marTop w:val="0"/>
          <w:marBottom w:val="0"/>
          <w:divBdr>
            <w:top w:val="none" w:sz="0" w:space="0" w:color="auto"/>
            <w:left w:val="none" w:sz="0" w:space="0" w:color="auto"/>
            <w:bottom w:val="none" w:sz="0" w:space="0" w:color="auto"/>
            <w:right w:val="none" w:sz="0" w:space="0" w:color="auto"/>
          </w:divBdr>
        </w:div>
        <w:div w:id="1288004933">
          <w:marLeft w:val="0"/>
          <w:marRight w:val="0"/>
          <w:marTop w:val="0"/>
          <w:marBottom w:val="0"/>
          <w:divBdr>
            <w:top w:val="none" w:sz="0" w:space="0" w:color="auto"/>
            <w:left w:val="none" w:sz="0" w:space="0" w:color="auto"/>
            <w:bottom w:val="none" w:sz="0" w:space="0" w:color="auto"/>
            <w:right w:val="none" w:sz="0" w:space="0" w:color="auto"/>
          </w:divBdr>
        </w:div>
      </w:divsChild>
    </w:div>
    <w:div w:id="1296377309">
      <w:bodyDiv w:val="1"/>
      <w:marLeft w:val="0"/>
      <w:marRight w:val="0"/>
      <w:marTop w:val="0"/>
      <w:marBottom w:val="0"/>
      <w:divBdr>
        <w:top w:val="none" w:sz="0" w:space="0" w:color="auto"/>
        <w:left w:val="none" w:sz="0" w:space="0" w:color="auto"/>
        <w:bottom w:val="none" w:sz="0" w:space="0" w:color="auto"/>
        <w:right w:val="none" w:sz="0" w:space="0" w:color="auto"/>
      </w:divBdr>
      <w:divsChild>
        <w:div w:id="238560877">
          <w:marLeft w:val="0"/>
          <w:marRight w:val="0"/>
          <w:marTop w:val="0"/>
          <w:marBottom w:val="0"/>
          <w:divBdr>
            <w:top w:val="none" w:sz="0" w:space="0" w:color="auto"/>
            <w:left w:val="none" w:sz="0" w:space="0" w:color="auto"/>
            <w:bottom w:val="none" w:sz="0" w:space="0" w:color="auto"/>
            <w:right w:val="none" w:sz="0" w:space="0" w:color="auto"/>
          </w:divBdr>
        </w:div>
        <w:div w:id="1041438875">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rs.fr/fr/concours-it" TargetMode="External"/><Relationship Id="rId5" Type="http://schemas.openxmlformats.org/officeDocument/2006/relationships/hyperlink" Target="https://concoursexternesit.cnrs.fr/public/campagne-2022" TargetMode="External"/><Relationship Id="rId4" Type="http://schemas.openxmlformats.org/officeDocument/2006/relationships/hyperlink" Target="https://profilsdemplois.cnrs.fr/index_public_referens?destination=CE20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1098</Words>
  <Characters>6042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Abrial</dc:creator>
  <cp:keywords/>
  <dc:description/>
  <cp:lastModifiedBy>Stephanie Abrial</cp:lastModifiedBy>
  <cp:revision>26</cp:revision>
  <cp:lastPrinted>2022-06-27T12:56:00Z</cp:lastPrinted>
  <dcterms:created xsi:type="dcterms:W3CDTF">2022-06-27T12:03:00Z</dcterms:created>
  <dcterms:modified xsi:type="dcterms:W3CDTF">2022-06-27T14:05:00Z</dcterms:modified>
</cp:coreProperties>
</file>