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394F" w14:textId="77777777" w:rsidR="00A65E15" w:rsidRPr="000E6CCE" w:rsidRDefault="00A65E15" w:rsidP="00A65E15">
      <w:pPr>
        <w:rPr>
          <w:sz w:val="22"/>
          <w:szCs w:val="22"/>
          <w:lang w:val="es-PE"/>
        </w:rPr>
      </w:pPr>
    </w:p>
    <w:p w14:paraId="1DCEA608" w14:textId="77777777" w:rsidR="00A65E15" w:rsidRDefault="00A65E15" w:rsidP="00A65E15">
      <w:pPr>
        <w:jc w:val="center"/>
        <w:rPr>
          <w:rFonts w:ascii="Helvetica" w:eastAsia="Times New Roman" w:hAnsi="Helvetica" w:cs="Times New Roman"/>
          <w:b/>
          <w:color w:val="000000"/>
          <w:sz w:val="22"/>
          <w:szCs w:val="22"/>
          <w:shd w:val="clear" w:color="auto" w:fill="FFFFFF"/>
          <w:lang w:eastAsia="es-PE"/>
        </w:rPr>
      </w:pPr>
    </w:p>
    <w:p w14:paraId="1BC445EB" w14:textId="77777777" w:rsidR="00A65E15" w:rsidRDefault="00A65E15" w:rsidP="00A65E15">
      <w:pPr>
        <w:jc w:val="center"/>
        <w:rPr>
          <w:rFonts w:ascii="Helvetica" w:eastAsia="Times New Roman" w:hAnsi="Helvetica" w:cs="Times New Roman"/>
          <w:b/>
          <w:color w:val="000000"/>
          <w:sz w:val="22"/>
          <w:szCs w:val="22"/>
          <w:shd w:val="clear" w:color="auto" w:fill="FFFFFF"/>
          <w:lang w:eastAsia="es-PE"/>
        </w:rPr>
      </w:pPr>
      <w:bookmarkStart w:id="0" w:name="_GoBack"/>
    </w:p>
    <w:bookmarkEnd w:id="0"/>
    <w:p w14:paraId="209F65C4" w14:textId="77777777" w:rsidR="00A65E15" w:rsidRPr="000E6CCE" w:rsidRDefault="00A65E15" w:rsidP="00A65E15">
      <w:pPr>
        <w:jc w:val="center"/>
        <w:rPr>
          <w:rFonts w:ascii="Times New Roman" w:eastAsia="Times New Roman" w:hAnsi="Times New Roman" w:cs="Times New Roman"/>
          <w:b/>
          <w:sz w:val="22"/>
          <w:szCs w:val="22"/>
          <w:lang w:eastAsia="es-PE"/>
        </w:rPr>
      </w:pPr>
      <w:r w:rsidRPr="000E6CCE">
        <w:rPr>
          <w:rFonts w:ascii="Helvetica" w:eastAsia="Times New Roman" w:hAnsi="Helvetica" w:cs="Times New Roman"/>
          <w:b/>
          <w:color w:val="000000"/>
          <w:sz w:val="22"/>
          <w:szCs w:val="22"/>
          <w:shd w:val="clear" w:color="auto" w:fill="FFFFFF"/>
          <w:lang w:eastAsia="es-PE"/>
        </w:rPr>
        <w:t>CONVOCATORIA</w:t>
      </w:r>
    </w:p>
    <w:p w14:paraId="1E0FD06B" w14:textId="77777777" w:rsidR="00A65E15" w:rsidRPr="000E6CCE" w:rsidRDefault="00A65E15" w:rsidP="00A65E15">
      <w:pPr>
        <w:shd w:val="clear" w:color="auto" w:fill="FFFFFF"/>
        <w:rPr>
          <w:rFonts w:ascii="Helvetica" w:eastAsia="Times New Roman" w:hAnsi="Helvetica" w:cs="Times New Roman"/>
          <w:color w:val="000000"/>
          <w:sz w:val="22"/>
          <w:szCs w:val="22"/>
          <w:lang w:eastAsia="es-PE"/>
        </w:rPr>
      </w:pPr>
    </w:p>
    <w:p w14:paraId="5FBB65E5" w14:textId="77777777" w:rsidR="00A65E15" w:rsidRPr="000E6CCE" w:rsidRDefault="00A65E15" w:rsidP="00A65E15">
      <w:pPr>
        <w:shd w:val="clear" w:color="auto" w:fill="FFFFFF"/>
        <w:jc w:val="both"/>
        <w:rPr>
          <w:rFonts w:ascii="Helvetica" w:eastAsia="Times New Roman" w:hAnsi="Helvetica" w:cs="Times New Roman"/>
          <w:color w:val="000000"/>
          <w:sz w:val="22"/>
          <w:szCs w:val="22"/>
          <w:lang w:eastAsia="es-PE"/>
        </w:rPr>
      </w:pPr>
      <w:r w:rsidRPr="000E6CCE">
        <w:rPr>
          <w:rFonts w:ascii="Helvetica" w:eastAsia="Times New Roman" w:hAnsi="Helvetica" w:cs="Times New Roman"/>
          <w:color w:val="000000"/>
          <w:sz w:val="22"/>
          <w:szCs w:val="22"/>
          <w:lang w:eastAsia="es-PE"/>
        </w:rPr>
        <w:t>En diez años, desde el Primer Foro sobre la Hoja de Coca realizado en la Universidad de San Marcos, varios cambios positivos se han hecho notar. Bolivia ha renegociado los términos de la adhesión de su país a la Convención Única de la ONU, haciendo valer en las instancias internacionales un proceso democrático interno que reconoció - en la nueva Constitución del Estado Plurinacional - el valor histórico y cultural del consumo de la Hoja de Coca, y por ende la legitimidad de su producción. En Colombia, también, los representantes indígenas han conseguido (aún en pleno auge de las políticas prohibitivas) tanto crear un mercado legítimo para la coca y sus derivados orgánicos, como frenar la campaña difamatoria contra </w:t>
      </w:r>
      <w:r w:rsidRPr="000E6CCE">
        <w:rPr>
          <w:rFonts w:ascii="Helvetica" w:eastAsia="Times New Roman" w:hAnsi="Helvetica" w:cs="Times New Roman"/>
          <w:i/>
          <w:iCs/>
          <w:color w:val="000000"/>
          <w:sz w:val="22"/>
          <w:szCs w:val="22"/>
          <w:lang w:eastAsia="es-PE"/>
        </w:rPr>
        <w:t>La Mata que Mata. </w:t>
      </w:r>
      <w:r w:rsidRPr="000E6CCE">
        <w:rPr>
          <w:rFonts w:ascii="Helvetica" w:eastAsia="Times New Roman" w:hAnsi="Helvetica" w:cs="Times New Roman"/>
          <w:color w:val="000000"/>
          <w:sz w:val="22"/>
          <w:szCs w:val="22"/>
          <w:lang w:eastAsia="es-PE"/>
        </w:rPr>
        <w:t>En todo el continente, se va creando un nuevo consenso, pragmático y progresista, y abierto a las amplias reformas que tendrán que acompañar el final de la equivocada, fraudulenta y fracasada Guerra a las Drogas.</w:t>
      </w:r>
    </w:p>
    <w:p w14:paraId="3340F7E8" w14:textId="77777777" w:rsidR="00A65E15" w:rsidRPr="000E6CCE" w:rsidRDefault="00A65E15" w:rsidP="00A65E15">
      <w:pPr>
        <w:shd w:val="clear" w:color="auto" w:fill="FFFFFF"/>
        <w:jc w:val="both"/>
        <w:rPr>
          <w:rFonts w:ascii="Helvetica" w:eastAsia="Times New Roman" w:hAnsi="Helvetica" w:cs="Times New Roman"/>
          <w:color w:val="000000"/>
          <w:sz w:val="22"/>
          <w:szCs w:val="22"/>
          <w:lang w:eastAsia="es-PE"/>
        </w:rPr>
      </w:pPr>
    </w:p>
    <w:p w14:paraId="5E734078" w14:textId="2E231AE3" w:rsidR="00A65E15" w:rsidRPr="000E6CCE" w:rsidRDefault="00A65E15" w:rsidP="00A65E15">
      <w:pPr>
        <w:shd w:val="clear" w:color="auto" w:fill="FFFFFF"/>
        <w:jc w:val="both"/>
        <w:rPr>
          <w:rFonts w:ascii="Helvetica" w:eastAsia="Times New Roman" w:hAnsi="Helvetica" w:cs="Times New Roman"/>
          <w:color w:val="000000"/>
          <w:sz w:val="22"/>
          <w:szCs w:val="22"/>
          <w:lang w:eastAsia="es-PE"/>
        </w:rPr>
      </w:pPr>
      <w:r w:rsidRPr="000E6CCE">
        <w:rPr>
          <w:rFonts w:ascii="Helvetica" w:eastAsia="Times New Roman" w:hAnsi="Helvetica" w:cs="Times New Roman"/>
          <w:color w:val="000000"/>
          <w:sz w:val="22"/>
          <w:szCs w:val="22"/>
          <w:lang w:eastAsia="es-PE"/>
        </w:rPr>
        <w:t xml:space="preserve">En gran medida, tales cambios en el ámbito oficial reflejan una realidad que cada vez se vuelve más patente y difícil de negar. Al contrario de lo que casi todos los gobiernos </w:t>
      </w:r>
      <w:r>
        <w:rPr>
          <w:rFonts w:ascii="Helvetica" w:eastAsia="Times New Roman" w:hAnsi="Helvetica" w:cs="Times New Roman"/>
          <w:color w:val="000000"/>
          <w:sz w:val="22"/>
          <w:szCs w:val="22"/>
          <w:lang w:eastAsia="es-PE"/>
        </w:rPr>
        <w:t xml:space="preserve"> </w:t>
      </w:r>
      <w:r w:rsidR="00AB316F">
        <w:rPr>
          <w:rFonts w:ascii="Helvetica" w:eastAsia="Times New Roman" w:hAnsi="Helvetica" w:cs="Times New Roman"/>
          <w:color w:val="000000"/>
          <w:sz w:val="22"/>
          <w:szCs w:val="22"/>
          <w:lang w:eastAsia="es-PE"/>
        </w:rPr>
        <w:t xml:space="preserve">vienen rezando desde hace medio siglo, el uso de la Hoja de Coca no está en vías de </w:t>
      </w:r>
      <w:r w:rsidRPr="000E6CCE">
        <w:rPr>
          <w:rFonts w:ascii="Helvetica" w:eastAsia="Times New Roman" w:hAnsi="Helvetica" w:cs="Times New Roman"/>
          <w:color w:val="000000"/>
          <w:sz w:val="22"/>
          <w:szCs w:val="22"/>
          <w:lang w:eastAsia="es-PE"/>
        </w:rPr>
        <w:t xml:space="preserve">desaparecer. De hecho, la última década ha sido marcada por la rápida expansión de nuevos mercados y nuevos productos derivados de la Coca, en gran medida fuera de lo que se puede considerar el contexto "tradicional". Datos comparativos de las encuestas de hogares hecha por INEI en el Perú, en 2003 y 2013, muestran un incremento significativo (22.1 %) de la demanda nacional,  e igualmente de la cantidad de personas usuarias. Hoy en día, más de la mitad del consumo se realiza en áreas </w:t>
      </w:r>
      <w:r w:rsidR="009E04BA">
        <w:rPr>
          <w:rFonts w:ascii="Helvetica" w:eastAsia="Times New Roman" w:hAnsi="Helvetica" w:cs="Times New Roman"/>
          <w:color w:val="000000"/>
          <w:sz w:val="22"/>
          <w:szCs w:val="22"/>
          <w:lang w:eastAsia="es-PE"/>
        </w:rPr>
        <w:t>urbanas, destacándose nuevos pat</w:t>
      </w:r>
      <w:r w:rsidRPr="000E6CCE">
        <w:rPr>
          <w:rFonts w:ascii="Helvetica" w:eastAsia="Times New Roman" w:hAnsi="Helvetica" w:cs="Times New Roman"/>
          <w:color w:val="000000"/>
          <w:sz w:val="22"/>
          <w:szCs w:val="22"/>
          <w:lang w:eastAsia="es-PE"/>
        </w:rPr>
        <w:t>rones de uso "para la curación de síntomas y malestares", particularmente entre mujeres y jóvenes. La idea que la Hoja de Coca representa un patrimonio tradicional y medicinal, ya de lejos le ha ganado el partido al antiguo concepto de que sólo sirve como fuente para el narcotráfico.</w:t>
      </w:r>
    </w:p>
    <w:p w14:paraId="067D167C" w14:textId="77777777" w:rsidR="00A65E15" w:rsidRPr="000E6CCE" w:rsidRDefault="00A65E15" w:rsidP="00A65E15">
      <w:pPr>
        <w:shd w:val="clear" w:color="auto" w:fill="FFFFFF"/>
        <w:jc w:val="both"/>
        <w:rPr>
          <w:rFonts w:ascii="Helvetica" w:eastAsia="Times New Roman" w:hAnsi="Helvetica" w:cs="Times New Roman"/>
          <w:color w:val="000000"/>
          <w:sz w:val="22"/>
          <w:szCs w:val="22"/>
          <w:lang w:eastAsia="es-PE"/>
        </w:rPr>
      </w:pPr>
    </w:p>
    <w:p w14:paraId="07D45330" w14:textId="31E13E2B" w:rsidR="00A65E15" w:rsidRPr="000E6CCE" w:rsidRDefault="00A65E15" w:rsidP="00A65E15">
      <w:pPr>
        <w:shd w:val="clear" w:color="auto" w:fill="FFFFFF"/>
        <w:jc w:val="both"/>
        <w:rPr>
          <w:rFonts w:ascii="Helvetica" w:eastAsia="Times New Roman" w:hAnsi="Helvetica" w:cs="Times New Roman"/>
          <w:color w:val="000000"/>
          <w:sz w:val="22"/>
          <w:szCs w:val="22"/>
          <w:lang w:eastAsia="es-PE"/>
        </w:rPr>
      </w:pPr>
      <w:r w:rsidRPr="000E6CCE">
        <w:rPr>
          <w:rFonts w:ascii="Helvetica" w:eastAsia="Times New Roman" w:hAnsi="Helvetica" w:cs="Times New Roman"/>
          <w:color w:val="000000"/>
          <w:sz w:val="22"/>
          <w:szCs w:val="22"/>
          <w:lang w:eastAsia="es-PE"/>
        </w:rPr>
        <w:t>Este cambio se ha producido a pesar de cuantiosas inversiones en campañas propagandísticas anti-Coca, muchas veces apoyadas por el silencio o la complicidad de la prensa y la academia. En todo lugar, los diversos</w:t>
      </w:r>
      <w:r w:rsidR="00AB316F">
        <w:rPr>
          <w:rFonts w:ascii="Helvetica" w:eastAsia="Times New Roman" w:hAnsi="Helvetica" w:cs="Times New Roman"/>
          <w:color w:val="000000"/>
          <w:sz w:val="22"/>
          <w:szCs w:val="22"/>
          <w:lang w:eastAsia="es-PE"/>
        </w:rPr>
        <w:t xml:space="preserve"> Foros sobre la Hoja de Coca </w:t>
      </w:r>
      <w:r w:rsidRPr="000E6CCE">
        <w:rPr>
          <w:rFonts w:ascii="Helvetica" w:eastAsia="Times New Roman" w:hAnsi="Helvetica" w:cs="Times New Roman"/>
          <w:color w:val="000000"/>
          <w:sz w:val="22"/>
          <w:szCs w:val="22"/>
          <w:lang w:eastAsia="es-PE"/>
        </w:rPr>
        <w:t xml:space="preserve">han dado el reto de enfrentar la deshonestidad científica de las autoridades que han querido condenar </w:t>
      </w:r>
      <w:r w:rsidR="00AB316F">
        <w:rPr>
          <w:rFonts w:ascii="Helvetica" w:eastAsia="Times New Roman" w:hAnsi="Helvetica" w:cs="Times New Roman"/>
          <w:color w:val="000000"/>
          <w:sz w:val="22"/>
          <w:szCs w:val="22"/>
          <w:lang w:eastAsia="es-PE"/>
        </w:rPr>
        <w:t xml:space="preserve">a </w:t>
      </w:r>
      <w:r w:rsidRPr="000E6CCE">
        <w:rPr>
          <w:rFonts w:ascii="Helvetica" w:eastAsia="Times New Roman" w:hAnsi="Helvetica" w:cs="Times New Roman"/>
          <w:color w:val="000000"/>
          <w:sz w:val="22"/>
          <w:szCs w:val="22"/>
          <w:lang w:eastAsia="es-PE"/>
        </w:rPr>
        <w:t xml:space="preserve">la Coca como 'estupefaciente", y han llamado la atención de un nuevo público, más propicio a escuchar, entender y difundir las bondades y virtudes de esta planta. En noviembre de 2015, esta tarea retomará su rumbo desde la ciudad de Lima, donde empezó. Esperamos su </w:t>
      </w:r>
      <w:proofErr w:type="gramStart"/>
      <w:r w:rsidRPr="000E6CCE">
        <w:rPr>
          <w:rFonts w:ascii="Helvetica" w:eastAsia="Times New Roman" w:hAnsi="Helvetica" w:cs="Times New Roman"/>
          <w:color w:val="000000"/>
          <w:sz w:val="22"/>
          <w:szCs w:val="22"/>
          <w:lang w:eastAsia="es-PE"/>
        </w:rPr>
        <w:t>presencia !</w:t>
      </w:r>
      <w:proofErr w:type="gramEnd"/>
      <w:r w:rsidRPr="000E6CCE">
        <w:rPr>
          <w:rFonts w:ascii="Helvetica" w:eastAsia="Times New Roman" w:hAnsi="Helvetica" w:cs="Times New Roman"/>
          <w:color w:val="000000"/>
          <w:sz w:val="22"/>
          <w:szCs w:val="22"/>
          <w:lang w:eastAsia="es-PE"/>
        </w:rPr>
        <w:t xml:space="preserve">  </w:t>
      </w:r>
    </w:p>
    <w:p w14:paraId="77881E7E" w14:textId="77777777" w:rsidR="00A65E15" w:rsidRPr="000E6CCE" w:rsidRDefault="00A65E15" w:rsidP="00A65E15">
      <w:pPr>
        <w:shd w:val="clear" w:color="auto" w:fill="FFFFFF"/>
        <w:jc w:val="both"/>
        <w:rPr>
          <w:rFonts w:ascii="Tahoma" w:eastAsia="Times New Roman" w:hAnsi="Tahoma" w:cs="Tahoma"/>
          <w:color w:val="000000"/>
          <w:sz w:val="22"/>
          <w:szCs w:val="22"/>
          <w:lang w:eastAsia="es-PE"/>
        </w:rPr>
      </w:pPr>
    </w:p>
    <w:p w14:paraId="3C06C19B" w14:textId="77777777" w:rsidR="00A65E15" w:rsidRPr="000E6CCE" w:rsidRDefault="00A65E15" w:rsidP="00A65E15">
      <w:pPr>
        <w:shd w:val="clear" w:color="auto" w:fill="FFFFFF"/>
        <w:jc w:val="both"/>
        <w:rPr>
          <w:rFonts w:ascii="Tahoma" w:eastAsia="Times New Roman" w:hAnsi="Tahoma" w:cs="Tahoma"/>
          <w:color w:val="000000"/>
          <w:sz w:val="22"/>
          <w:szCs w:val="22"/>
          <w:lang w:eastAsia="es-PE"/>
        </w:rPr>
      </w:pPr>
      <w:r w:rsidRPr="000E6CCE">
        <w:rPr>
          <w:rFonts w:ascii="Tahoma" w:eastAsia="Times New Roman" w:hAnsi="Tahoma" w:cs="Tahoma"/>
          <w:color w:val="000000"/>
          <w:sz w:val="22"/>
          <w:szCs w:val="22"/>
          <w:lang w:eastAsia="es-PE"/>
        </w:rPr>
        <w:t>COMITÉ ORGANIZADOR</w:t>
      </w:r>
    </w:p>
    <w:p w14:paraId="6A3E3EA2" w14:textId="77777777" w:rsidR="00A65E15" w:rsidRPr="000E6CCE" w:rsidRDefault="00A65E15" w:rsidP="00A65E15">
      <w:pPr>
        <w:shd w:val="clear" w:color="auto" w:fill="FFFFFF"/>
        <w:jc w:val="both"/>
        <w:rPr>
          <w:rFonts w:ascii="Tahoma" w:eastAsia="Times New Roman" w:hAnsi="Tahoma" w:cs="Tahoma"/>
          <w:color w:val="000000"/>
          <w:sz w:val="22"/>
          <w:szCs w:val="22"/>
          <w:lang w:eastAsia="es-PE"/>
        </w:rPr>
      </w:pPr>
      <w:r w:rsidRPr="000E6CCE">
        <w:rPr>
          <w:rFonts w:ascii="Tahoma" w:eastAsia="Times New Roman" w:hAnsi="Tahoma" w:cs="Tahoma"/>
          <w:color w:val="000000"/>
          <w:sz w:val="22"/>
          <w:szCs w:val="22"/>
          <w:lang w:eastAsia="es-PE"/>
        </w:rPr>
        <w:t>VI FORO INTERNACIONAL DE LA HOJA DE COCA</w:t>
      </w:r>
    </w:p>
    <w:p w14:paraId="70F5B932" w14:textId="77777777" w:rsidR="00A65E15" w:rsidRPr="000E6CCE" w:rsidRDefault="00A65E15" w:rsidP="00A65E15">
      <w:pPr>
        <w:shd w:val="clear" w:color="auto" w:fill="FFFFFF"/>
        <w:jc w:val="both"/>
        <w:rPr>
          <w:rFonts w:ascii="Tahoma" w:eastAsia="Times New Roman" w:hAnsi="Tahoma" w:cs="Tahoma"/>
          <w:color w:val="000000"/>
          <w:sz w:val="22"/>
          <w:szCs w:val="22"/>
          <w:lang w:eastAsia="es-PE"/>
        </w:rPr>
      </w:pPr>
      <w:r w:rsidRPr="000E6CCE">
        <w:rPr>
          <w:rFonts w:ascii="Tahoma" w:eastAsia="Times New Roman" w:hAnsi="Tahoma" w:cs="Tahoma"/>
          <w:color w:val="000000"/>
          <w:sz w:val="22"/>
          <w:szCs w:val="22"/>
          <w:lang w:eastAsia="es-PE"/>
        </w:rPr>
        <w:t>LIMA – PERÚ</w:t>
      </w:r>
    </w:p>
    <w:p w14:paraId="61AB6C5A" w14:textId="77777777" w:rsidR="00AB316F" w:rsidRPr="00AB316F" w:rsidRDefault="00AB316F" w:rsidP="00AB316F">
      <w:pPr>
        <w:shd w:val="clear" w:color="auto" w:fill="FFFFFF"/>
        <w:rPr>
          <w:rFonts w:ascii="Helvetica" w:eastAsia="Times New Roman" w:hAnsi="Helvetica" w:cs="Times New Roman"/>
          <w:color w:val="000000"/>
          <w:lang w:val="es-PE" w:eastAsia="es-PE"/>
        </w:rPr>
      </w:pPr>
    </w:p>
    <w:p w14:paraId="2D252B46" w14:textId="77777777" w:rsidR="00CF355D" w:rsidRDefault="00CF355D"/>
    <w:sectPr w:rsidR="00CF355D" w:rsidSect="00A82329">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12855" w14:textId="77777777" w:rsidR="00570C08" w:rsidRDefault="00570C08" w:rsidP="00F2165D">
      <w:r>
        <w:separator/>
      </w:r>
    </w:p>
  </w:endnote>
  <w:endnote w:type="continuationSeparator" w:id="0">
    <w:p w14:paraId="3A7A52BD" w14:textId="77777777" w:rsidR="00570C08" w:rsidRDefault="00570C08" w:rsidP="00F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67D8" w14:textId="77777777" w:rsidR="00570C08" w:rsidRDefault="00EF2538">
    <w:pPr>
      <w:pStyle w:val="Piedepgina"/>
    </w:pPr>
    <w:r>
      <w:rPr>
        <w:noProof/>
        <w:lang w:val="es-PE" w:eastAsia="es-PE"/>
      </w:rPr>
      <w:drawing>
        <wp:anchor distT="0" distB="0" distL="114300" distR="114300" simplePos="0" relativeHeight="251658240" behindDoc="0" locked="0" layoutInCell="1" allowOverlap="1" wp14:anchorId="7B251D1B" wp14:editId="59DA8C05">
          <wp:simplePos x="0" y="0"/>
          <wp:positionH relativeFrom="margin">
            <wp:posOffset>-1143000</wp:posOffset>
          </wp:positionH>
          <wp:positionV relativeFrom="margin">
            <wp:posOffset>8915400</wp:posOffset>
          </wp:positionV>
          <wp:extent cx="7658100" cy="758190"/>
          <wp:effectExtent l="0" t="0" r="12700" b="3810"/>
          <wp:wrapSquare wrapText="bothSides"/>
          <wp:docPr id="2" name="Imagen 2" descr="Berenice:Freelo:Foro Hoja de Coca:franja inferior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enice:Freelo:Foro Hoja de Coca:franja inferior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F825" w14:textId="77777777" w:rsidR="00570C08" w:rsidRDefault="00570C08" w:rsidP="00F2165D">
      <w:r>
        <w:separator/>
      </w:r>
    </w:p>
  </w:footnote>
  <w:footnote w:type="continuationSeparator" w:id="0">
    <w:p w14:paraId="6D433150" w14:textId="77777777" w:rsidR="00570C08" w:rsidRDefault="00570C08" w:rsidP="00F2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0600" w14:textId="77777777" w:rsidR="00570C08" w:rsidRDefault="00EF2538">
    <w:pPr>
      <w:pStyle w:val="Encabezado"/>
    </w:pPr>
    <w:r>
      <w:rPr>
        <w:noProof/>
        <w:lang w:val="es-PE" w:eastAsia="es-PE"/>
      </w:rPr>
      <w:drawing>
        <wp:anchor distT="0" distB="0" distL="114300" distR="114300" simplePos="0" relativeHeight="251659264" behindDoc="0" locked="0" layoutInCell="1" allowOverlap="1" wp14:anchorId="07BFD387" wp14:editId="730E9894">
          <wp:simplePos x="0" y="0"/>
          <wp:positionH relativeFrom="margin">
            <wp:posOffset>-1143000</wp:posOffset>
          </wp:positionH>
          <wp:positionV relativeFrom="margin">
            <wp:posOffset>-683895</wp:posOffset>
          </wp:positionV>
          <wp:extent cx="7543800" cy="1490980"/>
          <wp:effectExtent l="0" t="0" r="0" b="7620"/>
          <wp:wrapSquare wrapText="bothSides"/>
          <wp:docPr id="3" name="Imagen 3" descr="Berenice:Freelo:Foro Hoja de Coca:Franjas oficiales:Franja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nice:Freelo:Foro Hoja de Coca:Franjas oficiales:Franja sup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F310D" w14:textId="77777777" w:rsidR="00570C08" w:rsidRDefault="00570C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5D"/>
    <w:rsid w:val="000256EC"/>
    <w:rsid w:val="003313BF"/>
    <w:rsid w:val="00432E98"/>
    <w:rsid w:val="00570C08"/>
    <w:rsid w:val="009E04BA"/>
    <w:rsid w:val="00A65E15"/>
    <w:rsid w:val="00A82329"/>
    <w:rsid w:val="00AB316F"/>
    <w:rsid w:val="00CF355D"/>
    <w:rsid w:val="00DE1BE2"/>
    <w:rsid w:val="00EF2538"/>
    <w:rsid w:val="00F21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50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65D"/>
    <w:pPr>
      <w:tabs>
        <w:tab w:val="center" w:pos="4252"/>
        <w:tab w:val="right" w:pos="8504"/>
      </w:tabs>
    </w:pPr>
  </w:style>
  <w:style w:type="character" w:customStyle="1" w:styleId="EncabezadoCar">
    <w:name w:val="Encabezado Car"/>
    <w:basedOn w:val="Fuentedeprrafopredeter"/>
    <w:link w:val="Encabezado"/>
    <w:uiPriority w:val="99"/>
    <w:rsid w:val="00F2165D"/>
  </w:style>
  <w:style w:type="paragraph" w:styleId="Piedepgina">
    <w:name w:val="footer"/>
    <w:basedOn w:val="Normal"/>
    <w:link w:val="PiedepginaCar"/>
    <w:uiPriority w:val="99"/>
    <w:unhideWhenUsed/>
    <w:rsid w:val="00F2165D"/>
    <w:pPr>
      <w:tabs>
        <w:tab w:val="center" w:pos="4252"/>
        <w:tab w:val="right" w:pos="8504"/>
      </w:tabs>
    </w:pPr>
  </w:style>
  <w:style w:type="character" w:customStyle="1" w:styleId="PiedepginaCar">
    <w:name w:val="Pie de página Car"/>
    <w:basedOn w:val="Fuentedeprrafopredeter"/>
    <w:link w:val="Piedepgina"/>
    <w:uiPriority w:val="99"/>
    <w:rsid w:val="00F2165D"/>
  </w:style>
  <w:style w:type="paragraph" w:styleId="Textodeglobo">
    <w:name w:val="Balloon Text"/>
    <w:basedOn w:val="Normal"/>
    <w:link w:val="TextodegloboCar"/>
    <w:uiPriority w:val="99"/>
    <w:semiHidden/>
    <w:unhideWhenUsed/>
    <w:rsid w:val="00F2165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2165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65D"/>
    <w:pPr>
      <w:tabs>
        <w:tab w:val="center" w:pos="4252"/>
        <w:tab w:val="right" w:pos="8504"/>
      </w:tabs>
    </w:pPr>
  </w:style>
  <w:style w:type="character" w:customStyle="1" w:styleId="EncabezadoCar">
    <w:name w:val="Encabezado Car"/>
    <w:basedOn w:val="Fuentedeprrafopredeter"/>
    <w:link w:val="Encabezado"/>
    <w:uiPriority w:val="99"/>
    <w:rsid w:val="00F2165D"/>
  </w:style>
  <w:style w:type="paragraph" w:styleId="Piedepgina">
    <w:name w:val="footer"/>
    <w:basedOn w:val="Normal"/>
    <w:link w:val="PiedepginaCar"/>
    <w:uiPriority w:val="99"/>
    <w:unhideWhenUsed/>
    <w:rsid w:val="00F2165D"/>
    <w:pPr>
      <w:tabs>
        <w:tab w:val="center" w:pos="4252"/>
        <w:tab w:val="right" w:pos="8504"/>
      </w:tabs>
    </w:pPr>
  </w:style>
  <w:style w:type="character" w:customStyle="1" w:styleId="PiedepginaCar">
    <w:name w:val="Pie de página Car"/>
    <w:basedOn w:val="Fuentedeprrafopredeter"/>
    <w:link w:val="Piedepgina"/>
    <w:uiPriority w:val="99"/>
    <w:rsid w:val="00F2165D"/>
  </w:style>
  <w:style w:type="paragraph" w:styleId="Textodeglobo">
    <w:name w:val="Balloon Text"/>
    <w:basedOn w:val="Normal"/>
    <w:link w:val="TextodegloboCar"/>
    <w:uiPriority w:val="99"/>
    <w:semiHidden/>
    <w:unhideWhenUsed/>
    <w:rsid w:val="00F2165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216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9502">
      <w:bodyDiv w:val="1"/>
      <w:marLeft w:val="0"/>
      <w:marRight w:val="0"/>
      <w:marTop w:val="0"/>
      <w:marBottom w:val="0"/>
      <w:divBdr>
        <w:top w:val="none" w:sz="0" w:space="0" w:color="auto"/>
        <w:left w:val="none" w:sz="0" w:space="0" w:color="auto"/>
        <w:bottom w:val="none" w:sz="0" w:space="0" w:color="auto"/>
        <w:right w:val="none" w:sz="0" w:space="0" w:color="auto"/>
      </w:divBdr>
      <w:divsChild>
        <w:div w:id="1960334380">
          <w:marLeft w:val="0"/>
          <w:marRight w:val="0"/>
          <w:marTop w:val="0"/>
          <w:marBottom w:val="0"/>
          <w:divBdr>
            <w:top w:val="none" w:sz="0" w:space="0" w:color="auto"/>
            <w:left w:val="none" w:sz="0" w:space="0" w:color="auto"/>
            <w:bottom w:val="none" w:sz="0" w:space="0" w:color="auto"/>
            <w:right w:val="none" w:sz="0" w:space="0" w:color="auto"/>
          </w:divBdr>
        </w:div>
        <w:div w:id="910698863">
          <w:marLeft w:val="0"/>
          <w:marRight w:val="0"/>
          <w:marTop w:val="0"/>
          <w:marBottom w:val="0"/>
          <w:divBdr>
            <w:top w:val="none" w:sz="0" w:space="0" w:color="auto"/>
            <w:left w:val="none" w:sz="0" w:space="0" w:color="auto"/>
            <w:bottom w:val="none" w:sz="0" w:space="0" w:color="auto"/>
            <w:right w:val="none" w:sz="0" w:space="0" w:color="auto"/>
          </w:divBdr>
        </w:div>
        <w:div w:id="744105207">
          <w:marLeft w:val="0"/>
          <w:marRight w:val="0"/>
          <w:marTop w:val="0"/>
          <w:marBottom w:val="0"/>
          <w:divBdr>
            <w:top w:val="none" w:sz="0" w:space="0" w:color="auto"/>
            <w:left w:val="none" w:sz="0" w:space="0" w:color="auto"/>
            <w:bottom w:val="none" w:sz="0" w:space="0" w:color="auto"/>
            <w:right w:val="none" w:sz="0" w:space="0" w:color="auto"/>
          </w:divBdr>
        </w:div>
        <w:div w:id="624236203">
          <w:marLeft w:val="0"/>
          <w:marRight w:val="0"/>
          <w:marTop w:val="0"/>
          <w:marBottom w:val="0"/>
          <w:divBdr>
            <w:top w:val="none" w:sz="0" w:space="0" w:color="auto"/>
            <w:left w:val="none" w:sz="0" w:space="0" w:color="auto"/>
            <w:bottom w:val="none" w:sz="0" w:space="0" w:color="auto"/>
            <w:right w:val="none" w:sz="0" w:space="0" w:color="auto"/>
          </w:divBdr>
        </w:div>
        <w:div w:id="994841651">
          <w:marLeft w:val="0"/>
          <w:marRight w:val="0"/>
          <w:marTop w:val="0"/>
          <w:marBottom w:val="0"/>
          <w:divBdr>
            <w:top w:val="none" w:sz="0" w:space="0" w:color="auto"/>
            <w:left w:val="none" w:sz="0" w:space="0" w:color="auto"/>
            <w:bottom w:val="none" w:sz="0" w:space="0" w:color="auto"/>
            <w:right w:val="none" w:sz="0" w:space="0" w:color="auto"/>
          </w:divBdr>
        </w:div>
        <w:div w:id="1845508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1</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Adrianzén</dc:creator>
  <cp:lastModifiedBy>Mary Ann Eddowes</cp:lastModifiedBy>
  <cp:revision>7</cp:revision>
  <dcterms:created xsi:type="dcterms:W3CDTF">2015-10-02T17:22:00Z</dcterms:created>
  <dcterms:modified xsi:type="dcterms:W3CDTF">2015-10-12T06:43:00Z</dcterms:modified>
</cp:coreProperties>
</file>