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88" w:rsidRDefault="00463202" w:rsidP="00463202">
      <w:pPr>
        <w:spacing w:after="0" w:line="240" w:lineRule="auto"/>
      </w:pPr>
      <w:r>
        <w:t>2011 Archives Month Planning</w:t>
      </w:r>
    </w:p>
    <w:p w:rsidR="00463202" w:rsidRDefault="00463202" w:rsidP="00463202">
      <w:pPr>
        <w:spacing w:after="0" w:line="240" w:lineRule="auto"/>
      </w:pPr>
      <w:r>
        <w:t>NARA</w:t>
      </w:r>
    </w:p>
    <w:p w:rsidR="00463202" w:rsidRDefault="0007036F" w:rsidP="00463202">
      <w:pPr>
        <w:spacing w:after="0" w:line="240" w:lineRule="auto"/>
      </w:pPr>
      <w:r>
        <w:t>August 4, 2011</w:t>
      </w:r>
    </w:p>
    <w:p w:rsidR="00463202" w:rsidRDefault="00463202" w:rsidP="00463202">
      <w:pPr>
        <w:spacing w:after="0" w:line="240" w:lineRule="auto"/>
      </w:pPr>
      <w:r>
        <w:t>3:00-4:00 p.m.</w:t>
      </w:r>
    </w:p>
    <w:p w:rsidR="00463202" w:rsidRDefault="00463202" w:rsidP="00463202">
      <w:pPr>
        <w:spacing w:after="0" w:line="240" w:lineRule="auto"/>
      </w:pPr>
    </w:p>
    <w:p w:rsidR="00463202" w:rsidRDefault="00463202" w:rsidP="00463202">
      <w:pPr>
        <w:spacing w:after="0" w:line="240" w:lineRule="auto"/>
      </w:pPr>
      <w:r>
        <w:t>Agenda</w:t>
      </w:r>
    </w:p>
    <w:p w:rsidR="00463202" w:rsidRDefault="00463202" w:rsidP="00463202">
      <w:pPr>
        <w:spacing w:after="0" w:line="240" w:lineRule="auto"/>
      </w:pPr>
    </w:p>
    <w:p w:rsidR="00463202" w:rsidRDefault="00E74C06" w:rsidP="00463202">
      <w:pPr>
        <w:spacing w:after="0" w:line="240" w:lineRule="auto"/>
      </w:pPr>
      <w:r>
        <w:t>Note taker</w:t>
      </w:r>
    </w:p>
    <w:p w:rsidR="00E74C06" w:rsidRDefault="00E74C06" w:rsidP="00463202">
      <w:pPr>
        <w:spacing w:after="0" w:line="240" w:lineRule="auto"/>
      </w:pPr>
      <w:r>
        <w:t>Email list</w:t>
      </w:r>
    </w:p>
    <w:p w:rsidR="006F30A2" w:rsidRDefault="006F30A2" w:rsidP="003752D7">
      <w:r>
        <w:t>Reports and discussion items</w:t>
      </w:r>
    </w:p>
    <w:p w:rsidR="003752D7" w:rsidRDefault="0007036F" w:rsidP="006F30A2">
      <w:pPr>
        <w:ind w:firstLine="360"/>
      </w:pPr>
      <w:r>
        <w:t>Action Items</w:t>
      </w:r>
      <w:r w:rsidR="003752D7">
        <w:t>:</w:t>
      </w:r>
    </w:p>
    <w:p w:rsidR="003752D7" w:rsidRDefault="0007036F" w:rsidP="003752D7">
      <w:pPr>
        <w:pStyle w:val="ListParagraph"/>
        <w:numPr>
          <w:ilvl w:val="0"/>
          <w:numId w:val="1"/>
        </w:numPr>
        <w:spacing w:after="0" w:line="240" w:lineRule="auto"/>
      </w:pPr>
      <w:r>
        <w:t>Jodee will reserve the 10</w:t>
      </w:r>
      <w:r w:rsidRPr="0007036F">
        <w:rPr>
          <w:vertAlign w:val="superscript"/>
        </w:rPr>
        <w:t>th</w:t>
      </w:r>
      <w:r>
        <w:t xml:space="preserve"> floor space and the auditorium for October 5</w:t>
      </w:r>
      <w:r w:rsidRPr="0007036F">
        <w:rPr>
          <w:vertAlign w:val="superscript"/>
        </w:rPr>
        <w:t>th</w:t>
      </w:r>
    </w:p>
    <w:p w:rsidR="0007036F" w:rsidRDefault="0007036F" w:rsidP="003752D7">
      <w:pPr>
        <w:pStyle w:val="ListParagraph"/>
        <w:numPr>
          <w:ilvl w:val="0"/>
          <w:numId w:val="1"/>
        </w:numPr>
        <w:spacing w:after="0" w:line="240" w:lineRule="auto"/>
      </w:pPr>
      <w:r>
        <w:t>Midori will investigate the logistics of the Bellevue space.</w:t>
      </w:r>
      <w:r w:rsidR="00557D92">
        <w:t xml:space="preserve"> She will send it for the meeting. She is not going to be able to attend.</w:t>
      </w:r>
    </w:p>
    <w:p w:rsidR="0007036F" w:rsidRDefault="0007036F" w:rsidP="003752D7">
      <w:pPr>
        <w:pStyle w:val="ListParagraph"/>
        <w:numPr>
          <w:ilvl w:val="0"/>
          <w:numId w:val="1"/>
        </w:numPr>
        <w:spacing w:after="0" w:line="240" w:lineRule="auto"/>
      </w:pPr>
      <w:r>
        <w:t xml:space="preserve">Candace will contact Jack </w:t>
      </w:r>
      <w:proofErr w:type="spellStart"/>
      <w:r>
        <w:t>Hamann</w:t>
      </w:r>
      <w:proofErr w:type="spellEnd"/>
      <w:r>
        <w:t>. Candace sent him an email but has not received a response. She suggests we consider the possibilities.</w:t>
      </w:r>
    </w:p>
    <w:p w:rsidR="0007036F" w:rsidRDefault="0007036F" w:rsidP="003752D7">
      <w:pPr>
        <w:pStyle w:val="ListParagraph"/>
        <w:numPr>
          <w:ilvl w:val="0"/>
          <w:numId w:val="1"/>
        </w:numPr>
        <w:spacing w:after="0" w:line="240" w:lineRule="auto"/>
      </w:pPr>
      <w:r>
        <w:t>Deb will get the list that Janette used to invite participants.</w:t>
      </w:r>
    </w:p>
    <w:p w:rsidR="00557D92" w:rsidRDefault="00557D92" w:rsidP="003752D7">
      <w:pPr>
        <w:pStyle w:val="ListParagraph"/>
        <w:numPr>
          <w:ilvl w:val="0"/>
          <w:numId w:val="1"/>
        </w:numPr>
        <w:spacing w:after="0" w:line="240" w:lineRule="auto"/>
      </w:pPr>
      <w:r>
        <w:t>Deb’s contact at MOHAI passed on the invitation to participate to MOHAI’s library and archives folks. Deb’s contact thought that they might be too busy packing but Deb hasn’t heard anything definitive.</w:t>
      </w:r>
    </w:p>
    <w:p w:rsidR="00557D92" w:rsidRDefault="00557D92" w:rsidP="003752D7">
      <w:pPr>
        <w:pStyle w:val="ListParagraph"/>
        <w:numPr>
          <w:ilvl w:val="0"/>
          <w:numId w:val="1"/>
        </w:numPr>
        <w:spacing w:after="0" w:line="240" w:lineRule="auto"/>
      </w:pPr>
      <w:r>
        <w:t>Deb contacted the AKCHO president about other ways to contact the member organizations.</w:t>
      </w:r>
    </w:p>
    <w:p w:rsidR="00557D92" w:rsidRDefault="00557D92" w:rsidP="003752D7">
      <w:pPr>
        <w:pStyle w:val="ListParagraph"/>
        <w:numPr>
          <w:ilvl w:val="0"/>
          <w:numId w:val="1"/>
        </w:numPr>
        <w:spacing w:after="0" w:line="240" w:lineRule="auto"/>
      </w:pPr>
      <w:r>
        <w:t>Thanks to Emily for setting up the Google group.</w:t>
      </w:r>
    </w:p>
    <w:p w:rsidR="00557D92" w:rsidRDefault="00557D92" w:rsidP="003752D7">
      <w:pPr>
        <w:pStyle w:val="ListParagraph"/>
        <w:numPr>
          <w:ilvl w:val="0"/>
          <w:numId w:val="1"/>
        </w:numPr>
        <w:spacing w:after="0" w:line="240" w:lineRule="auto"/>
      </w:pPr>
      <w:r>
        <w:t xml:space="preserve">We need someone to </w:t>
      </w:r>
    </w:p>
    <w:p w:rsidR="003752D7" w:rsidRDefault="003752D7" w:rsidP="003752D7">
      <w:pPr>
        <w:spacing w:after="0" w:line="240" w:lineRule="auto"/>
      </w:pPr>
    </w:p>
    <w:p w:rsidR="003752D7" w:rsidRDefault="003752D7" w:rsidP="006F30A2">
      <w:pPr>
        <w:spacing w:after="0" w:line="240" w:lineRule="auto"/>
        <w:ind w:firstLine="360"/>
      </w:pPr>
      <w:r>
        <w:t>Funding</w:t>
      </w:r>
    </w:p>
    <w:p w:rsidR="003752D7" w:rsidRDefault="0007036F" w:rsidP="003752D7">
      <w:pPr>
        <w:pStyle w:val="ListParagraph"/>
        <w:numPr>
          <w:ilvl w:val="0"/>
          <w:numId w:val="1"/>
        </w:numPr>
        <w:spacing w:after="0" w:line="240" w:lineRule="auto"/>
      </w:pPr>
      <w:r>
        <w:t>Candace sent a request to NWA for help funding the speaker.</w:t>
      </w:r>
    </w:p>
    <w:p w:rsidR="0007036F" w:rsidRDefault="0007036F" w:rsidP="003752D7">
      <w:pPr>
        <w:pStyle w:val="ListParagraph"/>
        <w:numPr>
          <w:ilvl w:val="0"/>
          <w:numId w:val="1"/>
        </w:numPr>
        <w:spacing w:after="0" w:line="240" w:lineRule="auto"/>
      </w:pPr>
      <w:r>
        <w:t>Deb sent a request to NWA and WSRAB for funding to help with the passport.</w:t>
      </w:r>
    </w:p>
    <w:p w:rsidR="0007036F" w:rsidRDefault="0007036F" w:rsidP="003752D7">
      <w:pPr>
        <w:pStyle w:val="ListParagraph"/>
        <w:numPr>
          <w:ilvl w:val="0"/>
          <w:numId w:val="1"/>
        </w:numPr>
        <w:spacing w:after="0" w:line="240" w:lineRule="auto"/>
      </w:pPr>
      <w:r>
        <w:t>Deb hasn’t heard back from either of those funding sources and would assume that the same is true for Candace.</w:t>
      </w:r>
    </w:p>
    <w:p w:rsidR="003752D7" w:rsidRDefault="003752D7" w:rsidP="003752D7">
      <w:pPr>
        <w:spacing w:after="0" w:line="240" w:lineRule="auto"/>
      </w:pPr>
    </w:p>
    <w:p w:rsidR="003752D7" w:rsidRDefault="003752D7" w:rsidP="006F30A2">
      <w:pPr>
        <w:spacing w:after="0" w:line="240" w:lineRule="auto"/>
        <w:ind w:firstLine="360"/>
      </w:pPr>
      <w:r>
        <w:t>Passport/Directory</w:t>
      </w:r>
    </w:p>
    <w:p w:rsidR="003752D7" w:rsidRDefault="003752D7" w:rsidP="003752D7">
      <w:pPr>
        <w:pStyle w:val="ListParagraph"/>
        <w:numPr>
          <w:ilvl w:val="0"/>
          <w:numId w:val="1"/>
        </w:numPr>
        <w:spacing w:after="0" w:line="240" w:lineRule="auto"/>
      </w:pPr>
      <w:r>
        <w:t xml:space="preserve">Candace </w:t>
      </w:r>
      <w:r w:rsidR="0007036F">
        <w:t>obtained t</w:t>
      </w:r>
      <w:r w:rsidR="003B4479">
        <w:t>he electronic file and sent it to Deb and Patty. Deb forwarded it to Julie and Emily.</w:t>
      </w:r>
    </w:p>
    <w:p w:rsidR="003752D7" w:rsidRDefault="003752D7" w:rsidP="003752D7">
      <w:pPr>
        <w:spacing w:after="0" w:line="240" w:lineRule="auto"/>
      </w:pPr>
    </w:p>
    <w:p w:rsidR="003752D7" w:rsidRDefault="003752D7" w:rsidP="0007036F">
      <w:pPr>
        <w:spacing w:after="0" w:line="240" w:lineRule="auto"/>
        <w:ind w:firstLine="360"/>
      </w:pPr>
      <w:r>
        <w:t>Other business</w:t>
      </w:r>
    </w:p>
    <w:p w:rsidR="0007036F" w:rsidRDefault="0007036F" w:rsidP="0007036F">
      <w:pPr>
        <w:pStyle w:val="ListParagraph"/>
        <w:numPr>
          <w:ilvl w:val="0"/>
          <w:numId w:val="1"/>
        </w:numPr>
        <w:spacing w:after="0" w:line="240" w:lineRule="auto"/>
      </w:pPr>
      <w:r>
        <w:t>Ben Halle has been designated the Archives Month Coordinator for the State Archives.</w:t>
      </w:r>
    </w:p>
    <w:p w:rsidR="00557D92" w:rsidRPr="006409A7" w:rsidRDefault="00557D92" w:rsidP="0007036F">
      <w:pPr>
        <w:pStyle w:val="ListParagraph"/>
        <w:numPr>
          <w:ilvl w:val="0"/>
          <w:numId w:val="1"/>
        </w:numPr>
        <w:spacing w:after="0" w:line="240" w:lineRule="auto"/>
      </w:pPr>
      <w:r w:rsidRPr="006409A7">
        <w:t>The September 27</w:t>
      </w:r>
      <w:r w:rsidRPr="006409A7">
        <w:rPr>
          <w:vertAlign w:val="superscript"/>
        </w:rPr>
        <w:t>th</w:t>
      </w:r>
      <w:r w:rsidRPr="006409A7">
        <w:t xml:space="preserve"> AKCHO meeting is scheduled to be held at the King County Archives (KCA). Logistically this is going to be difficult for KCA and Deb would like to know if there is another repository that might like to host that meeting. Please contact Deb is you might be willing to host the meeting or if you have any questions or need more information.</w:t>
      </w:r>
    </w:p>
    <w:p w:rsidR="003752D7" w:rsidRDefault="003752D7" w:rsidP="003752D7">
      <w:pPr>
        <w:spacing w:after="0" w:line="240" w:lineRule="auto"/>
      </w:pPr>
      <w:r>
        <w:t>Adjourn</w:t>
      </w:r>
    </w:p>
    <w:sectPr w:rsidR="003752D7" w:rsidSect="00955C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55D"/>
    <w:multiLevelType w:val="hybridMultilevel"/>
    <w:tmpl w:val="4BFA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B2D0B"/>
    <w:multiLevelType w:val="hybridMultilevel"/>
    <w:tmpl w:val="7CBA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76F73"/>
    <w:multiLevelType w:val="hybridMultilevel"/>
    <w:tmpl w:val="48C8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B19CD"/>
    <w:multiLevelType w:val="hybridMultilevel"/>
    <w:tmpl w:val="E474F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A7482"/>
    <w:multiLevelType w:val="hybridMultilevel"/>
    <w:tmpl w:val="CF78E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463202"/>
    <w:rsid w:val="0007036F"/>
    <w:rsid w:val="003752D7"/>
    <w:rsid w:val="003B4479"/>
    <w:rsid w:val="00463202"/>
    <w:rsid w:val="00557D92"/>
    <w:rsid w:val="00572A3B"/>
    <w:rsid w:val="006409A7"/>
    <w:rsid w:val="006F30A2"/>
    <w:rsid w:val="0079285E"/>
    <w:rsid w:val="00955C88"/>
    <w:rsid w:val="00A24F12"/>
    <w:rsid w:val="00E74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2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Kennedy</dc:creator>
  <cp:lastModifiedBy>Deborah Kennedy</cp:lastModifiedBy>
  <cp:revision>2</cp:revision>
  <cp:lastPrinted>2011-07-14T20:11:00Z</cp:lastPrinted>
  <dcterms:created xsi:type="dcterms:W3CDTF">2011-08-04T19:45:00Z</dcterms:created>
  <dcterms:modified xsi:type="dcterms:W3CDTF">2011-08-04T19:45:00Z</dcterms:modified>
</cp:coreProperties>
</file>