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08EB1A" w14:textId="7A5741B0" w:rsidR="00F740DD" w:rsidRDefault="00F740DD" w:rsidP="00357352">
      <w:pPr>
        <w:jc w:val="center"/>
        <w:rPr>
          <w:rFonts w:ascii="Optima" w:hAnsi="Optima"/>
          <w:sz w:val="28"/>
          <w:szCs w:val="28"/>
        </w:rPr>
      </w:pPr>
      <w:r>
        <w:rPr>
          <w:rFonts w:ascii="Optima" w:hAnsi="Optima"/>
          <w:noProof/>
          <w:sz w:val="28"/>
          <w:szCs w:val="28"/>
        </w:rPr>
        <w:drawing>
          <wp:inline distT="0" distB="0" distL="0" distR="0" wp14:anchorId="007FF73A" wp14:editId="483C1581">
            <wp:extent cx="1600200" cy="1600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rtwingled.sm.jpg"/>
                    <pic:cNvPicPr/>
                  </pic:nvPicPr>
                  <pic:blipFill>
                    <a:blip r:embed="rId5">
                      <a:extLst>
                        <a:ext uri="{28A0092B-C50C-407E-A947-70E740481C1C}">
                          <a14:useLocalDpi xmlns:a14="http://schemas.microsoft.com/office/drawing/2010/main" val="0"/>
                        </a:ext>
                      </a:extLst>
                    </a:blip>
                    <a:stretch>
                      <a:fillRect/>
                    </a:stretch>
                  </pic:blipFill>
                  <pic:spPr>
                    <a:xfrm>
                      <a:off x="0" y="0"/>
                      <a:ext cx="1600200" cy="1600200"/>
                    </a:xfrm>
                    <a:prstGeom prst="rect">
                      <a:avLst/>
                    </a:prstGeom>
                  </pic:spPr>
                </pic:pic>
              </a:graphicData>
            </a:graphic>
          </wp:inline>
        </w:drawing>
      </w:r>
    </w:p>
    <w:p w14:paraId="1D2FF91F" w14:textId="77777777" w:rsidR="00F740DD" w:rsidRDefault="00F740DD" w:rsidP="00357352">
      <w:pPr>
        <w:jc w:val="center"/>
        <w:rPr>
          <w:rFonts w:ascii="Optima" w:hAnsi="Optima"/>
          <w:sz w:val="28"/>
          <w:szCs w:val="28"/>
        </w:rPr>
      </w:pPr>
    </w:p>
    <w:p w14:paraId="2E0E649D" w14:textId="108B7CD1" w:rsidR="00CC227A" w:rsidRPr="00357352" w:rsidRDefault="00CC227A" w:rsidP="00357352">
      <w:pPr>
        <w:jc w:val="center"/>
        <w:rPr>
          <w:rFonts w:ascii="Optima" w:hAnsi="Optima"/>
          <w:sz w:val="28"/>
          <w:szCs w:val="28"/>
        </w:rPr>
      </w:pPr>
      <w:r w:rsidRPr="00357352">
        <w:rPr>
          <w:rFonts w:ascii="Optima" w:hAnsi="Optima"/>
          <w:sz w:val="28"/>
          <w:szCs w:val="28"/>
        </w:rPr>
        <w:t>“ESSENTI</w:t>
      </w:r>
      <w:r w:rsidR="00F740DD">
        <w:rPr>
          <w:rFonts w:ascii="Optima" w:hAnsi="Optima"/>
          <w:sz w:val="28"/>
          <w:szCs w:val="28"/>
        </w:rPr>
        <w:t>AL MYSTERIES IN ART AND SCIENCE”</w:t>
      </w:r>
    </w:p>
    <w:p w14:paraId="7936B1F3" w14:textId="77777777" w:rsidR="00CC227A" w:rsidRPr="00357352" w:rsidRDefault="00CC227A" w:rsidP="00357352">
      <w:pPr>
        <w:jc w:val="center"/>
        <w:rPr>
          <w:rFonts w:ascii="Optima" w:hAnsi="Optima"/>
          <w:sz w:val="28"/>
          <w:szCs w:val="28"/>
        </w:rPr>
      </w:pPr>
      <w:r w:rsidRPr="00357352">
        <w:rPr>
          <w:rFonts w:ascii="Optima" w:hAnsi="Optima"/>
          <w:sz w:val="28"/>
          <w:szCs w:val="28"/>
        </w:rPr>
        <w:t>Trudy Myrrh Reagan’s pop-up exhibit at</w:t>
      </w:r>
    </w:p>
    <w:p w14:paraId="4255AC17" w14:textId="77777777" w:rsidR="00CC227A" w:rsidRPr="00357352" w:rsidRDefault="00CC227A" w:rsidP="00357352">
      <w:pPr>
        <w:jc w:val="center"/>
        <w:rPr>
          <w:rFonts w:ascii="Optima" w:hAnsi="Optima"/>
          <w:sz w:val="28"/>
          <w:szCs w:val="28"/>
        </w:rPr>
      </w:pPr>
      <w:proofErr w:type="spellStart"/>
      <w:r w:rsidRPr="00357352">
        <w:rPr>
          <w:rFonts w:ascii="Optima" w:hAnsi="Optima"/>
          <w:sz w:val="28"/>
          <w:szCs w:val="28"/>
        </w:rPr>
        <w:t>Rinconada</w:t>
      </w:r>
      <w:proofErr w:type="spellEnd"/>
      <w:r w:rsidRPr="00357352">
        <w:rPr>
          <w:rFonts w:ascii="Optima" w:hAnsi="Optima"/>
          <w:sz w:val="28"/>
          <w:szCs w:val="28"/>
        </w:rPr>
        <w:t xml:space="preserve"> Library, 1213 Newell Rd., Palo Alto</w:t>
      </w:r>
    </w:p>
    <w:p w14:paraId="6BB7CF16" w14:textId="77777777" w:rsidR="00CC227A" w:rsidRPr="00357352" w:rsidRDefault="00CC227A" w:rsidP="00357352">
      <w:pPr>
        <w:jc w:val="center"/>
        <w:rPr>
          <w:rFonts w:ascii="Optima" w:hAnsi="Optima"/>
          <w:sz w:val="28"/>
          <w:szCs w:val="28"/>
        </w:rPr>
      </w:pPr>
      <w:r w:rsidRPr="00357352">
        <w:rPr>
          <w:rFonts w:ascii="Optima" w:hAnsi="Optima"/>
          <w:sz w:val="28"/>
          <w:szCs w:val="28"/>
        </w:rPr>
        <w:t>17 days only!</w:t>
      </w:r>
    </w:p>
    <w:p w14:paraId="05906BF1" w14:textId="77777777" w:rsidR="00CC227A" w:rsidRPr="00357352" w:rsidRDefault="00CC227A" w:rsidP="00357352">
      <w:pPr>
        <w:jc w:val="center"/>
        <w:rPr>
          <w:rFonts w:ascii="Optima" w:hAnsi="Optima"/>
          <w:sz w:val="28"/>
          <w:szCs w:val="28"/>
        </w:rPr>
      </w:pPr>
      <w:r w:rsidRPr="00357352">
        <w:rPr>
          <w:rFonts w:ascii="Optima" w:hAnsi="Optima"/>
          <w:sz w:val="28"/>
          <w:szCs w:val="28"/>
        </w:rPr>
        <w:t>January 11-28</w:t>
      </w:r>
    </w:p>
    <w:p w14:paraId="1089B43A" w14:textId="77777777" w:rsidR="00CC227A" w:rsidRPr="00357352" w:rsidRDefault="00CC227A" w:rsidP="00357352">
      <w:pPr>
        <w:jc w:val="center"/>
        <w:rPr>
          <w:rFonts w:ascii="Optima" w:hAnsi="Optima"/>
          <w:sz w:val="28"/>
          <w:szCs w:val="28"/>
        </w:rPr>
      </w:pPr>
      <w:r w:rsidRPr="00357352">
        <w:rPr>
          <w:rFonts w:ascii="Optima" w:hAnsi="Optima"/>
          <w:sz w:val="28"/>
          <w:szCs w:val="28"/>
        </w:rPr>
        <w:t>Open Wed.- Sat. 10-6, Thurs. night 6-8 pm</w:t>
      </w:r>
    </w:p>
    <w:p w14:paraId="0DD3C6FA" w14:textId="77777777" w:rsidR="00CC227A" w:rsidRPr="00357352" w:rsidRDefault="00CC227A" w:rsidP="00357352">
      <w:pPr>
        <w:rPr>
          <w:rFonts w:ascii="Optima" w:hAnsi="Optima"/>
          <w:sz w:val="28"/>
          <w:szCs w:val="28"/>
        </w:rPr>
      </w:pPr>
    </w:p>
    <w:p w14:paraId="10851740" w14:textId="77777777" w:rsidR="00CC227A" w:rsidRPr="00357352" w:rsidRDefault="00CC227A" w:rsidP="00357352">
      <w:pPr>
        <w:jc w:val="center"/>
        <w:rPr>
          <w:rFonts w:ascii="Optima" w:hAnsi="Optima"/>
          <w:sz w:val="28"/>
          <w:szCs w:val="28"/>
        </w:rPr>
      </w:pPr>
      <w:r w:rsidRPr="00357352">
        <w:rPr>
          <w:rFonts w:ascii="Optima" w:hAnsi="Optima"/>
          <w:sz w:val="28"/>
          <w:szCs w:val="28"/>
        </w:rPr>
        <w:t xml:space="preserve">Reception Saturday, January 22, </w:t>
      </w:r>
      <w:r w:rsidR="00697E4C" w:rsidRPr="00357352">
        <w:rPr>
          <w:rFonts w:ascii="Optima" w:hAnsi="Optima"/>
          <w:sz w:val="28"/>
          <w:szCs w:val="28"/>
        </w:rPr>
        <w:t>1-4</w:t>
      </w:r>
      <w:r w:rsidRPr="00357352">
        <w:rPr>
          <w:rFonts w:ascii="Optima" w:hAnsi="Optima"/>
          <w:sz w:val="28"/>
          <w:szCs w:val="28"/>
        </w:rPr>
        <w:t xml:space="preserve"> PM</w:t>
      </w:r>
    </w:p>
    <w:p w14:paraId="5CD9AF17" w14:textId="77777777" w:rsidR="00CC227A" w:rsidRPr="00357352" w:rsidRDefault="00CC227A" w:rsidP="00357352">
      <w:pPr>
        <w:jc w:val="center"/>
        <w:rPr>
          <w:rFonts w:ascii="Optima" w:hAnsi="Optima"/>
          <w:sz w:val="28"/>
          <w:szCs w:val="28"/>
        </w:rPr>
      </w:pPr>
      <w:proofErr w:type="gramStart"/>
      <w:r w:rsidRPr="00357352">
        <w:rPr>
          <w:rFonts w:ascii="Optima" w:hAnsi="Optima"/>
          <w:i/>
          <w:sz w:val="28"/>
          <w:szCs w:val="28"/>
        </w:rPr>
        <w:t>Outdoors</w:t>
      </w:r>
      <w:r w:rsidRPr="00357352">
        <w:rPr>
          <w:rFonts w:ascii="Optima" w:hAnsi="Optima"/>
          <w:sz w:val="28"/>
          <w:szCs w:val="28"/>
        </w:rPr>
        <w:t xml:space="preserve"> at </w:t>
      </w:r>
      <w:r w:rsidR="00697E4C" w:rsidRPr="00357352">
        <w:rPr>
          <w:rFonts w:ascii="Optima" w:hAnsi="Optima"/>
          <w:sz w:val="28"/>
          <w:szCs w:val="28"/>
        </w:rPr>
        <w:t xml:space="preserve">the </w:t>
      </w:r>
      <w:r w:rsidRPr="00357352">
        <w:rPr>
          <w:rFonts w:ascii="Optima" w:hAnsi="Optima"/>
          <w:sz w:val="28"/>
          <w:szCs w:val="28"/>
        </w:rPr>
        <w:t>entrance nearest the art center.</w:t>
      </w:r>
      <w:proofErr w:type="gramEnd"/>
    </w:p>
    <w:p w14:paraId="261EF214" w14:textId="77777777" w:rsidR="00CC227A" w:rsidRPr="00357352" w:rsidRDefault="00CC227A" w:rsidP="00357352">
      <w:pPr>
        <w:jc w:val="center"/>
        <w:rPr>
          <w:rFonts w:ascii="Optima" w:hAnsi="Optima"/>
          <w:sz w:val="28"/>
          <w:szCs w:val="28"/>
        </w:rPr>
      </w:pPr>
      <w:r w:rsidRPr="00357352">
        <w:rPr>
          <w:rFonts w:ascii="Optima" w:hAnsi="Optima"/>
          <w:sz w:val="28"/>
          <w:szCs w:val="28"/>
        </w:rPr>
        <w:t xml:space="preserve">An opportunity to buy her </w:t>
      </w:r>
      <w:r w:rsidRPr="00357352">
        <w:rPr>
          <w:rFonts w:ascii="Optima" w:hAnsi="Optima"/>
          <w:i/>
          <w:sz w:val="28"/>
          <w:szCs w:val="28"/>
        </w:rPr>
        <w:t>“Essential Mysteries”</w:t>
      </w:r>
      <w:r w:rsidRPr="00357352">
        <w:rPr>
          <w:rFonts w:ascii="Optima" w:hAnsi="Optima"/>
          <w:sz w:val="28"/>
          <w:szCs w:val="28"/>
        </w:rPr>
        <w:t xml:space="preserve"> book!</w:t>
      </w:r>
    </w:p>
    <w:p w14:paraId="0C39B240" w14:textId="77777777" w:rsidR="00C80038" w:rsidRPr="00357352" w:rsidRDefault="00C80038" w:rsidP="00357352">
      <w:pPr>
        <w:widowControl w:val="0"/>
        <w:autoSpaceDE w:val="0"/>
        <w:autoSpaceDN w:val="0"/>
        <w:adjustRightInd w:val="0"/>
        <w:spacing w:after="240"/>
        <w:rPr>
          <w:rFonts w:ascii="Avenir Book" w:hAnsi="Avenir Book" w:cs="Avenir Book"/>
          <w:b/>
          <w:bCs/>
          <w:i/>
          <w:iCs/>
          <w:sz w:val="28"/>
          <w:szCs w:val="28"/>
        </w:rPr>
      </w:pPr>
    </w:p>
    <w:p w14:paraId="1C77F195" w14:textId="77777777" w:rsidR="00CC227A" w:rsidRPr="00357352" w:rsidRDefault="00C80038" w:rsidP="00697E4C">
      <w:pPr>
        <w:ind w:firstLine="720"/>
        <w:rPr>
          <w:rFonts w:ascii="Optima" w:hAnsi="Optima"/>
          <w:sz w:val="28"/>
          <w:szCs w:val="28"/>
        </w:rPr>
      </w:pPr>
      <w:r w:rsidRPr="00357352">
        <w:rPr>
          <w:rFonts w:ascii="Optima" w:hAnsi="Optima" w:cs="Avenir Book"/>
          <w:bCs/>
          <w:sz w:val="28"/>
          <w:szCs w:val="28"/>
        </w:rPr>
        <w:t xml:space="preserve">Myrrh is showing the illustrations from her </w:t>
      </w:r>
      <w:r w:rsidRPr="00357352">
        <w:rPr>
          <w:rFonts w:ascii="Optima" w:hAnsi="Optima" w:cs="Avenir Book"/>
          <w:bCs/>
          <w:i/>
          <w:iCs/>
          <w:sz w:val="28"/>
          <w:szCs w:val="28"/>
        </w:rPr>
        <w:t xml:space="preserve">Essential Mysteries in Art and Science </w:t>
      </w:r>
      <w:r w:rsidRPr="00357352">
        <w:rPr>
          <w:rFonts w:ascii="Optima" w:hAnsi="Optima" w:cs="Avenir Book"/>
          <w:bCs/>
          <w:sz w:val="28"/>
          <w:szCs w:val="28"/>
        </w:rPr>
        <w:t>book. They are vivid circular images, fine art reproductions of her large abstract paintin</w:t>
      </w:r>
      <w:r w:rsidR="00697E4C" w:rsidRPr="00357352">
        <w:rPr>
          <w:rFonts w:ascii="Optima" w:hAnsi="Optima" w:cs="Avenir Book"/>
          <w:bCs/>
          <w:sz w:val="28"/>
          <w:szCs w:val="28"/>
        </w:rPr>
        <w:t xml:space="preserve">gs created over 20 </w:t>
      </w:r>
      <w:r w:rsidRPr="00357352">
        <w:rPr>
          <w:rFonts w:ascii="Optima" w:hAnsi="Optima" w:cs="Avenir Book"/>
          <w:bCs/>
          <w:sz w:val="28"/>
          <w:szCs w:val="28"/>
        </w:rPr>
        <w:t>years. With them, she interprets a dozen different realms of science. The science behind the paintings comes to life in a dozen well-researched essays about them.</w:t>
      </w:r>
    </w:p>
    <w:p w14:paraId="7E7F2AB7" w14:textId="10290A61" w:rsidR="00697E4C" w:rsidRPr="00357352" w:rsidRDefault="00697E4C" w:rsidP="00F740D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Optima" w:hAnsi="Optima" w:cs="Palatino"/>
          <w:sz w:val="28"/>
          <w:szCs w:val="28"/>
        </w:rPr>
      </w:pPr>
      <w:r w:rsidRPr="00357352">
        <w:rPr>
          <w:rFonts w:ascii="Optima" w:hAnsi="Optima"/>
          <w:sz w:val="28"/>
          <w:szCs w:val="28"/>
        </w:rPr>
        <w:tab/>
      </w:r>
      <w:r w:rsidRPr="00357352">
        <w:rPr>
          <w:rFonts w:ascii="Optima" w:hAnsi="Optima" w:cs="Palatino"/>
          <w:sz w:val="28"/>
          <w:szCs w:val="28"/>
        </w:rPr>
        <w:t>“</w:t>
      </w:r>
      <w:r w:rsidR="00C80038" w:rsidRPr="00357352">
        <w:rPr>
          <w:rFonts w:ascii="Optima" w:hAnsi="Optima" w:cs="Palatino"/>
          <w:sz w:val="28"/>
          <w:szCs w:val="28"/>
        </w:rPr>
        <w:t>I loved your artistic portrayal of complex systems of science made intelligible to the lay person. Even things that appear quite static are, in effect, teeming with life bumping into each other and being transformed. Through your colorful and insightful book, one sees the interconnectivity of all of life. Root systems actually communicate through the tips of their roots!</w:t>
      </w:r>
      <w:r w:rsidRPr="00357352">
        <w:rPr>
          <w:rFonts w:ascii="Optima" w:hAnsi="Optima" w:cs="Palatino"/>
          <w:sz w:val="28"/>
          <w:szCs w:val="28"/>
        </w:rPr>
        <w:t>”</w:t>
      </w:r>
      <w:r w:rsidR="00F740DD">
        <w:rPr>
          <w:rFonts w:ascii="Optima" w:hAnsi="Optima" w:cs="Palatino"/>
          <w:sz w:val="28"/>
          <w:szCs w:val="28"/>
        </w:rPr>
        <w:t xml:space="preserve">  </w:t>
      </w:r>
      <w:r w:rsidR="00C80038" w:rsidRPr="00357352">
        <w:rPr>
          <w:rFonts w:ascii="Optima" w:hAnsi="Optima" w:cs="Palatino"/>
          <w:sz w:val="28"/>
          <w:szCs w:val="28"/>
        </w:rPr>
        <w:t>—Bette Spencer</w:t>
      </w:r>
      <w:r w:rsidRPr="00357352">
        <w:rPr>
          <w:rFonts w:ascii="Optima" w:hAnsi="Optima" w:cs="Palatino"/>
          <w:sz w:val="28"/>
          <w:szCs w:val="28"/>
        </w:rPr>
        <w:t>, buyer</w:t>
      </w:r>
    </w:p>
    <w:p w14:paraId="6F969B0D" w14:textId="77777777" w:rsidR="00697E4C" w:rsidRPr="00357352" w:rsidRDefault="00697E4C" w:rsidP="00697E4C">
      <w:pPr>
        <w:ind w:left="2160" w:firstLine="720"/>
        <w:rPr>
          <w:rFonts w:ascii="Optima" w:hAnsi="Optima" w:cs="Palatino"/>
          <w:sz w:val="28"/>
          <w:szCs w:val="28"/>
        </w:rPr>
      </w:pPr>
    </w:p>
    <w:p w14:paraId="7FC72333" w14:textId="77777777" w:rsidR="00697E4C" w:rsidRPr="00357352" w:rsidRDefault="00697E4C" w:rsidP="00697E4C">
      <w:pPr>
        <w:rPr>
          <w:rFonts w:ascii="Optima" w:hAnsi="Optima" w:cs="Palatino"/>
          <w:sz w:val="28"/>
          <w:szCs w:val="28"/>
        </w:rPr>
      </w:pPr>
      <w:r w:rsidRPr="00357352">
        <w:rPr>
          <w:rFonts w:ascii="Optima" w:hAnsi="Optima" w:cs="Palatino"/>
          <w:sz w:val="28"/>
          <w:szCs w:val="28"/>
        </w:rPr>
        <w:t xml:space="preserve">View her delightful YouTube, </w:t>
      </w:r>
      <w:hyperlink r:id="rId6" w:history="1">
        <w:r w:rsidRPr="00357352">
          <w:rPr>
            <w:rFonts w:ascii="AppleSystemUIFont" w:hAnsi="AppleSystemUIFont" w:cs="AppleSystemUIFont"/>
            <w:color w:val="DCA10D"/>
            <w:sz w:val="28"/>
            <w:szCs w:val="28"/>
            <w:u w:val="single" w:color="DCA10D"/>
          </w:rPr>
          <w:t>https://www.youtube.com/watch?v=mugQ_FQqU1Y</w:t>
        </w:r>
      </w:hyperlink>
    </w:p>
    <w:p w14:paraId="790391BA" w14:textId="117FF1E6" w:rsidR="00357352" w:rsidRPr="00F740DD" w:rsidRDefault="00697E4C">
      <w:pPr>
        <w:rPr>
          <w:rFonts w:ascii="Optima" w:hAnsi="Optima" w:cs="Palatino"/>
          <w:sz w:val="28"/>
          <w:szCs w:val="28"/>
        </w:rPr>
      </w:pPr>
      <w:r w:rsidRPr="00357352">
        <w:rPr>
          <w:rFonts w:ascii="Optima" w:hAnsi="Optima" w:cs="Palatino"/>
          <w:sz w:val="28"/>
          <w:szCs w:val="28"/>
        </w:rPr>
        <w:t xml:space="preserve">For more information, contact Trudy Myrrh, </w:t>
      </w:r>
      <w:hyperlink r:id="rId7" w:history="1">
        <w:r w:rsidRPr="00357352">
          <w:rPr>
            <w:rStyle w:val="Hyperlink"/>
            <w:rFonts w:ascii="Optima" w:hAnsi="Optima" w:cs="Palatino"/>
            <w:sz w:val="28"/>
            <w:szCs w:val="28"/>
          </w:rPr>
          <w:t>trudy@myrrh-art.com</w:t>
        </w:r>
      </w:hyperlink>
      <w:r w:rsidRPr="00357352">
        <w:rPr>
          <w:rFonts w:ascii="Optima" w:hAnsi="Optima" w:cs="Palatino"/>
          <w:sz w:val="28"/>
          <w:szCs w:val="28"/>
        </w:rPr>
        <w:t>, and re weather for the event, 650-856-9593.</w:t>
      </w:r>
      <w:bookmarkStart w:id="0" w:name="_GoBack"/>
      <w:bookmarkEnd w:id="0"/>
    </w:p>
    <w:sectPr w:rsidR="00357352" w:rsidRPr="00F740DD" w:rsidSect="0070619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Optima">
    <w:panose1 w:val="02000503060000020004"/>
    <w:charset w:val="00"/>
    <w:family w:val="auto"/>
    <w:pitch w:val="variable"/>
    <w:sig w:usb0="80000067" w:usb1="00000000" w:usb2="00000000" w:usb3="00000000" w:csb0="00000001" w:csb1="00000000"/>
  </w:font>
  <w:font w:name="Avenir Book">
    <w:panose1 w:val="02000503020000020003"/>
    <w:charset w:val="00"/>
    <w:family w:val="auto"/>
    <w:pitch w:val="variable"/>
    <w:sig w:usb0="800000AF" w:usb1="5000204A" w:usb2="00000000" w:usb3="00000000" w:csb0="0000009B" w:csb1="00000000"/>
  </w:font>
  <w:font w:name="Palatino">
    <w:panose1 w:val="00000000000000000000"/>
    <w:charset w:val="00"/>
    <w:family w:val="auto"/>
    <w:pitch w:val="variable"/>
    <w:sig w:usb0="A00002FF" w:usb1="7800205A" w:usb2="14600000" w:usb3="00000000" w:csb0="00000193" w:csb1="00000000"/>
  </w:font>
  <w:font w:name="AppleSystemUIFont">
    <w:altName w:val="Cambria"/>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27A"/>
    <w:rsid w:val="00357352"/>
    <w:rsid w:val="00697E4C"/>
    <w:rsid w:val="00706199"/>
    <w:rsid w:val="00864CC4"/>
    <w:rsid w:val="00C80038"/>
    <w:rsid w:val="00CC227A"/>
    <w:rsid w:val="00F740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DA148F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2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7E4C"/>
    <w:rPr>
      <w:color w:val="0000FF" w:themeColor="hyperlink"/>
      <w:u w:val="single"/>
    </w:rPr>
  </w:style>
  <w:style w:type="paragraph" w:styleId="BalloonText">
    <w:name w:val="Balloon Text"/>
    <w:basedOn w:val="Normal"/>
    <w:link w:val="BalloonTextChar"/>
    <w:uiPriority w:val="99"/>
    <w:semiHidden/>
    <w:unhideWhenUsed/>
    <w:rsid w:val="00F740D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740D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2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7E4C"/>
    <w:rPr>
      <w:color w:val="0000FF" w:themeColor="hyperlink"/>
      <w:u w:val="single"/>
    </w:rPr>
  </w:style>
  <w:style w:type="paragraph" w:styleId="BalloonText">
    <w:name w:val="Balloon Text"/>
    <w:basedOn w:val="Normal"/>
    <w:link w:val="BalloonTextChar"/>
    <w:uiPriority w:val="99"/>
    <w:semiHidden/>
    <w:unhideWhenUsed/>
    <w:rsid w:val="00F740D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740D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hyperlink" Target="https://www.youtube.com/watch?v=mugQ_FQqU1Y" TargetMode="External"/><Relationship Id="rId7" Type="http://schemas.openxmlformats.org/officeDocument/2006/relationships/hyperlink" Target="mailto:trudy@myrrh-art.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206</Words>
  <Characters>1177</Characters>
  <Application>Microsoft Macintosh Word</Application>
  <DocSecurity>0</DocSecurity>
  <Lines>9</Lines>
  <Paragraphs>2</Paragraphs>
  <ScaleCrop>false</ScaleCrop>
  <Company/>
  <LinksUpToDate>false</LinksUpToDate>
  <CharactersWithSpaces>1381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Gertrude Reagan</dc:creator>
  <cp:keywords/>
  <dc:description/>
  <cp:lastModifiedBy>Gertrude Reagan</cp:lastModifiedBy>
  <cp:revision>2</cp:revision>
  <dcterms:created xsi:type="dcterms:W3CDTF">2022-01-10T05:36:00Z</dcterms:created>
  <dcterms:modified xsi:type="dcterms:W3CDTF">2022-01-10T05:36:00Z</dcterms:modified>
</cp:coreProperties>
</file>