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251" w:rsidRPr="00093251" w:rsidRDefault="00093251" w:rsidP="00093251">
      <w:pPr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093251">
        <w:rPr>
          <w:rFonts w:ascii="Calibri" w:eastAsia="Times New Roman" w:hAnsi="Calibri" w:cs="Calibri"/>
          <w:color w:val="1F497D"/>
          <w:sz w:val="22"/>
          <w:szCs w:val="22"/>
          <w:bdr w:val="none" w:sz="0" w:space="0" w:color="auto" w:frame="1"/>
          <w:lang w:eastAsia="fr-FR"/>
        </w:rPr>
        <w:t xml:space="preserve">Bonjour collègues </w:t>
      </w:r>
      <w:r>
        <w:rPr>
          <w:rFonts w:ascii="Calibri" w:eastAsia="Times New Roman" w:hAnsi="Calibri" w:cs="Calibri"/>
          <w:color w:val="1F497D"/>
          <w:sz w:val="22"/>
          <w:szCs w:val="22"/>
          <w:bdr w:val="none" w:sz="0" w:space="0" w:color="auto" w:frame="1"/>
          <w:lang w:eastAsia="fr-FR"/>
        </w:rPr>
        <w:t>organisatrices et organisateurs communautaires de tout le Québec</w:t>
      </w:r>
    </w:p>
    <w:p w:rsidR="00093251" w:rsidRPr="00093251" w:rsidRDefault="00093251" w:rsidP="00093251">
      <w:pPr>
        <w:textAlignment w:val="baseline"/>
        <w:rPr>
          <w:rFonts w:ascii="Times New Roman" w:eastAsia="Times New Roman" w:hAnsi="Times New Roman" w:cs="Times New Roman"/>
          <w:color w:val="201F1E"/>
          <w:lang w:eastAsia="fr-FR"/>
        </w:rPr>
      </w:pPr>
      <w:r w:rsidRPr="00093251">
        <w:rPr>
          <w:rFonts w:ascii="Calibri" w:eastAsia="Times New Roman" w:hAnsi="Calibri" w:cs="Calibri"/>
          <w:color w:val="1F497D"/>
          <w:sz w:val="22"/>
          <w:szCs w:val="22"/>
          <w:bdr w:val="none" w:sz="0" w:space="0" w:color="auto" w:frame="1"/>
          <w:lang w:eastAsia="fr-FR"/>
        </w:rPr>
        <w:t> </w:t>
      </w:r>
    </w:p>
    <w:p w:rsidR="00093251" w:rsidRPr="00093251" w:rsidRDefault="00093251" w:rsidP="00093251">
      <w:pPr>
        <w:textAlignment w:val="baseline"/>
        <w:rPr>
          <w:rFonts w:ascii="Times New Roman" w:eastAsia="Times New Roman" w:hAnsi="Times New Roman" w:cs="Times New Roman"/>
          <w:color w:val="201F1E"/>
          <w:lang w:eastAsia="fr-FR"/>
        </w:rPr>
      </w:pPr>
      <w:r w:rsidRPr="00093251">
        <w:rPr>
          <w:rFonts w:ascii="Calibri" w:eastAsia="Times New Roman" w:hAnsi="Calibri" w:cs="Calibri"/>
          <w:color w:val="ED5C57"/>
          <w:sz w:val="32"/>
          <w:szCs w:val="32"/>
          <w:bdr w:val="none" w:sz="0" w:space="0" w:color="auto" w:frame="1"/>
          <w:lang w:eastAsia="fr-FR"/>
        </w:rPr>
        <w:t xml:space="preserve">Voici un appel à se mobiliser </w:t>
      </w:r>
      <w:r>
        <w:rPr>
          <w:rFonts w:ascii="Calibri" w:eastAsia="Times New Roman" w:hAnsi="Calibri" w:cs="Calibri"/>
          <w:color w:val="ED5C57"/>
          <w:sz w:val="32"/>
          <w:szCs w:val="32"/>
          <w:bdr w:val="none" w:sz="0" w:space="0" w:color="auto" w:frame="1"/>
          <w:lang w:eastAsia="fr-FR"/>
        </w:rPr>
        <w:t xml:space="preserve">de la part de </w:t>
      </w:r>
      <w:r w:rsidRPr="00093251">
        <w:rPr>
          <w:rFonts w:ascii="Calibri" w:eastAsia="Times New Roman" w:hAnsi="Calibri" w:cs="Calibri"/>
          <w:color w:val="ED5C57"/>
          <w:sz w:val="32"/>
          <w:szCs w:val="32"/>
          <w:bdr w:val="none" w:sz="0" w:space="0" w:color="auto" w:frame="1"/>
          <w:lang w:eastAsia="fr-FR"/>
        </w:rPr>
        <w:t>la gang de Lanaudière!!</w:t>
      </w:r>
    </w:p>
    <w:p w:rsidR="00093251" w:rsidRPr="00093251" w:rsidRDefault="00093251" w:rsidP="00093251">
      <w:pPr>
        <w:textAlignment w:val="baseline"/>
        <w:rPr>
          <w:rFonts w:ascii="Times New Roman" w:eastAsia="Times New Roman" w:hAnsi="Times New Roman" w:cs="Times New Roman"/>
          <w:color w:val="201F1E"/>
          <w:lang w:eastAsia="fr-FR"/>
        </w:rPr>
      </w:pPr>
      <w:r w:rsidRPr="00093251">
        <w:rPr>
          <w:rFonts w:ascii="inherit" w:eastAsia="Times New Roman" w:hAnsi="inherit" w:cs="Times New Roman"/>
          <w:color w:val="1F497D"/>
          <w:sz w:val="22"/>
          <w:szCs w:val="22"/>
          <w:bdr w:val="none" w:sz="0" w:space="0" w:color="auto" w:frame="1"/>
          <w:lang w:eastAsia="fr-FR"/>
        </w:rPr>
        <w:br/>
      </w:r>
    </w:p>
    <w:p w:rsidR="00093251" w:rsidRPr="00093251" w:rsidRDefault="00093251" w:rsidP="00093251">
      <w:pPr>
        <w:textAlignment w:val="baseline"/>
        <w:rPr>
          <w:rFonts w:ascii="Times New Roman" w:eastAsia="Times New Roman" w:hAnsi="Times New Roman" w:cs="Times New Roman"/>
          <w:color w:val="201F1E"/>
          <w:lang w:eastAsia="fr-FR"/>
        </w:rPr>
      </w:pPr>
      <w:r>
        <w:rPr>
          <w:rFonts w:ascii="inherit" w:eastAsia="Times New Roman" w:hAnsi="inherit" w:cs="Times New Roman"/>
          <w:color w:val="1F497D"/>
          <w:sz w:val="22"/>
          <w:szCs w:val="22"/>
          <w:bdr w:val="none" w:sz="0" w:space="0" w:color="auto" w:frame="1"/>
          <w:lang w:eastAsia="fr-FR"/>
        </w:rPr>
        <w:t xml:space="preserve">Le syndicat APTS, qui représente une bonne majorité  des OOC du Québec, tient ces jours-ci des assemblées générales spéciales  (AGS) de consultations pour la prochaine négociation.  Plusieurs d’entre vous doivent </w:t>
      </w:r>
      <w:r w:rsidR="00365ABD">
        <w:rPr>
          <w:rFonts w:ascii="inherit" w:eastAsia="Times New Roman" w:hAnsi="inherit" w:cs="Times New Roman"/>
          <w:color w:val="1F497D"/>
          <w:sz w:val="22"/>
          <w:szCs w:val="22"/>
          <w:bdr w:val="none" w:sz="0" w:space="0" w:color="auto" w:frame="1"/>
          <w:lang w:eastAsia="fr-FR"/>
        </w:rPr>
        <w:t xml:space="preserve">d’ailleurs </w:t>
      </w:r>
      <w:r>
        <w:rPr>
          <w:rFonts w:ascii="inherit" w:eastAsia="Times New Roman" w:hAnsi="inherit" w:cs="Times New Roman"/>
          <w:color w:val="1F497D"/>
          <w:sz w:val="22"/>
          <w:szCs w:val="22"/>
          <w:bdr w:val="none" w:sz="0" w:space="0" w:color="auto" w:frame="1"/>
          <w:lang w:eastAsia="fr-FR"/>
        </w:rPr>
        <w:t>avoir reçu une invitation en ce sens.</w:t>
      </w:r>
    </w:p>
    <w:p w:rsidR="00093251" w:rsidRPr="00093251" w:rsidRDefault="00093251" w:rsidP="00093251">
      <w:pPr>
        <w:textAlignment w:val="baseline"/>
        <w:rPr>
          <w:rFonts w:ascii="Times New Roman" w:eastAsia="Times New Roman" w:hAnsi="Times New Roman" w:cs="Times New Roman"/>
          <w:color w:val="201F1E"/>
          <w:lang w:eastAsia="fr-FR"/>
        </w:rPr>
      </w:pPr>
      <w:r w:rsidRPr="00093251">
        <w:rPr>
          <w:rFonts w:ascii="Calibri" w:eastAsia="Times New Roman" w:hAnsi="Calibri" w:cs="Calibri"/>
          <w:color w:val="1F497D"/>
          <w:sz w:val="22"/>
          <w:szCs w:val="22"/>
          <w:bdr w:val="none" w:sz="0" w:space="0" w:color="auto" w:frame="1"/>
          <w:lang w:eastAsia="fr-FR"/>
        </w:rPr>
        <w:t> </w:t>
      </w:r>
    </w:p>
    <w:p w:rsidR="00093251" w:rsidRPr="00093251" w:rsidRDefault="00093251" w:rsidP="00093251">
      <w:pPr>
        <w:textAlignment w:val="baseline"/>
        <w:rPr>
          <w:rFonts w:ascii="Times New Roman" w:eastAsia="Times New Roman" w:hAnsi="Times New Roman" w:cs="Times New Roman"/>
          <w:color w:val="201F1E"/>
          <w:lang w:eastAsia="fr-FR"/>
        </w:rPr>
      </w:pPr>
      <w:r>
        <w:rPr>
          <w:rFonts w:ascii="Calibri" w:eastAsia="Times New Roman" w:hAnsi="Calibri" w:cs="Calibri"/>
          <w:color w:val="1F497D"/>
          <w:sz w:val="22"/>
          <w:szCs w:val="22"/>
          <w:bdr w:val="none" w:sz="0" w:space="0" w:color="auto" w:frame="1"/>
          <w:lang w:eastAsia="fr-FR"/>
        </w:rPr>
        <w:t>Il est important de savoir que c</w:t>
      </w:r>
      <w:r w:rsidRPr="00093251">
        <w:rPr>
          <w:rFonts w:ascii="Calibri" w:eastAsia="Times New Roman" w:hAnsi="Calibri" w:cs="Calibri"/>
          <w:color w:val="1F497D"/>
          <w:sz w:val="22"/>
          <w:szCs w:val="22"/>
          <w:bdr w:val="none" w:sz="0" w:space="0" w:color="auto" w:frame="1"/>
          <w:lang w:eastAsia="fr-FR"/>
        </w:rPr>
        <w:t>e sont les propositions évoquées le plus souvent lors de ces consultations qui seront utilisées pour les prochaines négociations.  </w:t>
      </w:r>
      <w:r w:rsidRPr="00093251">
        <w:rPr>
          <w:rFonts w:ascii="Calibri" w:eastAsia="Times New Roman" w:hAnsi="Calibri" w:cs="Calibri"/>
          <w:color w:val="ED5C57"/>
          <w:sz w:val="22"/>
          <w:szCs w:val="22"/>
          <w:bdr w:val="none" w:sz="0" w:space="0" w:color="auto" w:frame="1"/>
          <w:lang w:eastAsia="fr-FR"/>
        </w:rPr>
        <w:t xml:space="preserve">Donc, dans ce sens, plus il y aura d'OC dans toutes ces AGS dans </w:t>
      </w:r>
      <w:r>
        <w:rPr>
          <w:rFonts w:ascii="Calibri" w:eastAsia="Times New Roman" w:hAnsi="Calibri" w:cs="Calibri"/>
          <w:color w:val="ED5C57"/>
          <w:sz w:val="22"/>
          <w:szCs w:val="22"/>
          <w:bdr w:val="none" w:sz="0" w:space="0" w:color="auto" w:frame="1"/>
          <w:lang w:eastAsia="fr-FR"/>
        </w:rPr>
        <w:t>toutes les régions du</w:t>
      </w:r>
      <w:r w:rsidRPr="00093251">
        <w:rPr>
          <w:rFonts w:ascii="Calibri" w:eastAsia="Times New Roman" w:hAnsi="Calibri" w:cs="Calibri"/>
          <w:color w:val="ED5C57"/>
          <w:sz w:val="22"/>
          <w:szCs w:val="22"/>
          <w:bdr w:val="none" w:sz="0" w:space="0" w:color="auto" w:frame="1"/>
          <w:lang w:eastAsia="fr-FR"/>
        </w:rPr>
        <w:t xml:space="preserve"> Québec qui proposeront nos demandes pour notre pratique professionnelle et </w:t>
      </w:r>
      <w:r w:rsidR="00365ABD">
        <w:rPr>
          <w:rFonts w:ascii="Calibri" w:eastAsia="Times New Roman" w:hAnsi="Calibri" w:cs="Calibri"/>
          <w:color w:val="ED5C57"/>
          <w:sz w:val="22"/>
          <w:szCs w:val="22"/>
          <w:bdr w:val="none" w:sz="0" w:space="0" w:color="auto" w:frame="1"/>
          <w:lang w:eastAsia="fr-FR"/>
        </w:rPr>
        <w:t xml:space="preserve"> surtout pour un</w:t>
      </w:r>
      <w:r w:rsidRPr="00093251">
        <w:rPr>
          <w:rFonts w:ascii="Calibri" w:eastAsia="Times New Roman" w:hAnsi="Calibri" w:cs="Calibri"/>
          <w:color w:val="ED5C57"/>
          <w:sz w:val="22"/>
          <w:szCs w:val="22"/>
          <w:bdr w:val="none" w:sz="0" w:space="0" w:color="auto" w:frame="1"/>
          <w:lang w:eastAsia="fr-FR"/>
        </w:rPr>
        <w:t xml:space="preserve"> processus de qualification que nous souhaitons, plus nous aurons de chances que celles-ci soient retenues.</w:t>
      </w:r>
    </w:p>
    <w:p w:rsidR="00093251" w:rsidRPr="00093251" w:rsidRDefault="00093251" w:rsidP="00093251">
      <w:pPr>
        <w:textAlignment w:val="baseline"/>
        <w:rPr>
          <w:rFonts w:ascii="Times New Roman" w:eastAsia="Times New Roman" w:hAnsi="Times New Roman" w:cs="Times New Roman"/>
          <w:color w:val="201F1E"/>
          <w:lang w:eastAsia="fr-FR"/>
        </w:rPr>
      </w:pPr>
    </w:p>
    <w:p w:rsidR="00093251" w:rsidRDefault="00093251" w:rsidP="00093251">
      <w:pPr>
        <w:shd w:val="clear" w:color="auto" w:fill="FFFFFF"/>
        <w:textAlignment w:val="baseline"/>
        <w:rPr>
          <w:rFonts w:ascii="inherit" w:eastAsia="Times New Roman" w:hAnsi="inherit" w:cs="Segoe UI"/>
          <w:color w:val="000000"/>
          <w:sz w:val="22"/>
          <w:szCs w:val="22"/>
          <w:lang w:eastAsia="fr-FR"/>
        </w:rPr>
      </w:pPr>
      <w:r>
        <w:rPr>
          <w:rFonts w:ascii="inherit" w:eastAsia="Times New Roman" w:hAnsi="inherit" w:cs="Segoe UI"/>
          <w:color w:val="000000"/>
          <w:sz w:val="22"/>
          <w:szCs w:val="22"/>
          <w:lang w:eastAsia="fr-FR"/>
        </w:rPr>
        <w:t>On se rappelle que q</w:t>
      </w:r>
      <w:r w:rsidRPr="00093251">
        <w:rPr>
          <w:rFonts w:ascii="inherit" w:eastAsia="Times New Roman" w:hAnsi="inherit" w:cs="Segoe UI"/>
          <w:color w:val="000000"/>
          <w:sz w:val="22"/>
          <w:szCs w:val="22"/>
          <w:lang w:eastAsia="fr-FR"/>
        </w:rPr>
        <w:t xml:space="preserve">uand on parle de processus de qualification, on fait référence aux exigences qui sont demandés lors des affichages de poste d'OC. </w:t>
      </w:r>
      <w:r>
        <w:rPr>
          <w:rFonts w:ascii="inherit" w:eastAsia="Times New Roman" w:hAnsi="inherit" w:cs="Segoe UI"/>
          <w:color w:val="000000"/>
          <w:sz w:val="22"/>
          <w:szCs w:val="22"/>
          <w:lang w:eastAsia="fr-FR"/>
        </w:rPr>
        <w:t xml:space="preserve"> Pour notre part dans Lanaudière, n</w:t>
      </w:r>
      <w:r w:rsidRPr="00093251">
        <w:rPr>
          <w:rFonts w:ascii="inherit" w:eastAsia="Times New Roman" w:hAnsi="inherit" w:cs="Segoe UI"/>
          <w:color w:val="000000"/>
          <w:sz w:val="22"/>
          <w:szCs w:val="22"/>
          <w:lang w:eastAsia="fr-FR"/>
        </w:rPr>
        <w:t xml:space="preserve">ous avons eu l'occasion récemment de constater que malheureusement le titre d'organisateur communautaire n'est pas inclus dans l'annexe 4 de nos dispositions locales. Il ne fait donc plus partie des postes pouvant être soumis à un processus de sélection par compétence et exigences, comme c'était le cas </w:t>
      </w:r>
      <w:r w:rsidR="00365ABD">
        <w:rPr>
          <w:rFonts w:ascii="inherit" w:eastAsia="Times New Roman" w:hAnsi="inherit" w:cs="Segoe UI"/>
          <w:color w:val="000000"/>
          <w:sz w:val="22"/>
          <w:szCs w:val="22"/>
          <w:lang w:eastAsia="fr-FR"/>
        </w:rPr>
        <w:t xml:space="preserve">auparavant avant </w:t>
      </w:r>
      <w:r w:rsidRPr="00093251">
        <w:rPr>
          <w:rFonts w:ascii="inherit" w:eastAsia="Times New Roman" w:hAnsi="inherit" w:cs="Segoe UI"/>
          <w:color w:val="000000"/>
          <w:sz w:val="22"/>
          <w:szCs w:val="22"/>
          <w:lang w:eastAsia="fr-FR"/>
        </w:rPr>
        <w:t>mai 2019 avec l'entrée en vigueur des nouvelles dispositions</w:t>
      </w:r>
      <w:r w:rsidR="00365ABD">
        <w:rPr>
          <w:rFonts w:ascii="inherit" w:eastAsia="Times New Roman" w:hAnsi="inherit" w:cs="Segoe UI"/>
          <w:color w:val="000000"/>
          <w:sz w:val="22"/>
          <w:szCs w:val="22"/>
          <w:lang w:eastAsia="fr-FR"/>
        </w:rPr>
        <w:t>.</w:t>
      </w:r>
    </w:p>
    <w:p w:rsidR="00093251" w:rsidRPr="00093251" w:rsidRDefault="00093251" w:rsidP="00093251">
      <w:pPr>
        <w:shd w:val="clear" w:color="auto" w:fill="FFFFFF"/>
        <w:textAlignment w:val="baseline"/>
        <w:rPr>
          <w:rFonts w:ascii="inherit" w:eastAsia="Times New Roman" w:hAnsi="inherit" w:cs="Segoe UI"/>
          <w:color w:val="000000"/>
          <w:sz w:val="22"/>
          <w:szCs w:val="22"/>
          <w:lang w:eastAsia="fr-FR"/>
        </w:rPr>
      </w:pPr>
      <w:r>
        <w:rPr>
          <w:rFonts w:ascii="inherit" w:eastAsia="Times New Roman" w:hAnsi="inherit" w:cs="Segoe UI"/>
          <w:color w:val="000000"/>
          <w:sz w:val="22"/>
          <w:szCs w:val="22"/>
          <w:lang w:eastAsia="fr-FR"/>
        </w:rPr>
        <w:t>Avant 2019, nous avions en place un processus permettant des entrevues et demandant des qualifications en action communautaire (deux années d’expérience</w:t>
      </w:r>
      <w:r w:rsidR="00365ABD">
        <w:rPr>
          <w:rFonts w:ascii="inherit" w:eastAsia="Times New Roman" w:hAnsi="inherit" w:cs="Segoe UI"/>
          <w:color w:val="000000"/>
          <w:sz w:val="22"/>
          <w:szCs w:val="22"/>
          <w:lang w:eastAsia="fr-FR"/>
        </w:rPr>
        <w:t xml:space="preserve"> dans des fonctions similaires).</w:t>
      </w:r>
    </w:p>
    <w:p w:rsidR="00093251" w:rsidRPr="00093251" w:rsidRDefault="00093251" w:rsidP="00093251">
      <w:pPr>
        <w:textAlignment w:val="baseline"/>
        <w:rPr>
          <w:rFonts w:ascii="Times New Roman" w:eastAsia="Times New Roman" w:hAnsi="Times New Roman" w:cs="Times New Roman"/>
          <w:color w:val="201F1E"/>
          <w:lang w:eastAsia="fr-FR"/>
        </w:rPr>
      </w:pPr>
      <w:r w:rsidRPr="00093251">
        <w:rPr>
          <w:rFonts w:ascii="Calibri" w:eastAsia="Times New Roman" w:hAnsi="Calibri" w:cs="Calibri"/>
          <w:color w:val="1F497D"/>
          <w:sz w:val="22"/>
          <w:szCs w:val="22"/>
          <w:bdr w:val="none" w:sz="0" w:space="0" w:color="auto" w:frame="1"/>
          <w:lang w:eastAsia="fr-FR"/>
        </w:rPr>
        <w:t> </w:t>
      </w:r>
    </w:p>
    <w:p w:rsidR="00093251" w:rsidRPr="00093251" w:rsidRDefault="00093251" w:rsidP="00093251">
      <w:pPr>
        <w:textAlignment w:val="baseline"/>
        <w:rPr>
          <w:rFonts w:ascii="Times New Roman" w:eastAsia="Times New Roman" w:hAnsi="Times New Roman" w:cs="Times New Roman"/>
          <w:color w:val="201F1E"/>
          <w:lang w:eastAsia="fr-FR"/>
        </w:rPr>
      </w:pPr>
      <w:r w:rsidRPr="00093251">
        <w:rPr>
          <w:rFonts w:ascii="Calibri" w:eastAsia="Times New Roman" w:hAnsi="Calibri" w:cs="Calibri"/>
          <w:b/>
          <w:bCs/>
          <w:color w:val="1F497D"/>
          <w:sz w:val="22"/>
          <w:szCs w:val="22"/>
          <w:bdr w:val="none" w:sz="0" w:space="0" w:color="auto" w:frame="1"/>
          <w:lang w:eastAsia="fr-FR"/>
        </w:rPr>
        <w:t xml:space="preserve">Donc, </w:t>
      </w:r>
      <w:r w:rsidR="00365ABD">
        <w:rPr>
          <w:rFonts w:ascii="Calibri" w:eastAsia="Times New Roman" w:hAnsi="Calibri" w:cs="Calibri"/>
          <w:b/>
          <w:bCs/>
          <w:color w:val="1F497D"/>
          <w:sz w:val="22"/>
          <w:szCs w:val="22"/>
          <w:bdr w:val="none" w:sz="0" w:space="0" w:color="auto" w:frame="1"/>
          <w:lang w:eastAsia="fr-FR"/>
        </w:rPr>
        <w:t xml:space="preserve">à ce moment-ci, l’équipe des OOC de Lanaudière lance un appel à se mobiliser et  à participer en grand nombre aux AGS de l’APTS!!   </w:t>
      </w:r>
      <w:r w:rsidRPr="00093251">
        <w:rPr>
          <w:rFonts w:ascii="Calibri" w:eastAsia="Times New Roman" w:hAnsi="Calibri" w:cs="Calibri"/>
          <w:color w:val="1F497D"/>
          <w:sz w:val="22"/>
          <w:szCs w:val="22"/>
          <w:bdr w:val="none" w:sz="0" w:space="0" w:color="auto" w:frame="1"/>
          <w:lang w:eastAsia="fr-FR"/>
        </w:rPr>
        <w:t>Cela impliquerait que des O</w:t>
      </w:r>
      <w:r w:rsidR="00365ABD">
        <w:rPr>
          <w:rFonts w:ascii="Calibri" w:eastAsia="Times New Roman" w:hAnsi="Calibri" w:cs="Calibri"/>
          <w:color w:val="1F497D"/>
          <w:sz w:val="22"/>
          <w:szCs w:val="22"/>
          <w:bdr w:val="none" w:sz="0" w:space="0" w:color="auto" w:frame="1"/>
          <w:lang w:eastAsia="fr-FR"/>
        </w:rPr>
        <w:t>O</w:t>
      </w:r>
      <w:r w:rsidRPr="00093251">
        <w:rPr>
          <w:rFonts w:ascii="Calibri" w:eastAsia="Times New Roman" w:hAnsi="Calibri" w:cs="Calibri"/>
          <w:color w:val="1F497D"/>
          <w:sz w:val="22"/>
          <w:szCs w:val="22"/>
          <w:bdr w:val="none" w:sz="0" w:space="0" w:color="auto" w:frame="1"/>
          <w:lang w:eastAsia="fr-FR"/>
        </w:rPr>
        <w:t xml:space="preserve">C soient présents à CHAQUE rencontre de ce processus et qu'ils nomment et renomment les préoccupations que nous avons pour notre pratique professionnelle et pour le </w:t>
      </w:r>
      <w:r w:rsidR="00365ABD">
        <w:rPr>
          <w:rFonts w:ascii="Calibri" w:eastAsia="Times New Roman" w:hAnsi="Calibri" w:cs="Calibri"/>
          <w:color w:val="1F497D"/>
          <w:sz w:val="22"/>
          <w:szCs w:val="22"/>
          <w:bdr w:val="none" w:sz="0" w:space="0" w:color="auto" w:frame="1"/>
          <w:lang w:eastAsia="fr-FR"/>
        </w:rPr>
        <w:t xml:space="preserve">maintien ou l’obtention d’un </w:t>
      </w:r>
      <w:r w:rsidRPr="00093251">
        <w:rPr>
          <w:rFonts w:ascii="Calibri" w:eastAsia="Times New Roman" w:hAnsi="Calibri" w:cs="Calibri"/>
          <w:color w:val="1F497D"/>
          <w:sz w:val="22"/>
          <w:szCs w:val="22"/>
          <w:bdr w:val="none" w:sz="0" w:space="0" w:color="auto" w:frame="1"/>
          <w:lang w:eastAsia="fr-FR"/>
        </w:rPr>
        <w:t>processus de qualification.</w:t>
      </w:r>
    </w:p>
    <w:p w:rsidR="00093251" w:rsidRDefault="00093251" w:rsidP="00093251">
      <w:pPr>
        <w:textAlignment w:val="baseline"/>
        <w:rPr>
          <w:rFonts w:ascii="Times New Roman" w:eastAsia="Times New Roman" w:hAnsi="Times New Roman" w:cs="Times New Roman"/>
          <w:color w:val="201F1E"/>
          <w:lang w:eastAsia="fr-FR"/>
        </w:rPr>
      </w:pPr>
      <w:r w:rsidRPr="00093251">
        <w:rPr>
          <w:rFonts w:ascii="Calibri" w:eastAsia="Times New Roman" w:hAnsi="Calibri" w:cs="Calibri"/>
          <w:color w:val="1F497D"/>
          <w:sz w:val="22"/>
          <w:szCs w:val="22"/>
          <w:bdr w:val="none" w:sz="0" w:space="0" w:color="auto" w:frame="1"/>
          <w:lang w:eastAsia="fr-FR"/>
        </w:rPr>
        <w:t> </w:t>
      </w:r>
    </w:p>
    <w:p w:rsidR="00365ABD" w:rsidRDefault="00365ABD" w:rsidP="00093251">
      <w:pPr>
        <w:textAlignment w:val="baseline"/>
        <w:rPr>
          <w:rFonts w:ascii="Times New Roman" w:eastAsia="Times New Roman" w:hAnsi="Times New Roman" w:cs="Times New Roman"/>
          <w:color w:val="201F1E"/>
          <w:lang w:eastAsia="fr-FR"/>
        </w:rPr>
      </w:pPr>
      <w:r>
        <w:rPr>
          <w:rFonts w:ascii="Times New Roman" w:eastAsia="Times New Roman" w:hAnsi="Times New Roman" w:cs="Times New Roman"/>
          <w:color w:val="201F1E"/>
          <w:lang w:eastAsia="fr-FR"/>
        </w:rPr>
        <w:t>Nous savons que la situation varie d’une région à une autre. Tous les CISSS et les CIUSSS du Québec n’ont pas les mêmes exigences face au titre d’emploi d’OOC.</w:t>
      </w:r>
    </w:p>
    <w:p w:rsidR="00365ABD" w:rsidRDefault="00365ABD" w:rsidP="00093251">
      <w:pPr>
        <w:textAlignment w:val="baseline"/>
        <w:rPr>
          <w:rFonts w:ascii="Times New Roman" w:eastAsia="Times New Roman" w:hAnsi="Times New Roman" w:cs="Times New Roman"/>
          <w:color w:val="201F1E"/>
          <w:lang w:eastAsia="fr-FR"/>
        </w:rPr>
      </w:pPr>
      <w:r>
        <w:rPr>
          <w:rFonts w:ascii="Times New Roman" w:eastAsia="Times New Roman" w:hAnsi="Times New Roman" w:cs="Times New Roman"/>
          <w:color w:val="201F1E"/>
          <w:lang w:eastAsia="fr-FR"/>
        </w:rPr>
        <w:t>De notre côté dans Lanaudière, les AGS se tiennent aujourd’hui 1</w:t>
      </w:r>
      <w:r w:rsidRPr="00365ABD">
        <w:rPr>
          <w:rFonts w:ascii="Times New Roman" w:eastAsia="Times New Roman" w:hAnsi="Times New Roman" w:cs="Times New Roman"/>
          <w:color w:val="201F1E"/>
          <w:vertAlign w:val="superscript"/>
          <w:lang w:eastAsia="fr-FR"/>
        </w:rPr>
        <w:t>er</w:t>
      </w:r>
      <w:r>
        <w:rPr>
          <w:rFonts w:ascii="Times New Roman" w:eastAsia="Times New Roman" w:hAnsi="Times New Roman" w:cs="Times New Roman"/>
          <w:color w:val="201F1E"/>
          <w:lang w:eastAsia="fr-FR"/>
        </w:rPr>
        <w:t xml:space="preserve"> juin et demain 2 juin. Cela ne nous laisse pas beaucoup de temps pour « se </w:t>
      </w:r>
      <w:proofErr w:type="spellStart"/>
      <w:r>
        <w:rPr>
          <w:rFonts w:ascii="Times New Roman" w:eastAsia="Times New Roman" w:hAnsi="Times New Roman" w:cs="Times New Roman"/>
          <w:color w:val="201F1E"/>
          <w:lang w:eastAsia="fr-FR"/>
        </w:rPr>
        <w:t>r’virer</w:t>
      </w:r>
      <w:proofErr w:type="spellEnd"/>
      <w:r>
        <w:rPr>
          <w:rFonts w:ascii="Times New Roman" w:eastAsia="Times New Roman" w:hAnsi="Times New Roman" w:cs="Times New Roman"/>
          <w:color w:val="201F1E"/>
          <w:lang w:eastAsia="fr-FR"/>
        </w:rPr>
        <w:t xml:space="preserve"> de bord », d’où cet appel pressant via ce petit mot dans le groupe </w:t>
      </w:r>
      <w:proofErr w:type="spellStart"/>
      <w:r>
        <w:rPr>
          <w:rFonts w:ascii="Times New Roman" w:eastAsia="Times New Roman" w:hAnsi="Times New Roman" w:cs="Times New Roman"/>
          <w:color w:val="201F1E"/>
          <w:lang w:eastAsia="fr-FR"/>
        </w:rPr>
        <w:t>google</w:t>
      </w:r>
      <w:proofErr w:type="spellEnd"/>
      <w:r>
        <w:rPr>
          <w:rFonts w:ascii="Times New Roman" w:eastAsia="Times New Roman" w:hAnsi="Times New Roman" w:cs="Times New Roman"/>
          <w:color w:val="201F1E"/>
          <w:lang w:eastAsia="fr-FR"/>
        </w:rPr>
        <w:t>.</w:t>
      </w:r>
    </w:p>
    <w:p w:rsidR="0065153B" w:rsidRDefault="0065153B" w:rsidP="00093251">
      <w:pPr>
        <w:textAlignment w:val="baseline"/>
        <w:rPr>
          <w:rFonts w:ascii="Times New Roman" w:eastAsia="Times New Roman" w:hAnsi="Times New Roman" w:cs="Times New Roman"/>
          <w:color w:val="201F1E"/>
          <w:lang w:eastAsia="fr-FR"/>
        </w:rPr>
      </w:pPr>
    </w:p>
    <w:p w:rsidR="0065153B" w:rsidRDefault="0065153B" w:rsidP="00093251">
      <w:pPr>
        <w:textAlignment w:val="baseline"/>
        <w:rPr>
          <w:rFonts w:ascii="Times New Roman" w:eastAsia="Times New Roman" w:hAnsi="Times New Roman" w:cs="Times New Roman"/>
          <w:color w:val="201F1E"/>
          <w:lang w:eastAsia="fr-FR"/>
        </w:rPr>
      </w:pPr>
      <w:r>
        <w:rPr>
          <w:rFonts w:ascii="Times New Roman" w:eastAsia="Times New Roman" w:hAnsi="Times New Roman" w:cs="Times New Roman"/>
          <w:color w:val="201F1E"/>
          <w:lang w:eastAsia="fr-FR"/>
        </w:rPr>
        <w:t>Cet appel à la mobilisation n’enlève rien aux démarches que notre regroupement le RQIIAC fait de son côté avec l’APTS national.</w:t>
      </w:r>
    </w:p>
    <w:p w:rsidR="0065153B" w:rsidRDefault="0065153B" w:rsidP="00093251">
      <w:pPr>
        <w:textAlignment w:val="baseline"/>
        <w:rPr>
          <w:rFonts w:ascii="Times New Roman" w:eastAsia="Times New Roman" w:hAnsi="Times New Roman" w:cs="Times New Roman"/>
          <w:color w:val="201F1E"/>
          <w:lang w:eastAsia="fr-FR"/>
        </w:rPr>
      </w:pPr>
    </w:p>
    <w:p w:rsidR="0065153B" w:rsidRDefault="0065153B" w:rsidP="00093251">
      <w:pPr>
        <w:textAlignment w:val="baseline"/>
        <w:rPr>
          <w:rFonts w:ascii="Times New Roman" w:eastAsia="Times New Roman" w:hAnsi="Times New Roman" w:cs="Times New Roman"/>
          <w:color w:val="201F1E"/>
          <w:lang w:eastAsia="fr-FR"/>
        </w:rPr>
      </w:pPr>
      <w:r>
        <w:rPr>
          <w:rFonts w:ascii="Times New Roman" w:eastAsia="Times New Roman" w:hAnsi="Times New Roman" w:cs="Times New Roman"/>
          <w:color w:val="201F1E"/>
          <w:lang w:eastAsia="fr-FR"/>
        </w:rPr>
        <w:t>Yves Leclerc organisateur communautaire</w:t>
      </w:r>
    </w:p>
    <w:p w:rsidR="0065153B" w:rsidRPr="00093251" w:rsidRDefault="0065153B" w:rsidP="00093251">
      <w:pPr>
        <w:textAlignment w:val="baseline"/>
        <w:rPr>
          <w:rFonts w:ascii="Times New Roman" w:eastAsia="Times New Roman" w:hAnsi="Times New Roman" w:cs="Times New Roman"/>
          <w:color w:val="201F1E"/>
          <w:lang w:eastAsia="fr-FR"/>
        </w:rPr>
      </w:pPr>
      <w:r>
        <w:rPr>
          <w:rFonts w:ascii="Times New Roman" w:eastAsia="Times New Roman" w:hAnsi="Times New Roman" w:cs="Times New Roman"/>
          <w:color w:val="201F1E"/>
          <w:lang w:eastAsia="fr-FR"/>
        </w:rPr>
        <w:t>Pour les OOC du CISSS de Lanaudière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01F1E"/>
          <w:lang w:eastAsia="fr-FR"/>
        </w:rPr>
        <w:t xml:space="preserve"> </w:t>
      </w:r>
    </w:p>
    <w:p w:rsidR="00093251" w:rsidRPr="00093251" w:rsidRDefault="00093251" w:rsidP="00365ABD">
      <w:pPr>
        <w:textAlignment w:val="baseline"/>
        <w:rPr>
          <w:rFonts w:ascii="Times New Roman" w:eastAsia="Times New Roman" w:hAnsi="Times New Roman" w:cs="Times New Roman"/>
          <w:color w:val="201F1E"/>
          <w:lang w:eastAsia="fr-FR"/>
        </w:rPr>
      </w:pPr>
    </w:p>
    <w:p w:rsidR="0085570A" w:rsidRDefault="0085570A"/>
    <w:sectPr w:rsidR="0085570A" w:rsidSect="00E0590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51"/>
    <w:rsid w:val="00093251"/>
    <w:rsid w:val="00365ABD"/>
    <w:rsid w:val="0065153B"/>
    <w:rsid w:val="0085570A"/>
    <w:rsid w:val="00E0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04B239"/>
  <w15:chartTrackingRefBased/>
  <w15:docId w15:val="{205E1E24-8DB4-1348-BE0D-C57DD7AB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xxxmsonormal">
    <w:name w:val="x_x_xxmsonormal"/>
    <w:basedOn w:val="Normal"/>
    <w:rsid w:val="000932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xxmsonormal">
    <w:name w:val="x_x_msonormal"/>
    <w:basedOn w:val="Normal"/>
    <w:rsid w:val="000932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xxxelementtoproof">
    <w:name w:val="x_x_xelementtoproof"/>
    <w:basedOn w:val="Policepardfaut"/>
    <w:rsid w:val="00093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2022-06-01T20:39:00Z</dcterms:created>
  <dcterms:modified xsi:type="dcterms:W3CDTF">2022-06-01T21:02:00Z</dcterms:modified>
</cp:coreProperties>
</file>