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C4" w:rsidRPr="002E1F97" w:rsidRDefault="001B21BD" w:rsidP="00635242">
      <w:pPr>
        <w:jc w:val="center"/>
        <w:rPr>
          <w:sz w:val="36"/>
          <w:szCs w:val="36"/>
        </w:rPr>
      </w:pPr>
      <w:r>
        <w:rPr>
          <w:sz w:val="36"/>
          <w:szCs w:val="36"/>
        </w:rPr>
        <w:t xml:space="preserve">Kindergarten Wrap-Around PLC </w:t>
      </w:r>
    </w:p>
    <w:tbl>
      <w:tblPr>
        <w:tblStyle w:val="TableGrid"/>
        <w:tblW w:w="0" w:type="auto"/>
        <w:tblLook w:val="04A0" w:firstRow="1" w:lastRow="0" w:firstColumn="1" w:lastColumn="0" w:noHBand="0" w:noVBand="1"/>
      </w:tblPr>
      <w:tblGrid>
        <w:gridCol w:w="460"/>
        <w:gridCol w:w="6038"/>
        <w:gridCol w:w="3078"/>
      </w:tblGrid>
      <w:tr w:rsidR="00E379C4" w:rsidRPr="0010205F" w:rsidTr="00366ED1">
        <w:tc>
          <w:tcPr>
            <w:tcW w:w="9576" w:type="dxa"/>
            <w:gridSpan w:val="3"/>
            <w:shd w:val="clear" w:color="auto" w:fill="C6D9F1" w:themeFill="text2" w:themeFillTint="33"/>
          </w:tcPr>
          <w:p w:rsidR="00E379C4" w:rsidRPr="00495FC0" w:rsidRDefault="00E379C4" w:rsidP="002E1F97">
            <w:pPr>
              <w:rPr>
                <w:b/>
                <w:sz w:val="24"/>
                <w:szCs w:val="24"/>
              </w:rPr>
            </w:pPr>
            <w:r w:rsidRPr="00495FC0">
              <w:rPr>
                <w:b/>
                <w:sz w:val="24"/>
                <w:szCs w:val="24"/>
              </w:rPr>
              <w:t>Date:</w:t>
            </w:r>
            <w:r w:rsidR="00D45755">
              <w:rPr>
                <w:b/>
                <w:sz w:val="24"/>
                <w:szCs w:val="24"/>
              </w:rPr>
              <w:t xml:space="preserve"> May 7, 2013</w:t>
            </w:r>
          </w:p>
        </w:tc>
      </w:tr>
      <w:tr w:rsidR="00635242" w:rsidRPr="0010205F" w:rsidTr="00366ED1">
        <w:tc>
          <w:tcPr>
            <w:tcW w:w="9576" w:type="dxa"/>
            <w:gridSpan w:val="3"/>
            <w:shd w:val="clear" w:color="auto" w:fill="C6D9F1" w:themeFill="text2" w:themeFillTint="33"/>
          </w:tcPr>
          <w:p w:rsidR="00635242" w:rsidRDefault="00635242" w:rsidP="002E1F97">
            <w:pPr>
              <w:rPr>
                <w:sz w:val="24"/>
                <w:szCs w:val="24"/>
              </w:rPr>
            </w:pPr>
            <w:r w:rsidRPr="00495FC0">
              <w:rPr>
                <w:b/>
                <w:sz w:val="24"/>
                <w:szCs w:val="24"/>
              </w:rPr>
              <w:t>PLC Group</w:t>
            </w:r>
            <w:r>
              <w:rPr>
                <w:sz w:val="24"/>
                <w:szCs w:val="24"/>
              </w:rPr>
              <w:t>:</w:t>
            </w:r>
            <w:r w:rsidR="00D45755">
              <w:rPr>
                <w:sz w:val="24"/>
                <w:szCs w:val="24"/>
              </w:rPr>
              <w:t xml:space="preserve"> KWA</w:t>
            </w:r>
          </w:p>
        </w:tc>
      </w:tr>
      <w:tr w:rsidR="00635242" w:rsidRPr="0010205F" w:rsidTr="00366ED1">
        <w:tc>
          <w:tcPr>
            <w:tcW w:w="9576" w:type="dxa"/>
            <w:gridSpan w:val="3"/>
            <w:shd w:val="clear" w:color="auto" w:fill="C6D9F1" w:themeFill="text2" w:themeFillTint="33"/>
          </w:tcPr>
          <w:p w:rsidR="00635242" w:rsidRPr="00495FC0" w:rsidRDefault="00635242" w:rsidP="002E1F97">
            <w:pPr>
              <w:rPr>
                <w:b/>
                <w:sz w:val="24"/>
                <w:szCs w:val="24"/>
              </w:rPr>
            </w:pPr>
            <w:r w:rsidRPr="00495FC0">
              <w:rPr>
                <w:b/>
                <w:sz w:val="24"/>
                <w:szCs w:val="24"/>
              </w:rPr>
              <w:t>Time:</w:t>
            </w:r>
            <w:r w:rsidR="00D45755">
              <w:rPr>
                <w:b/>
                <w:sz w:val="24"/>
                <w:szCs w:val="24"/>
              </w:rPr>
              <w:t xml:space="preserve"> 10:05 am</w:t>
            </w:r>
          </w:p>
        </w:tc>
      </w:tr>
      <w:tr w:rsidR="002E1F97" w:rsidRPr="0010205F" w:rsidTr="00366ED1">
        <w:tc>
          <w:tcPr>
            <w:tcW w:w="9576" w:type="dxa"/>
            <w:gridSpan w:val="3"/>
            <w:shd w:val="clear" w:color="auto" w:fill="C6D9F1" w:themeFill="text2" w:themeFillTint="33"/>
          </w:tcPr>
          <w:p w:rsidR="002E1F97" w:rsidRPr="00495FC0" w:rsidRDefault="002E1F97" w:rsidP="002E1F97">
            <w:pPr>
              <w:rPr>
                <w:b/>
                <w:sz w:val="24"/>
                <w:szCs w:val="24"/>
                <w:highlight w:val="yellow"/>
              </w:rPr>
            </w:pPr>
            <w:r w:rsidRPr="00495FC0">
              <w:rPr>
                <w:b/>
                <w:sz w:val="24"/>
                <w:szCs w:val="24"/>
              </w:rPr>
              <w:t>Participants</w:t>
            </w:r>
            <w:r w:rsidR="0010205F" w:rsidRPr="00495FC0">
              <w:rPr>
                <w:b/>
                <w:sz w:val="24"/>
                <w:szCs w:val="24"/>
              </w:rPr>
              <w:t>: (List all team members present or not)</w:t>
            </w:r>
          </w:p>
        </w:tc>
      </w:tr>
      <w:tr w:rsidR="00A90210" w:rsidRPr="0010205F" w:rsidTr="00A90210">
        <w:tc>
          <w:tcPr>
            <w:tcW w:w="6498" w:type="dxa"/>
            <w:gridSpan w:val="2"/>
          </w:tcPr>
          <w:p w:rsidR="00A90210" w:rsidRPr="0010205F" w:rsidRDefault="00A90210" w:rsidP="00A90210">
            <w:pPr>
              <w:jc w:val="center"/>
              <w:rPr>
                <w:sz w:val="24"/>
                <w:szCs w:val="24"/>
              </w:rPr>
            </w:pPr>
            <w:r>
              <w:rPr>
                <w:sz w:val="24"/>
                <w:szCs w:val="24"/>
              </w:rPr>
              <w:t>Name</w:t>
            </w:r>
          </w:p>
        </w:tc>
        <w:tc>
          <w:tcPr>
            <w:tcW w:w="3078" w:type="dxa"/>
          </w:tcPr>
          <w:p w:rsidR="00A90210" w:rsidRPr="0010205F" w:rsidRDefault="00A90210" w:rsidP="00A90210">
            <w:pPr>
              <w:jc w:val="center"/>
              <w:rPr>
                <w:sz w:val="24"/>
                <w:szCs w:val="24"/>
              </w:rPr>
            </w:pPr>
            <w:r>
              <w:rPr>
                <w:sz w:val="24"/>
                <w:szCs w:val="24"/>
              </w:rPr>
              <w:t>Present</w:t>
            </w:r>
          </w:p>
        </w:tc>
      </w:tr>
      <w:tr w:rsidR="00A90210" w:rsidTr="00A90210">
        <w:tc>
          <w:tcPr>
            <w:tcW w:w="460" w:type="dxa"/>
          </w:tcPr>
          <w:p w:rsidR="00A90210" w:rsidRDefault="00A90210" w:rsidP="00E379C4">
            <w:pPr>
              <w:jc w:val="center"/>
              <w:rPr>
                <w:sz w:val="24"/>
                <w:szCs w:val="24"/>
              </w:rPr>
            </w:pPr>
            <w:r>
              <w:rPr>
                <w:sz w:val="24"/>
                <w:szCs w:val="24"/>
              </w:rPr>
              <w:t>1</w:t>
            </w:r>
          </w:p>
        </w:tc>
        <w:tc>
          <w:tcPr>
            <w:tcW w:w="6038" w:type="dxa"/>
          </w:tcPr>
          <w:p w:rsidR="00A90210" w:rsidRDefault="00D45755" w:rsidP="0010205F">
            <w:pPr>
              <w:jc w:val="both"/>
              <w:rPr>
                <w:sz w:val="24"/>
                <w:szCs w:val="24"/>
              </w:rPr>
            </w:pPr>
            <w:r>
              <w:rPr>
                <w:sz w:val="24"/>
                <w:szCs w:val="24"/>
              </w:rPr>
              <w:t xml:space="preserve">Jen </w:t>
            </w:r>
            <w:proofErr w:type="spellStart"/>
            <w:r>
              <w:rPr>
                <w:sz w:val="24"/>
                <w:szCs w:val="24"/>
              </w:rPr>
              <w:t>Bisignani</w:t>
            </w:r>
            <w:proofErr w:type="spellEnd"/>
            <w:r>
              <w:rPr>
                <w:sz w:val="24"/>
                <w:szCs w:val="24"/>
              </w:rPr>
              <w:t xml:space="preserve">   - Facilitator</w:t>
            </w:r>
          </w:p>
        </w:tc>
        <w:tc>
          <w:tcPr>
            <w:tcW w:w="3078" w:type="dxa"/>
          </w:tcPr>
          <w:p w:rsidR="00A90210" w:rsidRDefault="00D45755" w:rsidP="002E1F97">
            <w:pPr>
              <w:jc w:val="center"/>
              <w:rPr>
                <w:sz w:val="24"/>
                <w:szCs w:val="24"/>
              </w:rPr>
            </w:pPr>
            <w:r>
              <w:rPr>
                <w:sz w:val="24"/>
                <w:szCs w:val="24"/>
              </w:rPr>
              <w:t>X</w:t>
            </w:r>
          </w:p>
        </w:tc>
      </w:tr>
      <w:tr w:rsidR="00A90210" w:rsidTr="00A90210">
        <w:tc>
          <w:tcPr>
            <w:tcW w:w="460" w:type="dxa"/>
          </w:tcPr>
          <w:p w:rsidR="00A90210" w:rsidRDefault="00A90210" w:rsidP="002E1F97">
            <w:pPr>
              <w:jc w:val="center"/>
              <w:rPr>
                <w:sz w:val="24"/>
                <w:szCs w:val="24"/>
              </w:rPr>
            </w:pPr>
            <w:r>
              <w:rPr>
                <w:sz w:val="24"/>
                <w:szCs w:val="24"/>
              </w:rPr>
              <w:t>2</w:t>
            </w:r>
          </w:p>
        </w:tc>
        <w:tc>
          <w:tcPr>
            <w:tcW w:w="6038" w:type="dxa"/>
          </w:tcPr>
          <w:p w:rsidR="00A90210" w:rsidRDefault="00D45755" w:rsidP="00D45755">
            <w:pPr>
              <w:rPr>
                <w:sz w:val="24"/>
                <w:szCs w:val="24"/>
              </w:rPr>
            </w:pPr>
            <w:proofErr w:type="spellStart"/>
            <w:r>
              <w:rPr>
                <w:sz w:val="24"/>
                <w:szCs w:val="24"/>
              </w:rPr>
              <w:t>Jenn</w:t>
            </w:r>
            <w:proofErr w:type="spellEnd"/>
            <w:r>
              <w:rPr>
                <w:sz w:val="24"/>
                <w:szCs w:val="24"/>
              </w:rPr>
              <w:t xml:space="preserve"> Toupet  - Recorder</w:t>
            </w:r>
          </w:p>
        </w:tc>
        <w:tc>
          <w:tcPr>
            <w:tcW w:w="3078" w:type="dxa"/>
          </w:tcPr>
          <w:p w:rsidR="00A90210" w:rsidRDefault="00D45755" w:rsidP="002E1F97">
            <w:pPr>
              <w:jc w:val="center"/>
              <w:rPr>
                <w:sz w:val="24"/>
                <w:szCs w:val="24"/>
              </w:rPr>
            </w:pPr>
            <w:r>
              <w:rPr>
                <w:sz w:val="24"/>
                <w:szCs w:val="24"/>
              </w:rPr>
              <w:t>X</w:t>
            </w:r>
          </w:p>
        </w:tc>
      </w:tr>
      <w:tr w:rsidR="00A90210" w:rsidTr="00A90210">
        <w:tc>
          <w:tcPr>
            <w:tcW w:w="460" w:type="dxa"/>
          </w:tcPr>
          <w:p w:rsidR="00A90210" w:rsidRDefault="00A90210" w:rsidP="002E1F97">
            <w:pPr>
              <w:jc w:val="center"/>
              <w:rPr>
                <w:sz w:val="24"/>
                <w:szCs w:val="24"/>
              </w:rPr>
            </w:pPr>
            <w:r>
              <w:rPr>
                <w:sz w:val="24"/>
                <w:szCs w:val="24"/>
              </w:rPr>
              <w:t>3</w:t>
            </w:r>
          </w:p>
        </w:tc>
        <w:tc>
          <w:tcPr>
            <w:tcW w:w="6038" w:type="dxa"/>
          </w:tcPr>
          <w:p w:rsidR="00A90210" w:rsidRDefault="00D45755" w:rsidP="00D45755">
            <w:pPr>
              <w:rPr>
                <w:sz w:val="24"/>
                <w:szCs w:val="24"/>
              </w:rPr>
            </w:pPr>
            <w:r>
              <w:rPr>
                <w:sz w:val="24"/>
                <w:szCs w:val="24"/>
              </w:rPr>
              <w:t>Phoebe Salerno  - Time Keeper</w:t>
            </w:r>
          </w:p>
        </w:tc>
        <w:tc>
          <w:tcPr>
            <w:tcW w:w="3078" w:type="dxa"/>
          </w:tcPr>
          <w:p w:rsidR="00A90210" w:rsidRDefault="00D45755" w:rsidP="002E1F97">
            <w:pPr>
              <w:jc w:val="center"/>
              <w:rPr>
                <w:sz w:val="24"/>
                <w:szCs w:val="24"/>
              </w:rPr>
            </w:pPr>
            <w:r>
              <w:rPr>
                <w:sz w:val="24"/>
                <w:szCs w:val="24"/>
              </w:rPr>
              <w:t>X</w:t>
            </w:r>
          </w:p>
        </w:tc>
      </w:tr>
      <w:tr w:rsidR="00A90210" w:rsidTr="00A90210">
        <w:tc>
          <w:tcPr>
            <w:tcW w:w="460" w:type="dxa"/>
          </w:tcPr>
          <w:p w:rsidR="00A90210" w:rsidRDefault="00A90210" w:rsidP="002E1F97">
            <w:pPr>
              <w:jc w:val="center"/>
              <w:rPr>
                <w:sz w:val="24"/>
                <w:szCs w:val="24"/>
              </w:rPr>
            </w:pPr>
            <w:r>
              <w:rPr>
                <w:sz w:val="24"/>
                <w:szCs w:val="24"/>
              </w:rPr>
              <w:t>4</w:t>
            </w:r>
          </w:p>
        </w:tc>
        <w:tc>
          <w:tcPr>
            <w:tcW w:w="6038" w:type="dxa"/>
          </w:tcPr>
          <w:p w:rsidR="00A90210" w:rsidRDefault="00D45755" w:rsidP="00D45755">
            <w:pPr>
              <w:tabs>
                <w:tab w:val="left" w:pos="192"/>
              </w:tabs>
              <w:rPr>
                <w:sz w:val="24"/>
                <w:szCs w:val="24"/>
              </w:rPr>
            </w:pPr>
            <w:r>
              <w:rPr>
                <w:sz w:val="24"/>
                <w:szCs w:val="24"/>
              </w:rPr>
              <w:t xml:space="preserve">Michelle </w:t>
            </w:r>
            <w:proofErr w:type="spellStart"/>
            <w:r>
              <w:rPr>
                <w:sz w:val="24"/>
                <w:szCs w:val="24"/>
              </w:rPr>
              <w:t>Reingold</w:t>
            </w:r>
            <w:proofErr w:type="spellEnd"/>
            <w:r>
              <w:rPr>
                <w:sz w:val="24"/>
                <w:szCs w:val="24"/>
              </w:rPr>
              <w:tab/>
            </w:r>
          </w:p>
        </w:tc>
        <w:tc>
          <w:tcPr>
            <w:tcW w:w="3078" w:type="dxa"/>
          </w:tcPr>
          <w:p w:rsidR="00A90210" w:rsidRDefault="00D45755" w:rsidP="002E1F97">
            <w:pPr>
              <w:jc w:val="center"/>
              <w:rPr>
                <w:sz w:val="24"/>
                <w:szCs w:val="24"/>
              </w:rPr>
            </w:pPr>
            <w:r>
              <w:rPr>
                <w:sz w:val="24"/>
                <w:szCs w:val="24"/>
              </w:rPr>
              <w:t>X</w:t>
            </w:r>
          </w:p>
        </w:tc>
      </w:tr>
      <w:tr w:rsidR="00A90210" w:rsidTr="00A90210">
        <w:tc>
          <w:tcPr>
            <w:tcW w:w="460" w:type="dxa"/>
          </w:tcPr>
          <w:p w:rsidR="00A90210" w:rsidRDefault="00A90210" w:rsidP="002E1F97">
            <w:pPr>
              <w:jc w:val="center"/>
              <w:rPr>
                <w:sz w:val="24"/>
                <w:szCs w:val="24"/>
              </w:rPr>
            </w:pPr>
            <w:r>
              <w:rPr>
                <w:sz w:val="24"/>
                <w:szCs w:val="24"/>
              </w:rPr>
              <w:t>5</w:t>
            </w:r>
          </w:p>
        </w:tc>
        <w:tc>
          <w:tcPr>
            <w:tcW w:w="6038" w:type="dxa"/>
          </w:tcPr>
          <w:p w:rsidR="00A90210" w:rsidRDefault="00D45755" w:rsidP="00D45755">
            <w:pPr>
              <w:rPr>
                <w:sz w:val="24"/>
                <w:szCs w:val="24"/>
              </w:rPr>
            </w:pPr>
            <w:r>
              <w:rPr>
                <w:sz w:val="24"/>
                <w:szCs w:val="24"/>
              </w:rPr>
              <w:t xml:space="preserve">Josephine </w:t>
            </w:r>
            <w:proofErr w:type="spellStart"/>
            <w:r>
              <w:rPr>
                <w:sz w:val="24"/>
                <w:szCs w:val="24"/>
              </w:rPr>
              <w:t>Granata</w:t>
            </w:r>
            <w:proofErr w:type="spellEnd"/>
          </w:p>
        </w:tc>
        <w:tc>
          <w:tcPr>
            <w:tcW w:w="3078" w:type="dxa"/>
          </w:tcPr>
          <w:p w:rsidR="00A90210" w:rsidRDefault="00D45755" w:rsidP="002E1F97">
            <w:pPr>
              <w:jc w:val="center"/>
              <w:rPr>
                <w:sz w:val="24"/>
                <w:szCs w:val="24"/>
              </w:rPr>
            </w:pPr>
            <w:r>
              <w:rPr>
                <w:sz w:val="24"/>
                <w:szCs w:val="24"/>
              </w:rPr>
              <w:t>X</w:t>
            </w:r>
          </w:p>
        </w:tc>
      </w:tr>
      <w:tr w:rsidR="00A90210" w:rsidTr="00A90210">
        <w:tc>
          <w:tcPr>
            <w:tcW w:w="460" w:type="dxa"/>
          </w:tcPr>
          <w:p w:rsidR="00A90210" w:rsidRDefault="00A90210" w:rsidP="002E1F97">
            <w:pPr>
              <w:jc w:val="center"/>
              <w:rPr>
                <w:sz w:val="24"/>
                <w:szCs w:val="24"/>
              </w:rPr>
            </w:pPr>
            <w:r>
              <w:rPr>
                <w:sz w:val="24"/>
                <w:szCs w:val="24"/>
              </w:rPr>
              <w:t>6</w:t>
            </w:r>
          </w:p>
        </w:tc>
        <w:tc>
          <w:tcPr>
            <w:tcW w:w="6038" w:type="dxa"/>
          </w:tcPr>
          <w:p w:rsidR="00A90210" w:rsidRDefault="00D45755" w:rsidP="00D45755">
            <w:pPr>
              <w:rPr>
                <w:sz w:val="24"/>
                <w:szCs w:val="24"/>
              </w:rPr>
            </w:pPr>
            <w:r>
              <w:rPr>
                <w:sz w:val="24"/>
                <w:szCs w:val="24"/>
              </w:rPr>
              <w:t xml:space="preserve">Gina </w:t>
            </w:r>
            <w:proofErr w:type="spellStart"/>
            <w:r>
              <w:rPr>
                <w:sz w:val="24"/>
                <w:szCs w:val="24"/>
              </w:rPr>
              <w:t>Eskay</w:t>
            </w:r>
            <w:proofErr w:type="spellEnd"/>
          </w:p>
        </w:tc>
        <w:tc>
          <w:tcPr>
            <w:tcW w:w="3078" w:type="dxa"/>
          </w:tcPr>
          <w:p w:rsidR="00A90210" w:rsidRDefault="00A677A8" w:rsidP="002E1F97">
            <w:pPr>
              <w:jc w:val="center"/>
              <w:rPr>
                <w:sz w:val="24"/>
                <w:szCs w:val="24"/>
              </w:rPr>
            </w:pPr>
            <w:r>
              <w:rPr>
                <w:sz w:val="24"/>
                <w:szCs w:val="24"/>
              </w:rPr>
              <w:t>Absent</w:t>
            </w:r>
          </w:p>
        </w:tc>
      </w:tr>
      <w:tr w:rsidR="00A90210" w:rsidTr="00A90210">
        <w:tc>
          <w:tcPr>
            <w:tcW w:w="460" w:type="dxa"/>
          </w:tcPr>
          <w:p w:rsidR="00A90210" w:rsidRDefault="00A90210" w:rsidP="002E1F97">
            <w:pPr>
              <w:jc w:val="center"/>
              <w:rPr>
                <w:sz w:val="24"/>
                <w:szCs w:val="24"/>
              </w:rPr>
            </w:pPr>
            <w:r>
              <w:rPr>
                <w:sz w:val="24"/>
                <w:szCs w:val="24"/>
              </w:rPr>
              <w:t>7</w:t>
            </w:r>
          </w:p>
        </w:tc>
        <w:tc>
          <w:tcPr>
            <w:tcW w:w="6038" w:type="dxa"/>
          </w:tcPr>
          <w:p w:rsidR="00A90210" w:rsidRDefault="00D45755" w:rsidP="00D45755">
            <w:pPr>
              <w:rPr>
                <w:sz w:val="24"/>
                <w:szCs w:val="24"/>
              </w:rPr>
            </w:pPr>
            <w:r>
              <w:rPr>
                <w:sz w:val="24"/>
                <w:szCs w:val="24"/>
              </w:rPr>
              <w:t xml:space="preserve">Lee </w:t>
            </w:r>
            <w:proofErr w:type="spellStart"/>
            <w:r>
              <w:rPr>
                <w:sz w:val="24"/>
                <w:szCs w:val="24"/>
              </w:rPr>
              <w:t>Bizcak</w:t>
            </w:r>
            <w:proofErr w:type="spellEnd"/>
          </w:p>
        </w:tc>
        <w:tc>
          <w:tcPr>
            <w:tcW w:w="3078" w:type="dxa"/>
          </w:tcPr>
          <w:p w:rsidR="00A90210" w:rsidRDefault="00A677A8" w:rsidP="002E1F97">
            <w:pPr>
              <w:jc w:val="center"/>
              <w:rPr>
                <w:sz w:val="24"/>
                <w:szCs w:val="24"/>
              </w:rPr>
            </w:pPr>
            <w:r>
              <w:rPr>
                <w:sz w:val="24"/>
                <w:szCs w:val="24"/>
              </w:rPr>
              <w:t>Absent</w:t>
            </w:r>
            <w:bookmarkStart w:id="0" w:name="_GoBack"/>
            <w:bookmarkEnd w:id="0"/>
          </w:p>
        </w:tc>
      </w:tr>
      <w:tr w:rsidR="00A90210" w:rsidTr="00A90210">
        <w:tc>
          <w:tcPr>
            <w:tcW w:w="460" w:type="dxa"/>
          </w:tcPr>
          <w:p w:rsidR="00A90210" w:rsidRDefault="00A90210" w:rsidP="002E1F97">
            <w:pPr>
              <w:jc w:val="center"/>
              <w:rPr>
                <w:sz w:val="24"/>
                <w:szCs w:val="24"/>
              </w:rPr>
            </w:pPr>
            <w:r>
              <w:rPr>
                <w:sz w:val="24"/>
                <w:szCs w:val="24"/>
              </w:rPr>
              <w:t>8</w:t>
            </w:r>
          </w:p>
        </w:tc>
        <w:tc>
          <w:tcPr>
            <w:tcW w:w="6038" w:type="dxa"/>
          </w:tcPr>
          <w:p w:rsidR="00A90210" w:rsidRDefault="00A90210" w:rsidP="002E1F97">
            <w:pPr>
              <w:jc w:val="center"/>
              <w:rPr>
                <w:sz w:val="24"/>
                <w:szCs w:val="24"/>
              </w:rPr>
            </w:pPr>
          </w:p>
        </w:tc>
        <w:tc>
          <w:tcPr>
            <w:tcW w:w="3078" w:type="dxa"/>
          </w:tcPr>
          <w:p w:rsidR="00A90210" w:rsidRDefault="00A90210" w:rsidP="002E1F97">
            <w:pPr>
              <w:jc w:val="center"/>
              <w:rPr>
                <w:sz w:val="24"/>
                <w:szCs w:val="24"/>
              </w:rPr>
            </w:pPr>
          </w:p>
        </w:tc>
      </w:tr>
      <w:tr w:rsidR="00A90210" w:rsidTr="00A90210">
        <w:tc>
          <w:tcPr>
            <w:tcW w:w="460" w:type="dxa"/>
          </w:tcPr>
          <w:p w:rsidR="00A90210" w:rsidRDefault="00A90210" w:rsidP="002E1F97">
            <w:pPr>
              <w:jc w:val="center"/>
              <w:rPr>
                <w:sz w:val="24"/>
                <w:szCs w:val="24"/>
              </w:rPr>
            </w:pPr>
            <w:r>
              <w:rPr>
                <w:sz w:val="24"/>
                <w:szCs w:val="24"/>
              </w:rPr>
              <w:t>9</w:t>
            </w:r>
          </w:p>
        </w:tc>
        <w:tc>
          <w:tcPr>
            <w:tcW w:w="6038" w:type="dxa"/>
          </w:tcPr>
          <w:p w:rsidR="00A90210" w:rsidRDefault="00A90210" w:rsidP="002E1F97">
            <w:pPr>
              <w:jc w:val="center"/>
              <w:rPr>
                <w:sz w:val="24"/>
                <w:szCs w:val="24"/>
              </w:rPr>
            </w:pPr>
          </w:p>
        </w:tc>
        <w:tc>
          <w:tcPr>
            <w:tcW w:w="3078" w:type="dxa"/>
          </w:tcPr>
          <w:p w:rsidR="00A90210" w:rsidRDefault="00A90210" w:rsidP="002E1F97">
            <w:pPr>
              <w:jc w:val="center"/>
              <w:rPr>
                <w:sz w:val="24"/>
                <w:szCs w:val="24"/>
              </w:rPr>
            </w:pPr>
          </w:p>
        </w:tc>
      </w:tr>
      <w:tr w:rsidR="00A90210" w:rsidTr="00A90210">
        <w:tc>
          <w:tcPr>
            <w:tcW w:w="460" w:type="dxa"/>
          </w:tcPr>
          <w:p w:rsidR="00A90210" w:rsidRDefault="00A90210" w:rsidP="002E1F97">
            <w:pPr>
              <w:jc w:val="center"/>
              <w:rPr>
                <w:sz w:val="24"/>
                <w:szCs w:val="24"/>
              </w:rPr>
            </w:pPr>
            <w:r>
              <w:rPr>
                <w:sz w:val="24"/>
                <w:szCs w:val="24"/>
              </w:rPr>
              <w:t>10</w:t>
            </w:r>
          </w:p>
        </w:tc>
        <w:tc>
          <w:tcPr>
            <w:tcW w:w="6038" w:type="dxa"/>
          </w:tcPr>
          <w:p w:rsidR="00A90210" w:rsidRDefault="00A90210" w:rsidP="002E1F97">
            <w:pPr>
              <w:jc w:val="center"/>
              <w:rPr>
                <w:sz w:val="24"/>
                <w:szCs w:val="24"/>
              </w:rPr>
            </w:pPr>
          </w:p>
        </w:tc>
        <w:tc>
          <w:tcPr>
            <w:tcW w:w="3078" w:type="dxa"/>
          </w:tcPr>
          <w:p w:rsidR="00A90210" w:rsidRDefault="00A90210" w:rsidP="002E1F97">
            <w:pPr>
              <w:jc w:val="center"/>
              <w:rPr>
                <w:sz w:val="24"/>
                <w:szCs w:val="24"/>
              </w:rPr>
            </w:pPr>
          </w:p>
        </w:tc>
      </w:tr>
      <w:tr w:rsidR="00A90210" w:rsidTr="00A90210">
        <w:tc>
          <w:tcPr>
            <w:tcW w:w="460" w:type="dxa"/>
          </w:tcPr>
          <w:p w:rsidR="00A90210" w:rsidRDefault="00A90210" w:rsidP="002E1F97">
            <w:pPr>
              <w:jc w:val="center"/>
              <w:rPr>
                <w:sz w:val="24"/>
                <w:szCs w:val="24"/>
              </w:rPr>
            </w:pPr>
            <w:r>
              <w:rPr>
                <w:sz w:val="24"/>
                <w:szCs w:val="24"/>
              </w:rPr>
              <w:t>11</w:t>
            </w:r>
          </w:p>
        </w:tc>
        <w:tc>
          <w:tcPr>
            <w:tcW w:w="6038" w:type="dxa"/>
          </w:tcPr>
          <w:p w:rsidR="00A90210" w:rsidRDefault="00A90210" w:rsidP="002E1F97">
            <w:pPr>
              <w:jc w:val="center"/>
              <w:rPr>
                <w:sz w:val="24"/>
                <w:szCs w:val="24"/>
              </w:rPr>
            </w:pPr>
          </w:p>
        </w:tc>
        <w:tc>
          <w:tcPr>
            <w:tcW w:w="3078" w:type="dxa"/>
          </w:tcPr>
          <w:p w:rsidR="00A90210" w:rsidRDefault="00A90210" w:rsidP="002E1F97">
            <w:pPr>
              <w:jc w:val="center"/>
              <w:rPr>
                <w:sz w:val="24"/>
                <w:szCs w:val="24"/>
              </w:rPr>
            </w:pPr>
          </w:p>
        </w:tc>
      </w:tr>
      <w:tr w:rsidR="00A90210" w:rsidTr="00A90210">
        <w:tc>
          <w:tcPr>
            <w:tcW w:w="460" w:type="dxa"/>
          </w:tcPr>
          <w:p w:rsidR="00A90210" w:rsidRDefault="00A90210" w:rsidP="002E1F97">
            <w:pPr>
              <w:jc w:val="center"/>
              <w:rPr>
                <w:sz w:val="24"/>
                <w:szCs w:val="24"/>
              </w:rPr>
            </w:pPr>
            <w:r>
              <w:rPr>
                <w:sz w:val="24"/>
                <w:szCs w:val="24"/>
              </w:rPr>
              <w:t>12</w:t>
            </w:r>
          </w:p>
        </w:tc>
        <w:tc>
          <w:tcPr>
            <w:tcW w:w="6038" w:type="dxa"/>
          </w:tcPr>
          <w:p w:rsidR="00A90210" w:rsidRDefault="00A90210" w:rsidP="002E1F97">
            <w:pPr>
              <w:jc w:val="center"/>
              <w:rPr>
                <w:sz w:val="24"/>
                <w:szCs w:val="24"/>
              </w:rPr>
            </w:pPr>
          </w:p>
        </w:tc>
        <w:tc>
          <w:tcPr>
            <w:tcW w:w="3078" w:type="dxa"/>
          </w:tcPr>
          <w:p w:rsidR="00A90210" w:rsidRDefault="00A90210" w:rsidP="002E1F97">
            <w:pPr>
              <w:jc w:val="center"/>
              <w:rPr>
                <w:sz w:val="24"/>
                <w:szCs w:val="24"/>
              </w:rPr>
            </w:pPr>
          </w:p>
        </w:tc>
      </w:tr>
    </w:tbl>
    <w:p w:rsidR="00A90210" w:rsidRDefault="00A90210" w:rsidP="00206A4B">
      <w:pPr>
        <w:rPr>
          <w:sz w:val="24"/>
          <w:szCs w:val="24"/>
        </w:rPr>
      </w:pPr>
    </w:p>
    <w:p w:rsidR="00A90210" w:rsidRDefault="00206A4B" w:rsidP="00206A4B">
      <w:pPr>
        <w:rPr>
          <w:sz w:val="24"/>
          <w:szCs w:val="24"/>
        </w:rPr>
      </w:pPr>
      <w:r>
        <w:rPr>
          <w:sz w:val="24"/>
          <w:szCs w:val="24"/>
        </w:rPr>
        <w:t>Agenda:</w:t>
      </w:r>
    </w:p>
    <w:tbl>
      <w:tblPr>
        <w:tblStyle w:val="TableGrid"/>
        <w:tblW w:w="0" w:type="auto"/>
        <w:tblLook w:val="04A0" w:firstRow="1" w:lastRow="0" w:firstColumn="1" w:lastColumn="0" w:noHBand="0" w:noVBand="1"/>
      </w:tblPr>
      <w:tblGrid>
        <w:gridCol w:w="460"/>
        <w:gridCol w:w="9116"/>
      </w:tblGrid>
      <w:tr w:rsidR="00A90210" w:rsidTr="00366ED1">
        <w:tc>
          <w:tcPr>
            <w:tcW w:w="9576" w:type="dxa"/>
            <w:gridSpan w:val="2"/>
            <w:shd w:val="clear" w:color="auto" w:fill="C6D9F1" w:themeFill="text2" w:themeFillTint="33"/>
          </w:tcPr>
          <w:p w:rsidR="00A90210" w:rsidRPr="00495FC0" w:rsidRDefault="00206A4B" w:rsidP="00206A4B">
            <w:pPr>
              <w:rPr>
                <w:b/>
                <w:sz w:val="24"/>
                <w:szCs w:val="24"/>
              </w:rPr>
            </w:pPr>
            <w:r w:rsidRPr="00495FC0">
              <w:rPr>
                <w:b/>
                <w:sz w:val="24"/>
                <w:szCs w:val="24"/>
              </w:rPr>
              <w:t>Topics of Discussio</w:t>
            </w:r>
            <w:r w:rsidR="00366ED1" w:rsidRPr="00495FC0">
              <w:rPr>
                <w:b/>
                <w:sz w:val="24"/>
                <w:szCs w:val="24"/>
              </w:rPr>
              <w:t>n, Key Ideas</w:t>
            </w:r>
            <w:r w:rsidRPr="00495FC0">
              <w:rPr>
                <w:b/>
                <w:sz w:val="24"/>
                <w:szCs w:val="24"/>
              </w:rPr>
              <w:t>:</w:t>
            </w:r>
          </w:p>
        </w:tc>
      </w:tr>
      <w:tr w:rsidR="00206A4B" w:rsidTr="00206A4B">
        <w:trPr>
          <w:trHeight w:val="243"/>
        </w:trPr>
        <w:tc>
          <w:tcPr>
            <w:tcW w:w="460" w:type="dxa"/>
          </w:tcPr>
          <w:p w:rsidR="00206A4B" w:rsidRDefault="00206A4B" w:rsidP="002E1F97">
            <w:pPr>
              <w:jc w:val="center"/>
              <w:rPr>
                <w:sz w:val="24"/>
                <w:szCs w:val="24"/>
              </w:rPr>
            </w:pPr>
          </w:p>
          <w:p w:rsidR="00206A4B" w:rsidRDefault="00206A4B" w:rsidP="002E1F97">
            <w:pPr>
              <w:jc w:val="center"/>
              <w:rPr>
                <w:sz w:val="24"/>
                <w:szCs w:val="24"/>
              </w:rPr>
            </w:pPr>
            <w:r>
              <w:rPr>
                <w:sz w:val="24"/>
                <w:szCs w:val="24"/>
              </w:rPr>
              <w:t>1</w:t>
            </w:r>
          </w:p>
        </w:tc>
        <w:tc>
          <w:tcPr>
            <w:tcW w:w="9116" w:type="dxa"/>
          </w:tcPr>
          <w:p w:rsidR="00206A4B" w:rsidRDefault="00D45755" w:rsidP="00D45755">
            <w:pPr>
              <w:tabs>
                <w:tab w:val="left" w:pos="224"/>
              </w:tabs>
              <w:rPr>
                <w:sz w:val="24"/>
                <w:szCs w:val="24"/>
              </w:rPr>
            </w:pPr>
            <w:r>
              <w:rPr>
                <w:sz w:val="24"/>
                <w:szCs w:val="24"/>
              </w:rPr>
              <w:t xml:space="preserve">Is a SMART Goal attainable or measurable at this late date in the school year? </w:t>
            </w:r>
          </w:p>
          <w:p w:rsidR="00206A4B" w:rsidRDefault="00D45755" w:rsidP="00D45755">
            <w:pPr>
              <w:tabs>
                <w:tab w:val="left" w:pos="224"/>
              </w:tabs>
              <w:rPr>
                <w:sz w:val="24"/>
                <w:szCs w:val="24"/>
              </w:rPr>
            </w:pPr>
            <w:r>
              <w:rPr>
                <w:sz w:val="24"/>
                <w:szCs w:val="24"/>
              </w:rPr>
              <w:t>Based on the limited time we have left in the school year, the consensus was that we       would not have enough time to observe, measure, collect or review data regarding a SMART goal.</w:t>
            </w:r>
          </w:p>
        </w:tc>
      </w:tr>
      <w:tr w:rsidR="00206A4B" w:rsidTr="00206A4B">
        <w:trPr>
          <w:trHeight w:val="241"/>
        </w:trPr>
        <w:tc>
          <w:tcPr>
            <w:tcW w:w="460" w:type="dxa"/>
          </w:tcPr>
          <w:p w:rsidR="00206A4B" w:rsidRDefault="00206A4B" w:rsidP="002E1F97">
            <w:pPr>
              <w:jc w:val="center"/>
              <w:rPr>
                <w:sz w:val="24"/>
                <w:szCs w:val="24"/>
              </w:rPr>
            </w:pPr>
          </w:p>
          <w:p w:rsidR="00206A4B" w:rsidRDefault="00206A4B" w:rsidP="002E1F97">
            <w:pPr>
              <w:jc w:val="center"/>
              <w:rPr>
                <w:sz w:val="24"/>
                <w:szCs w:val="24"/>
              </w:rPr>
            </w:pPr>
            <w:r>
              <w:rPr>
                <w:sz w:val="24"/>
                <w:szCs w:val="24"/>
              </w:rPr>
              <w:t>2</w:t>
            </w:r>
          </w:p>
        </w:tc>
        <w:tc>
          <w:tcPr>
            <w:tcW w:w="9116" w:type="dxa"/>
          </w:tcPr>
          <w:p w:rsidR="00206A4B" w:rsidRDefault="00D45755" w:rsidP="0034075D">
            <w:pPr>
              <w:rPr>
                <w:sz w:val="24"/>
                <w:szCs w:val="24"/>
              </w:rPr>
            </w:pPr>
            <w:r>
              <w:rPr>
                <w:sz w:val="24"/>
                <w:szCs w:val="24"/>
              </w:rPr>
              <w:t xml:space="preserve">We can use the K-assessment data from Fall of next school year to aid in </w:t>
            </w:r>
            <w:r w:rsidR="0034075D">
              <w:rPr>
                <w:sz w:val="24"/>
                <w:szCs w:val="24"/>
              </w:rPr>
              <w:t>creating a new SMART goal or just target how to improve instruction.</w:t>
            </w:r>
          </w:p>
          <w:p w:rsidR="0034075D" w:rsidRDefault="0034075D" w:rsidP="0034075D">
            <w:pPr>
              <w:rPr>
                <w:sz w:val="24"/>
                <w:szCs w:val="24"/>
              </w:rPr>
            </w:pPr>
          </w:p>
        </w:tc>
      </w:tr>
      <w:tr w:rsidR="00206A4B" w:rsidTr="00206A4B">
        <w:trPr>
          <w:trHeight w:val="241"/>
        </w:trPr>
        <w:tc>
          <w:tcPr>
            <w:tcW w:w="460" w:type="dxa"/>
          </w:tcPr>
          <w:p w:rsidR="00206A4B" w:rsidRDefault="00206A4B" w:rsidP="002E1F97">
            <w:pPr>
              <w:jc w:val="center"/>
              <w:rPr>
                <w:sz w:val="24"/>
                <w:szCs w:val="24"/>
              </w:rPr>
            </w:pPr>
          </w:p>
          <w:p w:rsidR="00206A4B" w:rsidRDefault="00206A4B" w:rsidP="002E1F97">
            <w:pPr>
              <w:jc w:val="center"/>
              <w:rPr>
                <w:sz w:val="24"/>
                <w:szCs w:val="24"/>
              </w:rPr>
            </w:pPr>
            <w:r>
              <w:rPr>
                <w:sz w:val="24"/>
                <w:szCs w:val="24"/>
              </w:rPr>
              <w:t>3</w:t>
            </w:r>
          </w:p>
        </w:tc>
        <w:tc>
          <w:tcPr>
            <w:tcW w:w="9116" w:type="dxa"/>
          </w:tcPr>
          <w:p w:rsidR="00206A4B" w:rsidRDefault="0034075D" w:rsidP="0034075D">
            <w:pPr>
              <w:rPr>
                <w:sz w:val="24"/>
                <w:szCs w:val="24"/>
              </w:rPr>
            </w:pPr>
            <w:r>
              <w:rPr>
                <w:sz w:val="24"/>
                <w:szCs w:val="24"/>
              </w:rPr>
              <w:t>Discussed KWA goals (independent of Kindergarten) so that we are not overlapping in setting same goal.  The following are examples of goals that are not necessarily in the standards, yet expected for this developmental age.</w:t>
            </w:r>
          </w:p>
          <w:p w:rsidR="00206A4B" w:rsidRDefault="0034075D" w:rsidP="0034075D">
            <w:pPr>
              <w:rPr>
                <w:sz w:val="24"/>
                <w:szCs w:val="24"/>
              </w:rPr>
            </w:pPr>
            <w:r>
              <w:rPr>
                <w:sz w:val="24"/>
                <w:szCs w:val="24"/>
              </w:rPr>
              <w:t xml:space="preserve">     -Name, address, phone number (speaking and writing)</w:t>
            </w:r>
          </w:p>
          <w:p w:rsidR="0034075D" w:rsidRDefault="0034075D" w:rsidP="0034075D">
            <w:pPr>
              <w:rPr>
                <w:sz w:val="24"/>
                <w:szCs w:val="24"/>
              </w:rPr>
            </w:pPr>
            <w:r>
              <w:rPr>
                <w:sz w:val="24"/>
                <w:szCs w:val="24"/>
              </w:rPr>
              <w:t xml:space="preserve">     -Writing name with uppercase first letter, remaining letters lowercase</w:t>
            </w:r>
          </w:p>
          <w:p w:rsidR="0034075D" w:rsidRDefault="0034075D" w:rsidP="0034075D">
            <w:pPr>
              <w:rPr>
                <w:sz w:val="24"/>
                <w:szCs w:val="24"/>
              </w:rPr>
            </w:pPr>
            <w:r>
              <w:rPr>
                <w:sz w:val="24"/>
                <w:szCs w:val="24"/>
              </w:rPr>
              <w:t xml:space="preserve">     -Writing last name “     “</w:t>
            </w:r>
          </w:p>
          <w:p w:rsidR="0034075D" w:rsidRDefault="0034075D" w:rsidP="0034075D">
            <w:pPr>
              <w:rPr>
                <w:sz w:val="24"/>
                <w:szCs w:val="24"/>
              </w:rPr>
            </w:pPr>
            <w:r>
              <w:rPr>
                <w:sz w:val="24"/>
                <w:szCs w:val="24"/>
              </w:rPr>
              <w:t xml:space="preserve">     -Tying Shoes</w:t>
            </w:r>
          </w:p>
          <w:p w:rsidR="00206A4B" w:rsidRDefault="00206A4B" w:rsidP="002E1F97">
            <w:pPr>
              <w:jc w:val="center"/>
              <w:rPr>
                <w:sz w:val="24"/>
                <w:szCs w:val="24"/>
              </w:rPr>
            </w:pPr>
          </w:p>
        </w:tc>
      </w:tr>
      <w:tr w:rsidR="00206A4B" w:rsidTr="00206A4B">
        <w:trPr>
          <w:trHeight w:val="241"/>
        </w:trPr>
        <w:tc>
          <w:tcPr>
            <w:tcW w:w="460" w:type="dxa"/>
          </w:tcPr>
          <w:p w:rsidR="00206A4B" w:rsidRDefault="00206A4B" w:rsidP="002E1F97">
            <w:pPr>
              <w:jc w:val="center"/>
              <w:rPr>
                <w:sz w:val="24"/>
                <w:szCs w:val="24"/>
              </w:rPr>
            </w:pPr>
          </w:p>
          <w:p w:rsidR="00206A4B" w:rsidRDefault="00206A4B" w:rsidP="002E1F97">
            <w:pPr>
              <w:jc w:val="center"/>
              <w:rPr>
                <w:sz w:val="24"/>
                <w:szCs w:val="24"/>
              </w:rPr>
            </w:pPr>
            <w:r>
              <w:rPr>
                <w:sz w:val="24"/>
                <w:szCs w:val="24"/>
              </w:rPr>
              <w:t>4</w:t>
            </w:r>
          </w:p>
        </w:tc>
        <w:tc>
          <w:tcPr>
            <w:tcW w:w="9116" w:type="dxa"/>
          </w:tcPr>
          <w:p w:rsidR="00206A4B" w:rsidRDefault="0034075D" w:rsidP="0034075D">
            <w:pPr>
              <w:tabs>
                <w:tab w:val="left" w:pos="224"/>
              </w:tabs>
              <w:rPr>
                <w:sz w:val="24"/>
                <w:szCs w:val="24"/>
              </w:rPr>
            </w:pPr>
            <w:r>
              <w:rPr>
                <w:sz w:val="24"/>
                <w:szCs w:val="24"/>
              </w:rPr>
              <w:t>Reminder: Math in Focus PD at RHS 9 am on Tuesday, May 14, 2013</w:t>
            </w:r>
          </w:p>
          <w:p w:rsidR="0034075D" w:rsidRDefault="0034075D" w:rsidP="0034075D">
            <w:pPr>
              <w:tabs>
                <w:tab w:val="left" w:pos="224"/>
              </w:tabs>
              <w:rPr>
                <w:sz w:val="24"/>
                <w:szCs w:val="24"/>
              </w:rPr>
            </w:pPr>
            <w:r>
              <w:rPr>
                <w:sz w:val="24"/>
                <w:szCs w:val="24"/>
              </w:rPr>
              <w:t>Next PLC Meeting: June 4, 2013 @ Panera, 9:45 am (last one of the school year)</w:t>
            </w:r>
          </w:p>
          <w:p w:rsidR="00206A4B" w:rsidRDefault="00206A4B" w:rsidP="002E1F97">
            <w:pPr>
              <w:jc w:val="center"/>
              <w:rPr>
                <w:sz w:val="24"/>
                <w:szCs w:val="24"/>
              </w:rPr>
            </w:pPr>
          </w:p>
        </w:tc>
      </w:tr>
      <w:tr w:rsidR="00206A4B" w:rsidTr="00206A4B">
        <w:trPr>
          <w:trHeight w:val="241"/>
        </w:trPr>
        <w:tc>
          <w:tcPr>
            <w:tcW w:w="460" w:type="dxa"/>
          </w:tcPr>
          <w:p w:rsidR="00206A4B" w:rsidRDefault="00206A4B" w:rsidP="002E1F97">
            <w:pPr>
              <w:jc w:val="center"/>
              <w:rPr>
                <w:sz w:val="24"/>
                <w:szCs w:val="24"/>
              </w:rPr>
            </w:pPr>
          </w:p>
          <w:p w:rsidR="00206A4B" w:rsidRDefault="00206A4B" w:rsidP="002E1F97">
            <w:pPr>
              <w:jc w:val="center"/>
              <w:rPr>
                <w:sz w:val="24"/>
                <w:szCs w:val="24"/>
              </w:rPr>
            </w:pPr>
            <w:r>
              <w:rPr>
                <w:sz w:val="24"/>
                <w:szCs w:val="24"/>
              </w:rPr>
              <w:t>5</w:t>
            </w:r>
          </w:p>
        </w:tc>
        <w:tc>
          <w:tcPr>
            <w:tcW w:w="9116" w:type="dxa"/>
          </w:tcPr>
          <w:p w:rsidR="00206A4B" w:rsidRDefault="0034075D" w:rsidP="0034075D">
            <w:pPr>
              <w:tabs>
                <w:tab w:val="left" w:pos="512"/>
              </w:tabs>
              <w:rPr>
                <w:sz w:val="24"/>
                <w:szCs w:val="24"/>
              </w:rPr>
            </w:pPr>
            <w:r>
              <w:rPr>
                <w:sz w:val="24"/>
                <w:szCs w:val="24"/>
              </w:rPr>
              <w:t>Meeting Adjourned at 11:04 am</w:t>
            </w:r>
          </w:p>
          <w:p w:rsidR="00206A4B" w:rsidRDefault="00206A4B" w:rsidP="002E1F97">
            <w:pPr>
              <w:jc w:val="center"/>
              <w:rPr>
                <w:sz w:val="24"/>
                <w:szCs w:val="24"/>
              </w:rPr>
            </w:pPr>
          </w:p>
          <w:p w:rsidR="00206A4B" w:rsidRDefault="00206A4B" w:rsidP="002E1F97">
            <w:pPr>
              <w:jc w:val="center"/>
              <w:rPr>
                <w:sz w:val="24"/>
                <w:szCs w:val="24"/>
              </w:rPr>
            </w:pPr>
          </w:p>
        </w:tc>
      </w:tr>
    </w:tbl>
    <w:p w:rsidR="00A90210" w:rsidRPr="002E1F97" w:rsidRDefault="00A90210" w:rsidP="002E1F97">
      <w:pPr>
        <w:jc w:val="center"/>
        <w:rPr>
          <w:sz w:val="24"/>
          <w:szCs w:val="24"/>
        </w:rPr>
      </w:pPr>
    </w:p>
    <w:sectPr w:rsidR="00A90210" w:rsidRPr="002E1F97" w:rsidSect="00206A4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97"/>
    <w:rsid w:val="0010205F"/>
    <w:rsid w:val="00145976"/>
    <w:rsid w:val="001B21BD"/>
    <w:rsid w:val="00206A4B"/>
    <w:rsid w:val="002E1F97"/>
    <w:rsid w:val="0034075D"/>
    <w:rsid w:val="00366ED1"/>
    <w:rsid w:val="00495FC0"/>
    <w:rsid w:val="00572B78"/>
    <w:rsid w:val="00635242"/>
    <w:rsid w:val="00971E6C"/>
    <w:rsid w:val="00A677A8"/>
    <w:rsid w:val="00A90210"/>
    <w:rsid w:val="00C71A38"/>
    <w:rsid w:val="00D45755"/>
    <w:rsid w:val="00E3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Roxbury Public Schools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Jennifer Toupet</cp:lastModifiedBy>
  <cp:revision>2</cp:revision>
  <dcterms:created xsi:type="dcterms:W3CDTF">2013-06-04T12:27:00Z</dcterms:created>
  <dcterms:modified xsi:type="dcterms:W3CDTF">2013-06-04T12:27:00Z</dcterms:modified>
</cp:coreProperties>
</file>