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44F4" w14:textId="23E8DAB2" w:rsidR="00316352" w:rsidRDefault="000624F5">
      <w:pPr>
        <w:rPr>
          <w:lang w:val="en-GB"/>
        </w:rPr>
      </w:pPr>
      <w:r w:rsidRPr="00F92F3A">
        <w:rPr>
          <w:b/>
          <w:bCs/>
          <w:color w:val="385623" w:themeColor="accent6" w:themeShade="80"/>
          <w:sz w:val="24"/>
          <w:szCs w:val="24"/>
          <w:lang w:eastAsia="en-GB"/>
        </w:rPr>
        <w:t>Tuesday the 7</w:t>
      </w:r>
      <w:r w:rsidRPr="00F92F3A">
        <w:rPr>
          <w:b/>
          <w:bCs/>
          <w:color w:val="385623" w:themeColor="accent6" w:themeShade="80"/>
          <w:sz w:val="24"/>
          <w:szCs w:val="24"/>
          <w:vertAlign w:val="superscript"/>
          <w:lang w:eastAsia="en-GB"/>
        </w:rPr>
        <w:t>th</w:t>
      </w:r>
      <w:r w:rsidRPr="00F92F3A">
        <w:rPr>
          <w:b/>
          <w:bCs/>
          <w:color w:val="385623" w:themeColor="accent6" w:themeShade="80"/>
          <w:sz w:val="24"/>
          <w:szCs w:val="24"/>
          <w:lang w:eastAsia="en-GB"/>
        </w:rPr>
        <w:t xml:space="preserve"> of March at 4-5.15 pm (GMT) / 5-6.15 pm (CET)</w:t>
      </w:r>
    </w:p>
    <w:p w14:paraId="75CAF8DD" w14:textId="77777777" w:rsidR="00316352" w:rsidRPr="003B1E6D" w:rsidRDefault="00316352">
      <w:pPr>
        <w:rPr>
          <w:b/>
          <w:lang w:val="en-GB"/>
        </w:rPr>
      </w:pPr>
      <w:r w:rsidRPr="003B1E6D">
        <w:rPr>
          <w:b/>
          <w:lang w:val="en-GB"/>
        </w:rPr>
        <w:t>TITLE:</w:t>
      </w:r>
    </w:p>
    <w:p w14:paraId="06BA2748" w14:textId="77777777" w:rsidR="00D81ED1" w:rsidRDefault="00D81ED1">
      <w:pPr>
        <w:rPr>
          <w:lang w:val="en-GB"/>
        </w:rPr>
      </w:pPr>
      <w:r>
        <w:rPr>
          <w:lang w:val="en-GB"/>
        </w:rPr>
        <w:t>S</w:t>
      </w:r>
      <w:r w:rsidRPr="00D81ED1">
        <w:rPr>
          <w:lang w:val="en-GB"/>
        </w:rPr>
        <w:t>a</w:t>
      </w:r>
      <w:r w:rsidR="00F20F93">
        <w:rPr>
          <w:lang w:val="en-GB"/>
        </w:rPr>
        <w:t>ving the lynx from extinction -</w:t>
      </w:r>
      <w:r w:rsidRPr="00D81ED1">
        <w:rPr>
          <w:lang w:val="en-GB"/>
        </w:rPr>
        <w:t xml:space="preserve"> </w:t>
      </w:r>
      <w:r w:rsidR="00A17945" w:rsidRPr="00A17945">
        <w:rPr>
          <w:lang w:val="en-GB"/>
        </w:rPr>
        <w:t>actively involving hunters in the LIFE Lynx project's conservation activities</w:t>
      </w:r>
    </w:p>
    <w:p w14:paraId="2E81A556" w14:textId="77777777" w:rsidR="00A17945" w:rsidRDefault="00A17945">
      <w:pPr>
        <w:rPr>
          <w:lang w:val="en-GB"/>
        </w:rPr>
      </w:pPr>
    </w:p>
    <w:p w14:paraId="3EB0A637" w14:textId="77777777" w:rsidR="00316352" w:rsidRPr="003B1E6D" w:rsidRDefault="00316352">
      <w:pPr>
        <w:rPr>
          <w:b/>
          <w:lang w:val="en-GB"/>
        </w:rPr>
      </w:pPr>
      <w:r w:rsidRPr="003B1E6D">
        <w:rPr>
          <w:b/>
          <w:lang w:val="en-GB"/>
        </w:rPr>
        <w:t>SUMMARY:</w:t>
      </w:r>
    </w:p>
    <w:p w14:paraId="19E55AE2" w14:textId="77777777" w:rsidR="00D81ED1" w:rsidRPr="00D81ED1" w:rsidRDefault="00D81ED1" w:rsidP="00D81ED1">
      <w:pPr>
        <w:jc w:val="both"/>
        <w:rPr>
          <w:lang w:val="en-GB"/>
        </w:rPr>
      </w:pPr>
      <w:r w:rsidRPr="00D81ED1">
        <w:rPr>
          <w:lang w:val="en-GB"/>
        </w:rPr>
        <w:t xml:space="preserve">Protection activities that do not involve public participation are usually doomed to failure from the outset. </w:t>
      </w:r>
      <w:proofErr w:type="gramStart"/>
      <w:r w:rsidRPr="00D81ED1">
        <w:rPr>
          <w:lang w:val="en-GB"/>
        </w:rPr>
        <w:t>In particular, activities</w:t>
      </w:r>
      <w:proofErr w:type="gramEnd"/>
      <w:r w:rsidRPr="00D81ED1">
        <w:rPr>
          <w:lang w:val="en-GB"/>
        </w:rPr>
        <w:t xml:space="preserve"> to reintroduce species that are already extinct in an area must be based on the participation of key stakeholders and the general public. The Eurasian lynx was once extinct in Slovenia, and hunters have been the main catalysts for its reintroduction. As the population is highly inbred due to the introduction of six </w:t>
      </w:r>
      <w:r w:rsidR="00F20F93">
        <w:rPr>
          <w:lang w:val="en-GB"/>
        </w:rPr>
        <w:t>animals</w:t>
      </w:r>
      <w:r w:rsidRPr="00D81ED1">
        <w:rPr>
          <w:lang w:val="en-GB"/>
        </w:rPr>
        <w:t xml:space="preserve">, the introduction of new genes </w:t>
      </w:r>
      <w:r w:rsidR="00F20F93">
        <w:rPr>
          <w:lang w:val="en-GB"/>
        </w:rPr>
        <w:t>was</w:t>
      </w:r>
      <w:r w:rsidRPr="00D81ED1">
        <w:rPr>
          <w:lang w:val="en-GB"/>
        </w:rPr>
        <w:t xml:space="preserve"> urgently needed. In the framework of the LIFE Lynx project, unrelated individuals have been translocated to Slovenia and Croatia and their inclusion in the population will prevent the species from becoming extinct again. The reintroduction of lynx would not have been positively received without the active involvement of hunters in </w:t>
      </w:r>
      <w:r w:rsidR="00F20F93">
        <w:rPr>
          <w:lang w:val="en-GB"/>
        </w:rPr>
        <w:t xml:space="preserve">releases </w:t>
      </w:r>
      <w:r w:rsidRPr="00D81ED1">
        <w:rPr>
          <w:lang w:val="en-GB"/>
        </w:rPr>
        <w:t>communication and, above all, field monitoring activities.</w:t>
      </w:r>
    </w:p>
    <w:p w14:paraId="0EDC4DD9" w14:textId="77777777" w:rsidR="00D81ED1" w:rsidRPr="00D81ED1" w:rsidRDefault="00D81ED1" w:rsidP="00D81ED1">
      <w:pPr>
        <w:rPr>
          <w:lang w:val="en-GB"/>
        </w:rPr>
      </w:pPr>
      <w:r w:rsidRPr="00D81ED1">
        <w:rPr>
          <w:lang w:val="en-GB"/>
        </w:rPr>
        <w:t xml:space="preserve"> </w:t>
      </w:r>
    </w:p>
    <w:p w14:paraId="34A324B9" w14:textId="77777777" w:rsidR="009B7C42" w:rsidRPr="003B1E6D" w:rsidRDefault="003B1E6D">
      <w:pPr>
        <w:rPr>
          <w:b/>
          <w:lang w:val="en-GB"/>
        </w:rPr>
      </w:pPr>
      <w:r w:rsidRPr="003B1E6D">
        <w:rPr>
          <w:b/>
          <w:lang w:val="en-GB"/>
        </w:rPr>
        <w:t>PRESENTER</w:t>
      </w:r>
      <w:r w:rsidR="009B7C42" w:rsidRPr="003B1E6D">
        <w:rPr>
          <w:b/>
          <w:lang w:val="en-GB"/>
        </w:rPr>
        <w:t xml:space="preserve"> NAME and SHORT BIO:</w:t>
      </w:r>
    </w:p>
    <w:p w14:paraId="71C48B18" w14:textId="77777777" w:rsidR="009B7C42" w:rsidRPr="003B1E6D" w:rsidRDefault="009B7C42" w:rsidP="009B7C42">
      <w:pPr>
        <w:rPr>
          <w:b/>
          <w:lang w:val="en-GB"/>
        </w:rPr>
      </w:pPr>
      <w:proofErr w:type="spellStart"/>
      <w:r w:rsidRPr="003B1E6D">
        <w:rPr>
          <w:b/>
          <w:lang w:val="en-GB"/>
        </w:rPr>
        <w:t>Rok</w:t>
      </w:r>
      <w:proofErr w:type="spellEnd"/>
      <w:r w:rsidRPr="003B1E6D">
        <w:rPr>
          <w:b/>
          <w:lang w:val="en-GB"/>
        </w:rPr>
        <w:t xml:space="preserve"> </w:t>
      </w:r>
      <w:proofErr w:type="spellStart"/>
      <w:r w:rsidRPr="003B1E6D">
        <w:rPr>
          <w:b/>
          <w:lang w:val="en-GB"/>
        </w:rPr>
        <w:t>Černe</w:t>
      </w:r>
      <w:proofErr w:type="spellEnd"/>
      <w:r w:rsidRPr="003B1E6D">
        <w:rPr>
          <w:b/>
          <w:lang w:val="en-GB"/>
        </w:rPr>
        <w:t xml:space="preserve"> – LIFE Lynx project coordinator at Lead Beneficiary Slovenia Forest Service</w:t>
      </w:r>
      <w:r w:rsidRPr="003B1E6D">
        <w:rPr>
          <w:b/>
          <w:lang w:val="en-GB"/>
        </w:rPr>
        <w:tab/>
      </w:r>
    </w:p>
    <w:p w14:paraId="1C191946" w14:textId="77777777" w:rsidR="003B1E6D" w:rsidRDefault="003B1E6D" w:rsidP="003B1E6D">
      <w:pPr>
        <w:rPr>
          <w:lang w:val="en-GB"/>
        </w:rPr>
      </w:pPr>
      <w:proofErr w:type="spellStart"/>
      <w:r w:rsidRPr="003B1E6D">
        <w:rPr>
          <w:lang w:val="en-GB"/>
        </w:rPr>
        <w:t>Rok</w:t>
      </w:r>
      <w:proofErr w:type="spellEnd"/>
      <w:r w:rsidRPr="003B1E6D">
        <w:rPr>
          <w:lang w:val="en-GB"/>
        </w:rPr>
        <w:t xml:space="preserve"> is a forester by profession and has been working for more than ten years as a project manager for wildlife at the Slovenian Forest Service. He is currently the coordinator of the LIFE Lynx project, having previously coordinated the LIFE DINALP BEAR project, and has worked on a number of other projects dealing with large carnivore</w:t>
      </w:r>
      <w:r>
        <w:rPr>
          <w:lang w:val="en-GB"/>
        </w:rPr>
        <w:t xml:space="preserve"> issues</w:t>
      </w:r>
      <w:r w:rsidRPr="003B1E6D">
        <w:rPr>
          <w:lang w:val="en-GB"/>
        </w:rPr>
        <w:t xml:space="preserve">. He is also the chair of the WISO platform of the Alpine Convention and a member of the LIFE </w:t>
      </w:r>
      <w:proofErr w:type="spellStart"/>
      <w:r w:rsidRPr="003B1E6D">
        <w:rPr>
          <w:lang w:val="en-GB"/>
        </w:rPr>
        <w:t>WolfAlps</w:t>
      </w:r>
      <w:proofErr w:type="spellEnd"/>
      <w:r w:rsidRPr="003B1E6D">
        <w:rPr>
          <w:lang w:val="en-GB"/>
        </w:rPr>
        <w:t xml:space="preserve"> EU project team. </w:t>
      </w:r>
    </w:p>
    <w:p w14:paraId="09EB4828" w14:textId="77777777" w:rsidR="007D63F0" w:rsidRPr="007D63F0" w:rsidRDefault="007D63F0" w:rsidP="007D63F0">
      <w:pPr>
        <w:rPr>
          <w:b/>
          <w:lang w:val="en-GB"/>
        </w:rPr>
      </w:pPr>
      <w:proofErr w:type="spellStart"/>
      <w:r w:rsidRPr="007D63F0">
        <w:rPr>
          <w:b/>
          <w:lang w:val="en-GB"/>
        </w:rPr>
        <w:t>Tilen</w:t>
      </w:r>
      <w:proofErr w:type="spellEnd"/>
      <w:r w:rsidRPr="007D63F0">
        <w:rPr>
          <w:b/>
          <w:lang w:val="en-GB"/>
        </w:rPr>
        <w:t xml:space="preserve"> </w:t>
      </w:r>
      <w:proofErr w:type="spellStart"/>
      <w:r w:rsidRPr="007D63F0">
        <w:rPr>
          <w:b/>
          <w:lang w:val="en-GB"/>
        </w:rPr>
        <w:t>Hvala</w:t>
      </w:r>
      <w:proofErr w:type="spellEnd"/>
      <w:r w:rsidRPr="007D63F0">
        <w:rPr>
          <w:b/>
          <w:lang w:val="en-GB"/>
        </w:rPr>
        <w:t xml:space="preserve"> - Hunters Association of Slovenia</w:t>
      </w:r>
      <w:r w:rsidRPr="007D63F0">
        <w:rPr>
          <w:b/>
          <w:lang w:val="en-GB"/>
        </w:rPr>
        <w:tab/>
      </w:r>
    </w:p>
    <w:p w14:paraId="6E8320BF" w14:textId="7DAE59F0" w:rsidR="007D63F0" w:rsidRPr="003B1E6D" w:rsidRDefault="007767D4" w:rsidP="003B1E6D">
      <w:pPr>
        <w:rPr>
          <w:lang w:val="en-GB"/>
        </w:rPr>
      </w:pPr>
      <w:proofErr w:type="spellStart"/>
      <w:r>
        <w:rPr>
          <w:lang w:val="en-GB"/>
        </w:rPr>
        <w:t>Tilen</w:t>
      </w:r>
      <w:proofErr w:type="spellEnd"/>
      <w:r w:rsidR="007D63F0">
        <w:rPr>
          <w:lang w:val="en-GB"/>
        </w:rPr>
        <w:t xml:space="preserve"> is an </w:t>
      </w:r>
      <w:proofErr w:type="spellStart"/>
      <w:r w:rsidR="007D63F0">
        <w:rPr>
          <w:lang w:val="en-GB"/>
        </w:rPr>
        <w:t>MsC</w:t>
      </w:r>
      <w:proofErr w:type="spellEnd"/>
      <w:r w:rsidR="007D63F0">
        <w:rPr>
          <w:lang w:val="en-GB"/>
        </w:rPr>
        <w:t xml:space="preserve"> forestry student</w:t>
      </w:r>
      <w:r w:rsidR="007D63F0" w:rsidRPr="009B7C42">
        <w:rPr>
          <w:lang w:val="en-GB"/>
        </w:rPr>
        <w:t xml:space="preserve">. </w:t>
      </w:r>
      <w:r w:rsidR="007D63F0">
        <w:rPr>
          <w:lang w:val="en-GB"/>
        </w:rPr>
        <w:t>He has</w:t>
      </w:r>
      <w:r w:rsidR="007D63F0" w:rsidRPr="009B7C42">
        <w:rPr>
          <w:lang w:val="en-GB"/>
        </w:rPr>
        <w:t xml:space="preserve"> always been interested in wildlife and its relation to ecology and management </w:t>
      </w:r>
      <w:r w:rsidR="007D63F0">
        <w:rPr>
          <w:lang w:val="en-GB"/>
        </w:rPr>
        <w:t>and</w:t>
      </w:r>
      <w:r w:rsidR="007D63F0" w:rsidRPr="009B7C42">
        <w:rPr>
          <w:lang w:val="en-GB"/>
        </w:rPr>
        <w:t xml:space="preserve"> </w:t>
      </w:r>
      <w:r>
        <w:rPr>
          <w:lang w:val="en-GB"/>
        </w:rPr>
        <w:t xml:space="preserve">is </w:t>
      </w:r>
      <w:r w:rsidR="007D63F0" w:rsidRPr="009B7C42">
        <w:rPr>
          <w:lang w:val="en-GB"/>
        </w:rPr>
        <w:t xml:space="preserve">happy to be involved in such an important lynx conservation project. </w:t>
      </w:r>
      <w:r w:rsidR="007D63F0">
        <w:rPr>
          <w:lang w:val="en-GB"/>
        </w:rPr>
        <w:t>At Hunters Association of Slovenia, he carries out communication and educational activities for hunter</w:t>
      </w:r>
      <w:r>
        <w:rPr>
          <w:lang w:val="en-GB"/>
        </w:rPr>
        <w:t>s, as well as organi</w:t>
      </w:r>
      <w:r w:rsidR="002F6607">
        <w:rPr>
          <w:lang w:val="en-GB"/>
        </w:rPr>
        <w:t>z</w:t>
      </w:r>
      <w:r>
        <w:rPr>
          <w:lang w:val="en-GB"/>
        </w:rPr>
        <w:t>es educational seminars for police officers and field personnel for prevention of illegal killing of wildlife.</w:t>
      </w:r>
    </w:p>
    <w:p w14:paraId="378C3F37" w14:textId="77777777" w:rsidR="003B1E6D" w:rsidRDefault="003B1E6D">
      <w:pPr>
        <w:rPr>
          <w:lang w:val="en-GB"/>
        </w:rPr>
      </w:pPr>
    </w:p>
    <w:p w14:paraId="1A61F654" w14:textId="77777777" w:rsidR="00316352" w:rsidRPr="003B1E6D" w:rsidRDefault="00316352">
      <w:pPr>
        <w:rPr>
          <w:b/>
          <w:lang w:val="en-GB"/>
        </w:rPr>
      </w:pPr>
      <w:r w:rsidRPr="003B1E6D">
        <w:rPr>
          <w:b/>
          <w:lang w:val="en-GB"/>
        </w:rPr>
        <w:t>RELATED RESOURCES:</w:t>
      </w:r>
    </w:p>
    <w:p w14:paraId="3B33A3B9" w14:textId="77777777" w:rsidR="003B1E6D" w:rsidRDefault="003B1E6D">
      <w:pPr>
        <w:rPr>
          <w:lang w:val="en-GB"/>
        </w:rPr>
      </w:pPr>
      <w:r>
        <w:rPr>
          <w:lang w:val="en-GB"/>
        </w:rPr>
        <w:t xml:space="preserve">LIFE Lynx webpage: </w:t>
      </w:r>
      <w:hyperlink r:id="rId8" w:history="1">
        <w:r w:rsidRPr="007F7724">
          <w:rPr>
            <w:rStyle w:val="Hyperlink"/>
            <w:lang w:val="en-GB"/>
          </w:rPr>
          <w:t>https://www.lifelynx.eu/</w:t>
        </w:r>
      </w:hyperlink>
    </w:p>
    <w:p w14:paraId="471CB451" w14:textId="77777777" w:rsidR="00316352" w:rsidRDefault="003B1E6D">
      <w:pPr>
        <w:rPr>
          <w:lang w:val="en-GB"/>
        </w:rPr>
      </w:pPr>
      <w:r>
        <w:rPr>
          <w:lang w:val="en-GB"/>
        </w:rPr>
        <w:t xml:space="preserve">LIFE Lynx promo film: (trailer): </w:t>
      </w:r>
      <w:hyperlink r:id="rId9" w:history="1">
        <w:r w:rsidRPr="007F7724">
          <w:rPr>
            <w:rStyle w:val="Hyperlink"/>
            <w:lang w:val="en-GB"/>
          </w:rPr>
          <w:t>https://vimeo.com/264196027</w:t>
        </w:r>
      </w:hyperlink>
    </w:p>
    <w:p w14:paraId="333E6589" w14:textId="77777777" w:rsidR="003B1E6D" w:rsidRDefault="003B1E6D">
      <w:pPr>
        <w:rPr>
          <w:lang w:val="en-GB"/>
        </w:rPr>
      </w:pPr>
      <w:r>
        <w:rPr>
          <w:lang w:val="en-GB"/>
        </w:rPr>
        <w:t xml:space="preserve">Hunter stories: </w:t>
      </w:r>
    </w:p>
    <w:p w14:paraId="7BCA1800" w14:textId="77777777" w:rsidR="00FF4FE7" w:rsidRDefault="00FF4FE7">
      <w:pPr>
        <w:rPr>
          <w:lang w:val="en-GB"/>
        </w:rPr>
      </w:pPr>
      <w:r>
        <w:rPr>
          <w:lang w:val="en-GB"/>
        </w:rPr>
        <w:t xml:space="preserve">Lynx the hunter - </w:t>
      </w:r>
      <w:hyperlink r:id="rId10" w:history="1">
        <w:r w:rsidRPr="007F7724">
          <w:rPr>
            <w:rStyle w:val="Hyperlink"/>
            <w:lang w:val="en-GB"/>
          </w:rPr>
          <w:t>https://www.youtube.com/watch?v=k2beAyDgtB0</w:t>
        </w:r>
      </w:hyperlink>
    </w:p>
    <w:p w14:paraId="1307B309" w14:textId="77777777" w:rsidR="00FF4FE7" w:rsidRDefault="00FF4FE7">
      <w:pPr>
        <w:rPr>
          <w:lang w:val="en-GB"/>
        </w:rPr>
      </w:pPr>
      <w:r>
        <w:rPr>
          <w:lang w:val="en-GB"/>
        </w:rPr>
        <w:t xml:space="preserve">Legendary </w:t>
      </w:r>
      <w:proofErr w:type="spellStart"/>
      <w:r>
        <w:rPr>
          <w:lang w:val="en-GB"/>
        </w:rPr>
        <w:t>Maks</w:t>
      </w:r>
      <w:proofErr w:type="spellEnd"/>
      <w:r>
        <w:rPr>
          <w:lang w:val="en-GB"/>
        </w:rPr>
        <w:t xml:space="preserve"> - </w:t>
      </w:r>
      <w:hyperlink r:id="rId11" w:history="1">
        <w:r w:rsidRPr="007F7724">
          <w:rPr>
            <w:rStyle w:val="Hyperlink"/>
            <w:lang w:val="en-GB"/>
          </w:rPr>
          <w:t>https://www.youtube.com/watch?v=QpBcFFzpzs0</w:t>
        </w:r>
      </w:hyperlink>
    </w:p>
    <w:p w14:paraId="296C1DA3" w14:textId="77777777" w:rsidR="00FF4FE7" w:rsidRDefault="00FF4FE7">
      <w:pPr>
        <w:rPr>
          <w:lang w:val="en-GB"/>
        </w:rPr>
      </w:pPr>
      <w:r>
        <w:rPr>
          <w:lang w:val="en-GB"/>
        </w:rPr>
        <w:t xml:space="preserve">The Lynx catchers - </w:t>
      </w:r>
      <w:hyperlink r:id="rId12" w:history="1">
        <w:r w:rsidRPr="007F7724">
          <w:rPr>
            <w:rStyle w:val="Hyperlink"/>
            <w:lang w:val="en-GB"/>
          </w:rPr>
          <w:t>https://www.youtube.com/watch?v=sJfR8_GtcNc</w:t>
        </w:r>
      </w:hyperlink>
    </w:p>
    <w:p w14:paraId="33B9C6FD" w14:textId="77777777" w:rsidR="00FF4FE7" w:rsidRDefault="00FF4FE7">
      <w:pPr>
        <w:rPr>
          <w:lang w:val="en-GB"/>
        </w:rPr>
      </w:pPr>
      <w:r>
        <w:rPr>
          <w:lang w:val="en-GB"/>
        </w:rPr>
        <w:lastRenderedPageBreak/>
        <w:t xml:space="preserve">Lynx through history - </w:t>
      </w:r>
      <w:hyperlink r:id="rId13" w:history="1">
        <w:r w:rsidRPr="007F7724">
          <w:rPr>
            <w:rStyle w:val="Hyperlink"/>
            <w:lang w:val="en-GB"/>
          </w:rPr>
          <w:t>https://www.youtube.com/watch?v=ntclqzPeYUY</w:t>
        </w:r>
      </w:hyperlink>
    </w:p>
    <w:p w14:paraId="7913AA67" w14:textId="77777777" w:rsidR="00FF4FE7" w:rsidRDefault="00FF4FE7">
      <w:pPr>
        <w:rPr>
          <w:lang w:val="en-GB"/>
        </w:rPr>
      </w:pPr>
      <w:proofErr w:type="spellStart"/>
      <w:r>
        <w:rPr>
          <w:lang w:val="en-GB"/>
        </w:rPr>
        <w:t>Alojzije</w:t>
      </w:r>
      <w:proofErr w:type="spellEnd"/>
      <w:r>
        <w:rPr>
          <w:lang w:val="en-GB"/>
        </w:rPr>
        <w:t xml:space="preserve"> </w:t>
      </w:r>
      <w:proofErr w:type="spellStart"/>
      <w:r>
        <w:rPr>
          <w:lang w:val="en-GB"/>
        </w:rPr>
        <w:t>Frković</w:t>
      </w:r>
      <w:proofErr w:type="spellEnd"/>
      <w:r>
        <w:rPr>
          <w:lang w:val="en-GB"/>
        </w:rPr>
        <w:t xml:space="preserve"> (hunter) - </w:t>
      </w:r>
      <w:hyperlink r:id="rId14" w:history="1">
        <w:r w:rsidRPr="007F7724">
          <w:rPr>
            <w:rStyle w:val="Hyperlink"/>
            <w:lang w:val="en-GB"/>
          </w:rPr>
          <w:t>https://www.youtube.com/watch?v=5iRx0aYhplU</w:t>
        </w:r>
      </w:hyperlink>
    </w:p>
    <w:p w14:paraId="027D311A" w14:textId="77777777" w:rsidR="005C6524" w:rsidRDefault="005C6524">
      <w:pPr>
        <w:rPr>
          <w:rStyle w:val="Hyperlink"/>
          <w:lang w:val="en-GB"/>
        </w:rPr>
      </w:pPr>
      <w:r>
        <w:rPr>
          <w:lang w:val="en-GB"/>
        </w:rPr>
        <w:t xml:space="preserve">Short presentations about the conservation activities of the project – lynx translocations, trapping and monitoring: </w:t>
      </w:r>
      <w:hyperlink r:id="rId15" w:history="1">
        <w:r w:rsidRPr="007F7724">
          <w:rPr>
            <w:rStyle w:val="Hyperlink"/>
            <w:lang w:val="en-GB"/>
          </w:rPr>
          <w:t>https://www.lifelynx.eu/category/activities/action-c/</w:t>
        </w:r>
      </w:hyperlink>
    </w:p>
    <w:p w14:paraId="17D15357" w14:textId="77777777" w:rsidR="009932E5" w:rsidRDefault="009932E5" w:rsidP="009932E5">
      <w:pPr>
        <w:rPr>
          <w:rStyle w:val="Hyperlink"/>
          <w:color w:val="auto"/>
          <w:u w:val="none"/>
          <w:lang w:val="en-GB"/>
        </w:rPr>
      </w:pPr>
      <w:r w:rsidRPr="009932E5">
        <w:rPr>
          <w:rStyle w:val="Hyperlink"/>
          <w:color w:val="auto"/>
          <w:u w:val="none"/>
          <w:lang w:val="en-GB"/>
        </w:rPr>
        <w:t>Reports on lynx monitoring and management:</w:t>
      </w:r>
    </w:p>
    <w:p w14:paraId="5477007B" w14:textId="77777777" w:rsidR="009932E5" w:rsidRDefault="000624F5" w:rsidP="009932E5">
      <w:pPr>
        <w:rPr>
          <w:lang w:val="en-GB"/>
        </w:rPr>
      </w:pPr>
      <w:hyperlink r:id="rId16" w:history="1">
        <w:r w:rsidR="009932E5">
          <w:rPr>
            <w:rStyle w:val="Hyperlink"/>
          </w:rPr>
          <w:t>Surveillance of the reinforcement process of the Dinaric -SE Alpine lynx population in the lynx-monitoring year 2020-2021 (EN, pdf)</w:t>
        </w:r>
      </w:hyperlink>
    </w:p>
    <w:p w14:paraId="745A5149" w14:textId="77777777" w:rsidR="009932E5" w:rsidRPr="009932E5" w:rsidRDefault="000624F5" w:rsidP="009932E5">
      <w:pPr>
        <w:rPr>
          <w:lang w:val="en-GB"/>
        </w:rPr>
      </w:pPr>
      <w:hyperlink r:id="rId17" w:history="1">
        <w:r w:rsidR="009932E5">
          <w:rPr>
            <w:rStyle w:val="Hyperlink"/>
          </w:rPr>
          <w:t>Monitoring of the Eurasian lynx in the Eastern Romanian Carpathians from 2017 to 2021 (EN, pdf)</w:t>
        </w:r>
      </w:hyperlink>
    </w:p>
    <w:p w14:paraId="47ED5F38" w14:textId="77777777" w:rsidR="009932E5" w:rsidRDefault="000624F5" w:rsidP="009932E5">
      <w:pPr>
        <w:spacing w:before="100" w:beforeAutospacing="1" w:after="100" w:afterAutospacing="1" w:line="240" w:lineRule="auto"/>
      </w:pPr>
      <w:hyperlink r:id="rId18" w:history="1">
        <w:r w:rsidR="009932E5">
          <w:rPr>
            <w:rStyle w:val="Hyperlink"/>
          </w:rPr>
          <w:t>First report about the success of the lynx releases and genetic reinforcement of the Dinaric population – 2021 (EN, pdf)</w:t>
        </w:r>
      </w:hyperlink>
    </w:p>
    <w:p w14:paraId="786AD15D" w14:textId="77777777" w:rsidR="009932E5" w:rsidRDefault="000624F5" w:rsidP="009932E5">
      <w:pPr>
        <w:spacing w:before="100" w:beforeAutospacing="1" w:after="100" w:afterAutospacing="1" w:line="240" w:lineRule="auto"/>
      </w:pPr>
      <w:hyperlink r:id="rId19" w:history="1">
        <w:r w:rsidR="009932E5">
          <w:rPr>
            <w:rStyle w:val="Hyperlink"/>
          </w:rPr>
          <w:t>Baseline (pre-reinforcement) genetic status of SE Alpine and Dinaric Lynx population (EN, pdf)</w:t>
        </w:r>
      </w:hyperlink>
    </w:p>
    <w:p w14:paraId="34EEDDD0" w14:textId="77777777" w:rsidR="001428C6" w:rsidRDefault="001428C6" w:rsidP="009932E5">
      <w:pPr>
        <w:spacing w:before="100" w:beforeAutospacing="1" w:after="100" w:afterAutospacing="1" w:line="240" w:lineRule="auto"/>
      </w:pPr>
    </w:p>
    <w:p w14:paraId="4AC0464F" w14:textId="77777777" w:rsidR="001428C6" w:rsidRDefault="001428C6" w:rsidP="009932E5">
      <w:pPr>
        <w:spacing w:before="100" w:beforeAutospacing="1" w:after="100" w:afterAutospacing="1" w:line="240" w:lineRule="auto"/>
      </w:pPr>
    </w:p>
    <w:p w14:paraId="4D56250E" w14:textId="77777777" w:rsidR="009932E5" w:rsidRDefault="009932E5">
      <w:pPr>
        <w:rPr>
          <w:lang w:val="en-GB"/>
        </w:rPr>
      </w:pPr>
    </w:p>
    <w:p w14:paraId="7CD87A8D" w14:textId="77777777" w:rsidR="009336B9" w:rsidRDefault="009336B9"/>
    <w:sectPr w:rsidR="00933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B55"/>
    <w:multiLevelType w:val="multilevel"/>
    <w:tmpl w:val="BDB2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623D2"/>
    <w:multiLevelType w:val="hybridMultilevel"/>
    <w:tmpl w:val="85B4CA50"/>
    <w:lvl w:ilvl="0" w:tplc="2E246B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675AB7"/>
    <w:multiLevelType w:val="hybridMultilevel"/>
    <w:tmpl w:val="F4D6663E"/>
    <w:lvl w:ilvl="0" w:tplc="DEF0530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8F1D13"/>
    <w:multiLevelType w:val="hybridMultilevel"/>
    <w:tmpl w:val="46D82962"/>
    <w:lvl w:ilvl="0" w:tplc="2E246B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49984234">
    <w:abstractNumId w:val="2"/>
  </w:num>
  <w:num w:numId="2" w16cid:durableId="511382428">
    <w:abstractNumId w:val="1"/>
  </w:num>
  <w:num w:numId="3" w16cid:durableId="234826136">
    <w:abstractNumId w:val="3"/>
  </w:num>
  <w:num w:numId="4" w16cid:durableId="193817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F8"/>
    <w:rsid w:val="00022A55"/>
    <w:rsid w:val="00055A4F"/>
    <w:rsid w:val="000624F5"/>
    <w:rsid w:val="00077E66"/>
    <w:rsid w:val="001428C6"/>
    <w:rsid w:val="002F6607"/>
    <w:rsid w:val="00316352"/>
    <w:rsid w:val="003247B5"/>
    <w:rsid w:val="003B1E6D"/>
    <w:rsid w:val="00462032"/>
    <w:rsid w:val="005C6524"/>
    <w:rsid w:val="005E2BCB"/>
    <w:rsid w:val="005E5BF3"/>
    <w:rsid w:val="00773B82"/>
    <w:rsid w:val="007767D4"/>
    <w:rsid w:val="007D63F0"/>
    <w:rsid w:val="0081637B"/>
    <w:rsid w:val="0087297B"/>
    <w:rsid w:val="009336B9"/>
    <w:rsid w:val="009932E5"/>
    <w:rsid w:val="009B7C42"/>
    <w:rsid w:val="00A17945"/>
    <w:rsid w:val="00A630BF"/>
    <w:rsid w:val="00B03B15"/>
    <w:rsid w:val="00C10832"/>
    <w:rsid w:val="00C13330"/>
    <w:rsid w:val="00D81ED1"/>
    <w:rsid w:val="00ED2929"/>
    <w:rsid w:val="00F20F93"/>
    <w:rsid w:val="00F57C61"/>
    <w:rsid w:val="00FC12F8"/>
    <w:rsid w:val="00FF4FE7"/>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E5EF"/>
  <w15:chartTrackingRefBased/>
  <w15:docId w15:val="{BC1ABAF5-7682-47AA-A2DB-F038C360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61"/>
    <w:pPr>
      <w:ind w:left="720"/>
      <w:contextualSpacing/>
    </w:pPr>
  </w:style>
  <w:style w:type="character" w:styleId="Hyperlink">
    <w:name w:val="Hyperlink"/>
    <w:basedOn w:val="DefaultParagraphFont"/>
    <w:uiPriority w:val="99"/>
    <w:unhideWhenUsed/>
    <w:rsid w:val="003B1E6D"/>
    <w:rPr>
      <w:color w:val="0563C1" w:themeColor="hyperlink"/>
      <w:u w:val="single"/>
    </w:rPr>
  </w:style>
  <w:style w:type="paragraph" w:styleId="Revision">
    <w:name w:val="Revision"/>
    <w:hidden/>
    <w:uiPriority w:val="99"/>
    <w:semiHidden/>
    <w:rsid w:val="00062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93430">
      <w:bodyDiv w:val="1"/>
      <w:marLeft w:val="0"/>
      <w:marRight w:val="0"/>
      <w:marTop w:val="0"/>
      <w:marBottom w:val="0"/>
      <w:divBdr>
        <w:top w:val="none" w:sz="0" w:space="0" w:color="auto"/>
        <w:left w:val="none" w:sz="0" w:space="0" w:color="auto"/>
        <w:bottom w:val="none" w:sz="0" w:space="0" w:color="auto"/>
        <w:right w:val="none" w:sz="0" w:space="0" w:color="auto"/>
      </w:divBdr>
    </w:div>
    <w:div w:id="1014069558">
      <w:bodyDiv w:val="1"/>
      <w:marLeft w:val="0"/>
      <w:marRight w:val="0"/>
      <w:marTop w:val="0"/>
      <w:marBottom w:val="0"/>
      <w:divBdr>
        <w:top w:val="none" w:sz="0" w:space="0" w:color="auto"/>
        <w:left w:val="none" w:sz="0" w:space="0" w:color="auto"/>
        <w:bottom w:val="none" w:sz="0" w:space="0" w:color="auto"/>
        <w:right w:val="none" w:sz="0" w:space="0" w:color="auto"/>
      </w:divBdr>
      <w:divsChild>
        <w:div w:id="2033988993">
          <w:marLeft w:val="0"/>
          <w:marRight w:val="0"/>
          <w:marTop w:val="0"/>
          <w:marBottom w:val="0"/>
          <w:divBdr>
            <w:top w:val="none" w:sz="0" w:space="0" w:color="auto"/>
            <w:left w:val="none" w:sz="0" w:space="0" w:color="auto"/>
            <w:bottom w:val="none" w:sz="0" w:space="0" w:color="auto"/>
            <w:right w:val="none" w:sz="0" w:space="0" w:color="auto"/>
          </w:divBdr>
          <w:divsChild>
            <w:div w:id="1247230193">
              <w:marLeft w:val="0"/>
              <w:marRight w:val="0"/>
              <w:marTop w:val="0"/>
              <w:marBottom w:val="0"/>
              <w:divBdr>
                <w:top w:val="none" w:sz="0" w:space="0" w:color="auto"/>
                <w:left w:val="none" w:sz="0" w:space="0" w:color="auto"/>
                <w:bottom w:val="none" w:sz="0" w:space="0" w:color="auto"/>
                <w:right w:val="none" w:sz="0" w:space="0" w:color="auto"/>
              </w:divBdr>
            </w:div>
            <w:div w:id="20923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9494">
      <w:bodyDiv w:val="1"/>
      <w:marLeft w:val="0"/>
      <w:marRight w:val="0"/>
      <w:marTop w:val="0"/>
      <w:marBottom w:val="0"/>
      <w:divBdr>
        <w:top w:val="none" w:sz="0" w:space="0" w:color="auto"/>
        <w:left w:val="none" w:sz="0" w:space="0" w:color="auto"/>
        <w:bottom w:val="none" w:sz="0" w:space="0" w:color="auto"/>
        <w:right w:val="none" w:sz="0" w:space="0" w:color="auto"/>
      </w:divBdr>
    </w:div>
    <w:div w:id="1282147880">
      <w:bodyDiv w:val="1"/>
      <w:marLeft w:val="0"/>
      <w:marRight w:val="0"/>
      <w:marTop w:val="0"/>
      <w:marBottom w:val="0"/>
      <w:divBdr>
        <w:top w:val="none" w:sz="0" w:space="0" w:color="auto"/>
        <w:left w:val="none" w:sz="0" w:space="0" w:color="auto"/>
        <w:bottom w:val="none" w:sz="0" w:space="0" w:color="auto"/>
        <w:right w:val="none" w:sz="0" w:space="0" w:color="auto"/>
      </w:divBdr>
      <w:divsChild>
        <w:div w:id="1733651085">
          <w:marLeft w:val="0"/>
          <w:marRight w:val="0"/>
          <w:marTop w:val="0"/>
          <w:marBottom w:val="0"/>
          <w:divBdr>
            <w:top w:val="none" w:sz="0" w:space="0" w:color="auto"/>
            <w:left w:val="none" w:sz="0" w:space="0" w:color="auto"/>
            <w:bottom w:val="none" w:sz="0" w:space="0" w:color="auto"/>
            <w:right w:val="none" w:sz="0" w:space="0" w:color="auto"/>
          </w:divBdr>
          <w:divsChild>
            <w:div w:id="1771700715">
              <w:marLeft w:val="0"/>
              <w:marRight w:val="0"/>
              <w:marTop w:val="0"/>
              <w:marBottom w:val="0"/>
              <w:divBdr>
                <w:top w:val="none" w:sz="0" w:space="0" w:color="auto"/>
                <w:left w:val="none" w:sz="0" w:space="0" w:color="auto"/>
                <w:bottom w:val="none" w:sz="0" w:space="0" w:color="auto"/>
                <w:right w:val="none" w:sz="0" w:space="0" w:color="auto"/>
              </w:divBdr>
            </w:div>
            <w:div w:id="7425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7069">
      <w:bodyDiv w:val="1"/>
      <w:marLeft w:val="0"/>
      <w:marRight w:val="0"/>
      <w:marTop w:val="0"/>
      <w:marBottom w:val="0"/>
      <w:divBdr>
        <w:top w:val="none" w:sz="0" w:space="0" w:color="auto"/>
        <w:left w:val="none" w:sz="0" w:space="0" w:color="auto"/>
        <w:bottom w:val="none" w:sz="0" w:space="0" w:color="auto"/>
        <w:right w:val="none" w:sz="0" w:space="0" w:color="auto"/>
      </w:divBdr>
      <w:divsChild>
        <w:div w:id="1458525460">
          <w:marLeft w:val="0"/>
          <w:marRight w:val="0"/>
          <w:marTop w:val="0"/>
          <w:marBottom w:val="0"/>
          <w:divBdr>
            <w:top w:val="none" w:sz="0" w:space="0" w:color="auto"/>
            <w:left w:val="none" w:sz="0" w:space="0" w:color="auto"/>
            <w:bottom w:val="none" w:sz="0" w:space="0" w:color="auto"/>
            <w:right w:val="none" w:sz="0" w:space="0" w:color="auto"/>
          </w:divBdr>
          <w:divsChild>
            <w:div w:id="622540628">
              <w:marLeft w:val="0"/>
              <w:marRight w:val="0"/>
              <w:marTop w:val="0"/>
              <w:marBottom w:val="0"/>
              <w:divBdr>
                <w:top w:val="none" w:sz="0" w:space="0" w:color="auto"/>
                <w:left w:val="none" w:sz="0" w:space="0" w:color="auto"/>
                <w:bottom w:val="none" w:sz="0" w:space="0" w:color="auto"/>
                <w:right w:val="none" w:sz="0" w:space="0" w:color="auto"/>
              </w:divBdr>
            </w:div>
            <w:div w:id="8168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3157">
      <w:bodyDiv w:val="1"/>
      <w:marLeft w:val="0"/>
      <w:marRight w:val="0"/>
      <w:marTop w:val="0"/>
      <w:marBottom w:val="0"/>
      <w:divBdr>
        <w:top w:val="none" w:sz="0" w:space="0" w:color="auto"/>
        <w:left w:val="none" w:sz="0" w:space="0" w:color="auto"/>
        <w:bottom w:val="none" w:sz="0" w:space="0" w:color="auto"/>
        <w:right w:val="none" w:sz="0" w:space="0" w:color="auto"/>
      </w:divBdr>
      <w:divsChild>
        <w:div w:id="1291398914">
          <w:marLeft w:val="0"/>
          <w:marRight w:val="0"/>
          <w:marTop w:val="0"/>
          <w:marBottom w:val="0"/>
          <w:divBdr>
            <w:top w:val="none" w:sz="0" w:space="0" w:color="auto"/>
            <w:left w:val="none" w:sz="0" w:space="0" w:color="auto"/>
            <w:bottom w:val="none" w:sz="0" w:space="0" w:color="auto"/>
            <w:right w:val="none" w:sz="0" w:space="0" w:color="auto"/>
          </w:divBdr>
          <w:divsChild>
            <w:div w:id="923534665">
              <w:marLeft w:val="0"/>
              <w:marRight w:val="0"/>
              <w:marTop w:val="0"/>
              <w:marBottom w:val="0"/>
              <w:divBdr>
                <w:top w:val="none" w:sz="0" w:space="0" w:color="auto"/>
                <w:left w:val="none" w:sz="0" w:space="0" w:color="auto"/>
                <w:bottom w:val="none" w:sz="0" w:space="0" w:color="auto"/>
                <w:right w:val="none" w:sz="0" w:space="0" w:color="auto"/>
              </w:divBdr>
            </w:div>
            <w:div w:id="10483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lynx.eu/" TargetMode="External"/><Relationship Id="rId13" Type="http://schemas.openxmlformats.org/officeDocument/2006/relationships/hyperlink" Target="https://www.youtube.com/watch?v=ntclqzPeYUY" TargetMode="External"/><Relationship Id="rId18" Type="http://schemas.openxmlformats.org/officeDocument/2006/relationships/hyperlink" Target="https://www.lifelynx.eu/wp-content/uploads/2021/08/2021-First-report-C.3_final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sJfR8_GtcNc" TargetMode="External"/><Relationship Id="rId17" Type="http://schemas.openxmlformats.org/officeDocument/2006/relationships/hyperlink" Target="https://www.lifelynx.eu/wp-content/uploads/2022/10/2021-Report-A2_LifeLynx_monitoring_Romania_new.pdf" TargetMode="External"/><Relationship Id="rId2" Type="http://schemas.openxmlformats.org/officeDocument/2006/relationships/customXml" Target="../customXml/item2.xml"/><Relationship Id="rId16" Type="http://schemas.openxmlformats.org/officeDocument/2006/relationships/hyperlink" Target="https://www.lifelynx.eu/wp-content/uploads/2022/01/LIFE-Lynx-C5-annual-report-2020-21_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QpBcFFzpzs0" TargetMode="External"/><Relationship Id="rId5" Type="http://schemas.openxmlformats.org/officeDocument/2006/relationships/styles" Target="styles.xml"/><Relationship Id="rId15" Type="http://schemas.openxmlformats.org/officeDocument/2006/relationships/hyperlink" Target="https://www.lifelynx.eu/category/activities/action-c/" TargetMode="External"/><Relationship Id="rId10" Type="http://schemas.openxmlformats.org/officeDocument/2006/relationships/hyperlink" Target="https://www.youtube.com/watch?v=k2beAyDgtB0" TargetMode="External"/><Relationship Id="rId19" Type="http://schemas.openxmlformats.org/officeDocument/2006/relationships/hyperlink" Target="https://www.lifelynx.eu/wp-content/uploads/2017/12/Annex-12-Deliverable_A3-Pre-Reintroduction-Genetic-Status-Report.pdf" TargetMode="External"/><Relationship Id="rId4" Type="http://schemas.openxmlformats.org/officeDocument/2006/relationships/numbering" Target="numbering.xml"/><Relationship Id="rId9" Type="http://schemas.openxmlformats.org/officeDocument/2006/relationships/hyperlink" Target="https://vimeo.com/264196027" TargetMode="External"/><Relationship Id="rId14" Type="http://schemas.openxmlformats.org/officeDocument/2006/relationships/hyperlink" Target="https://www.youtube.com/watch?v=5iRx0aYhpl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ED23CFC278042965CAD361F250F61" ma:contentTypeVersion="15" ma:contentTypeDescription="Create a new document." ma:contentTypeScope="" ma:versionID="94686ecf0bc251fcaf80d23264f8d501">
  <xsd:schema xmlns:xsd="http://www.w3.org/2001/XMLSchema" xmlns:xs="http://www.w3.org/2001/XMLSchema" xmlns:p="http://schemas.microsoft.com/office/2006/metadata/properties" xmlns:ns3="52934b9d-c1d7-4476-bf6f-69ff814d224a" xmlns:ns4="b36140e8-8e6a-471f-830d-5b33599d50a7" targetNamespace="http://schemas.microsoft.com/office/2006/metadata/properties" ma:root="true" ma:fieldsID="7ed738c94a63ca84526814fdce6741ef" ns3:_="" ns4:_="">
    <xsd:import namespace="52934b9d-c1d7-4476-bf6f-69ff814d224a"/>
    <xsd:import namespace="b36140e8-8e6a-471f-830d-5b33599d50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34b9d-c1d7-4476-bf6f-69ff814d22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140e8-8e6a-471f-830d-5b33599d50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36140e8-8e6a-471f-830d-5b33599d50a7" xsi:nil="true"/>
  </documentManagement>
</p:properties>
</file>

<file path=customXml/itemProps1.xml><?xml version="1.0" encoding="utf-8"?>
<ds:datastoreItem xmlns:ds="http://schemas.openxmlformats.org/officeDocument/2006/customXml" ds:itemID="{5682162E-A500-4929-BA02-96873A13D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34b9d-c1d7-4476-bf6f-69ff814d224a"/>
    <ds:schemaRef ds:uri="b36140e8-8e6a-471f-830d-5b33599d5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FA267-A6A3-498A-BADD-14195114FC55}">
  <ds:schemaRefs>
    <ds:schemaRef ds:uri="http://schemas.microsoft.com/sharepoint/v3/contenttype/forms"/>
  </ds:schemaRefs>
</ds:datastoreItem>
</file>

<file path=customXml/itemProps3.xml><?xml version="1.0" encoding="utf-8"?>
<ds:datastoreItem xmlns:ds="http://schemas.openxmlformats.org/officeDocument/2006/customXml" ds:itemID="{BE6F4CDF-655D-4589-92A8-B4D6192A8608}">
  <ds:schemaRefs>
    <ds:schemaRef ds:uri="http://www.w3.org/XML/1998/namespace"/>
    <ds:schemaRef ds:uri="http://purl.org/dc/terms/"/>
    <ds:schemaRef ds:uri="http://purl.org/dc/dcmitype/"/>
    <ds:schemaRef ds:uri="http://purl.org/dc/elements/1.1/"/>
    <ds:schemaRef ds:uri="http://schemas.microsoft.com/office/2006/metadata/properties"/>
    <ds:schemaRef ds:uri="http://schemas.microsoft.com/office/2006/documentManagement/types"/>
    <ds:schemaRef ds:uri="52934b9d-c1d7-4476-bf6f-69ff814d224a"/>
    <ds:schemaRef ds:uri="http://schemas.microsoft.com/office/infopath/2007/PartnerControls"/>
    <ds:schemaRef ds:uri="http://schemas.openxmlformats.org/package/2006/metadata/core-properties"/>
    <ds:schemaRef ds:uri="b36140e8-8e6a-471f-830d-5b33599d50a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4</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Oražem</dc:creator>
  <cp:keywords/>
  <dc:description/>
  <cp:lastModifiedBy>Adriana Consorte-McCrea</cp:lastModifiedBy>
  <cp:revision>2</cp:revision>
  <dcterms:created xsi:type="dcterms:W3CDTF">2023-01-31T18:05:00Z</dcterms:created>
  <dcterms:modified xsi:type="dcterms:W3CDTF">2023-01-31T18:05:00Z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6cf18e68-3a4a-45a7-ae27-706c823577b4</vt:lpwstr>
  </property>
  <property fmtid="{D5CDD505-2E9C-101B-9397-08002B2CF9AE}" pid="3" name="ContentTypeId">
    <vt:lpwstr>0x010100EC1ED23CFC278042965CAD361F250F61</vt:lpwstr>
  </property>
</Properties>
</file>