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0B5FDB" w:rsidTr="00B02EDE">
        <w:trPr>
          <w:cantSplit/>
          <w:trHeight w:hRule="exact" w:val="6120"/>
        </w:trPr>
        <w:tc>
          <w:tcPr>
            <w:tcW w:w="7920" w:type="dxa"/>
          </w:tcPr>
          <w:p w:rsidR="000B5FDB" w:rsidRDefault="000B5FDB" w:rsidP="000B5FDB">
            <w:pPr>
              <w:ind w:left="196" w:right="196"/>
              <w:jc w:val="center"/>
            </w:pPr>
          </w:p>
          <w:p w:rsidR="000B5FDB" w:rsidRDefault="000B5FDB" w:rsidP="000B5FDB">
            <w:pPr>
              <w:ind w:left="196" w:right="196"/>
              <w:jc w:val="center"/>
            </w:pPr>
          </w:p>
          <w:p w:rsidR="000B5FDB" w:rsidRDefault="000B5FDB" w:rsidP="000B5FDB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0B5FDB" w:rsidRDefault="000B5FDB" w:rsidP="00B02EDE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</w:t>
            </w:r>
            <w:r w:rsidR="0096682D">
              <w:rPr>
                <w:sz w:val="28"/>
                <w:szCs w:val="28"/>
              </w:rPr>
              <w:t>na would like to honor you with</w:t>
            </w:r>
            <w:r w:rsidR="0043362D">
              <w:rPr>
                <w:sz w:val="28"/>
                <w:szCs w:val="28"/>
              </w:rPr>
              <w:t>:</w:t>
            </w:r>
          </w:p>
          <w:p w:rsidR="000B5FDB" w:rsidRPr="00497950" w:rsidRDefault="0096682D" w:rsidP="0096682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</w:t>
            </w:r>
            <w:r w:rsidR="009110EE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</w:t>
            </w:r>
            <w:proofErr w:type="spellStart"/>
            <w:r w:rsidR="00E46E54"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 w:rsidR="00E46E54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9110EE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for </w:t>
            </w:r>
            <w:proofErr w:type="spellStart"/>
            <w:r w:rsidR="009110EE">
              <w:rPr>
                <w:b/>
                <w:bCs/>
                <w:i/>
                <w:iCs/>
                <w:color w:val="0070C0"/>
                <w:sz w:val="28"/>
                <w:szCs w:val="28"/>
              </w:rPr>
              <w:t>Kol</w:t>
            </w:r>
            <w:proofErr w:type="spellEnd"/>
            <w:r w:rsidR="009110EE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9110EE">
              <w:rPr>
                <w:b/>
                <w:bCs/>
                <w:i/>
                <w:iCs/>
                <w:color w:val="0070C0"/>
                <w:sz w:val="28"/>
                <w:szCs w:val="28"/>
              </w:rPr>
              <w:t>Nidre</w:t>
            </w:r>
            <w:proofErr w:type="spellEnd"/>
          </w:p>
          <w:p w:rsidR="000B5FDB" w:rsidRPr="009110EE" w:rsidRDefault="009110EE" w:rsidP="00B02EDE">
            <w:pPr>
              <w:pStyle w:val="ListParagraph"/>
              <w:numPr>
                <w:ilvl w:val="0"/>
                <w:numId w:val="1"/>
              </w:numPr>
              <w:ind w:right="196"/>
              <w:jc w:val="both"/>
            </w:pPr>
            <w:r w:rsidRPr="009110EE">
              <w:rPr>
                <w:noProof/>
                <w:lang w:eastAsia="ja-JP"/>
              </w:rPr>
              <w:t xml:space="preserve">Please be standing at the ark </w:t>
            </w:r>
            <w:r w:rsidRPr="009110EE">
              <w:t xml:space="preserve">(or Torah </w:t>
            </w:r>
            <w:r w:rsidR="009C6155">
              <w:t>table</w:t>
            </w:r>
            <w:r w:rsidRPr="009110EE">
              <w:t xml:space="preserve"> at the front)</w:t>
            </w:r>
            <w:r w:rsidRPr="009110EE">
              <w:rPr>
                <w:noProof/>
                <w:lang w:eastAsia="ja-JP"/>
              </w:rPr>
              <w:t xml:space="preserve"> w</w:t>
            </w:r>
            <w:r w:rsidR="00C90FD9">
              <w:rPr>
                <w:noProof/>
                <w:lang w:eastAsia="ja-JP"/>
              </w:rPr>
              <w:t>hen we begin the service on p.</w:t>
            </w:r>
            <w:r w:rsidRPr="009110EE">
              <w:t>45</w:t>
            </w:r>
          </w:p>
          <w:p w:rsidR="000B5FDB" w:rsidRPr="000B5FDB" w:rsidRDefault="005D18B2" w:rsidP="009110EE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 w:rsidRPr="000B5FDB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28C836" wp14:editId="5895732B">
                      <wp:simplePos x="0" y="0"/>
                      <wp:positionH relativeFrom="column">
                        <wp:posOffset>-739140</wp:posOffset>
                      </wp:positionH>
                      <wp:positionV relativeFrom="paragraph">
                        <wp:posOffset>295910</wp:posOffset>
                      </wp:positionV>
                      <wp:extent cx="2971802" cy="429894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2" cy="4298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AD112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8.2pt;margin-top:23.3pt;width:234pt;height:33.8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" filled="f" stroked="f">
                      <v:textbox>
                        <w:txbxContent>
                          <w:p w:rsidR="008764ED" w:rsidRPr="000B5FDB" w:rsidRDefault="008764ED" w:rsidP="00AD11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DB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701142" wp14:editId="7E530C9B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295910</wp:posOffset>
                      </wp:positionV>
                      <wp:extent cx="2971800" cy="42926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5D18B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Holding</w:t>
                                  </w:r>
                                  <w:r w:rsidRPr="005D18B2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the </w:t>
                                  </w:r>
                                  <w:r w:rsidRPr="005D18B2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Torah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22.8pt;margin-top:23.3pt;width:234pt;height:33.8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" filled="f" stroked="f">
                      <v:textbox>
                        <w:txbxContent>
                          <w:p w:rsidR="008764ED" w:rsidRPr="000B5FDB" w:rsidRDefault="008764ED" w:rsidP="005D18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Holding</w:t>
                            </w:r>
                            <w:r w:rsidRPr="005D18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the </w:t>
                            </w:r>
                            <w:r w:rsidRPr="005D18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Torah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0EE" w:rsidRPr="009110EE">
              <w:rPr>
                <w:lang w:bidi="he-IL"/>
              </w:rPr>
              <w:t>Open the ark</w:t>
            </w:r>
            <w:r w:rsidR="009110EE">
              <w:rPr>
                <w:lang w:bidi="he-IL"/>
              </w:rPr>
              <w:t xml:space="preserve"> (put the partition to the side, and unwrap the tallit off of the </w:t>
            </w:r>
            <w:proofErr w:type="spellStart"/>
            <w:r w:rsidR="009110EE">
              <w:rPr>
                <w:lang w:bidi="he-IL"/>
              </w:rPr>
              <w:t>Torahs</w:t>
            </w:r>
            <w:proofErr w:type="spellEnd"/>
            <w:r w:rsidR="009110EE">
              <w:rPr>
                <w:lang w:bidi="he-IL"/>
              </w:rPr>
              <w:t>)</w:t>
            </w:r>
            <w:r w:rsidR="009110EE" w:rsidRPr="009110EE">
              <w:rPr>
                <w:lang w:bidi="he-IL"/>
              </w:rPr>
              <w:t xml:space="preserve">, take the two </w:t>
            </w:r>
            <w:proofErr w:type="spellStart"/>
            <w:r w:rsidR="009110EE" w:rsidRPr="009110EE">
              <w:rPr>
                <w:lang w:bidi="he-IL"/>
              </w:rPr>
              <w:t>Torahs</w:t>
            </w:r>
            <w:proofErr w:type="spellEnd"/>
            <w:r w:rsidR="009110EE" w:rsidRPr="009110EE">
              <w:rPr>
                <w:lang w:bidi="he-IL"/>
              </w:rPr>
              <w:t xml:space="preserve">, and pass them to the two people who will be </w:t>
            </w:r>
            <w:r w:rsidR="009110EE">
              <w:rPr>
                <w:lang w:bidi="he-IL"/>
              </w:rPr>
              <w:t>holding them</w:t>
            </w:r>
          </w:p>
          <w:p w:rsidR="000B5FDB" w:rsidRPr="000B5FDB" w:rsidRDefault="009110EE" w:rsidP="00B02EDE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Remain at the ark for all of </w:t>
            </w:r>
            <w:proofErr w:type="spellStart"/>
            <w:r>
              <w:rPr>
                <w:lang w:bidi="he-IL"/>
              </w:rPr>
              <w:t>Kol</w:t>
            </w:r>
            <w:proofErr w:type="spellEnd"/>
            <w:r>
              <w:rPr>
                <w:lang w:bidi="he-IL"/>
              </w:rPr>
              <w:t xml:space="preserve"> </w:t>
            </w:r>
            <w:proofErr w:type="spellStart"/>
            <w:r>
              <w:rPr>
                <w:lang w:bidi="he-IL"/>
              </w:rPr>
              <w:t>Nidre</w:t>
            </w:r>
            <w:proofErr w:type="spellEnd"/>
          </w:p>
          <w:p w:rsidR="000B5FDB" w:rsidRPr="009110EE" w:rsidRDefault="009110EE" w:rsidP="00B02EDE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bCs/>
                <w:lang w:bidi="he-IL"/>
              </w:rPr>
              <w:t xml:space="preserve">After </w:t>
            </w:r>
            <w:r w:rsidRPr="0043362D">
              <w:rPr>
                <w:bCs/>
                <w:i/>
                <w:lang w:bidi="he-IL"/>
              </w:rPr>
              <w:t>“</w:t>
            </w:r>
            <w:proofErr w:type="spellStart"/>
            <w:r w:rsidR="0043362D" w:rsidRPr="0043362D">
              <w:rPr>
                <w:bCs/>
                <w:i/>
                <w:lang w:bidi="he-IL"/>
              </w:rPr>
              <w:t>S</w:t>
            </w:r>
            <w:r w:rsidRPr="0043362D">
              <w:rPr>
                <w:bCs/>
                <w:i/>
                <w:lang w:bidi="he-IL"/>
              </w:rPr>
              <w:t>hehechianu</w:t>
            </w:r>
            <w:proofErr w:type="spellEnd"/>
            <w:r w:rsidRPr="0043362D">
              <w:rPr>
                <w:bCs/>
                <w:i/>
                <w:lang w:bidi="he-IL"/>
              </w:rPr>
              <w:t>”</w:t>
            </w:r>
            <w:r>
              <w:rPr>
                <w:bCs/>
                <w:lang w:bidi="he-IL"/>
              </w:rPr>
              <w:t xml:space="preserve"> (p.47), the </w:t>
            </w:r>
            <w:r w:rsidR="0043362D">
              <w:rPr>
                <w:bCs/>
                <w:lang w:bidi="he-IL"/>
              </w:rPr>
              <w:t xml:space="preserve">two </w:t>
            </w:r>
            <w:proofErr w:type="spellStart"/>
            <w:r w:rsidR="0043362D">
              <w:rPr>
                <w:bCs/>
                <w:lang w:bidi="he-IL"/>
              </w:rPr>
              <w:t>T</w:t>
            </w:r>
            <w:r>
              <w:rPr>
                <w:bCs/>
                <w:lang w:bidi="he-IL"/>
              </w:rPr>
              <w:t>orahs</w:t>
            </w:r>
            <w:proofErr w:type="spellEnd"/>
            <w:r>
              <w:rPr>
                <w:bCs/>
                <w:lang w:bidi="he-IL"/>
              </w:rPr>
              <w:t xml:space="preserve"> will be returned to the ark. Take them from the two people (one at a time), return them to the ark, close the ark, and return to your seat</w:t>
            </w:r>
          </w:p>
          <w:p w:rsidR="000B5FDB" w:rsidRDefault="000B5FDB" w:rsidP="00B02EDE">
            <w:pPr>
              <w:ind w:right="196"/>
              <w:jc w:val="center"/>
              <w:rPr>
                <w:sz w:val="28"/>
                <w:szCs w:val="28"/>
              </w:rPr>
            </w:pPr>
          </w:p>
          <w:p w:rsidR="00B02EDE" w:rsidRPr="00B02EDE" w:rsidRDefault="0096682D" w:rsidP="009110EE">
            <w:pPr>
              <w:ind w:right="19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</w:t>
            </w:r>
            <w:r w:rsidR="009110EE">
              <w:rPr>
                <w:i/>
                <w:iCs/>
                <w:sz w:val="20"/>
                <w:szCs w:val="20"/>
              </w:rPr>
              <w:t xml:space="preserve">                         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02EDE">
              <w:rPr>
                <w:i/>
                <w:iCs/>
                <w:sz w:val="20"/>
                <w:szCs w:val="20"/>
              </w:rPr>
              <w:t xml:space="preserve">Please return this card to the </w:t>
            </w:r>
            <w:proofErr w:type="spellStart"/>
            <w:r w:rsidR="00B02EDE">
              <w:rPr>
                <w:i/>
                <w:iCs/>
                <w:sz w:val="20"/>
                <w:szCs w:val="20"/>
              </w:rPr>
              <w:t>Gabbais</w:t>
            </w:r>
            <w:proofErr w:type="spellEnd"/>
            <w:r w:rsidR="009110EE">
              <w:rPr>
                <w:i/>
                <w:iCs/>
                <w:sz w:val="20"/>
                <w:szCs w:val="20"/>
              </w:rPr>
              <w:t xml:space="preserve">                        K1/3</w:t>
            </w:r>
          </w:p>
        </w:tc>
        <w:tc>
          <w:tcPr>
            <w:tcW w:w="7920" w:type="dxa"/>
          </w:tcPr>
          <w:p w:rsidR="000B5FDB" w:rsidRDefault="000B5FDB" w:rsidP="000B5FDB">
            <w:pPr>
              <w:ind w:left="196" w:right="196"/>
              <w:jc w:val="center"/>
            </w:pPr>
          </w:p>
          <w:p w:rsidR="00B02EDE" w:rsidRDefault="00B02EDE" w:rsidP="00B02EDE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B02EDE" w:rsidRDefault="00B02EDE" w:rsidP="00B02EDE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B02EDE" w:rsidRDefault="00B02EDE" w:rsidP="00B02EDE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</w:t>
            </w:r>
            <w:r w:rsidR="0043362D">
              <w:rPr>
                <w:sz w:val="28"/>
                <w:szCs w:val="28"/>
              </w:rPr>
              <w:t>na would like to honor you with:</w:t>
            </w:r>
          </w:p>
          <w:p w:rsidR="00B02EDE" w:rsidRPr="00497950" w:rsidRDefault="009110EE" w:rsidP="00B02EDE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</w:t>
            </w:r>
            <w:r w:rsidR="00AD112F"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Holding of the </w:t>
            </w: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1</w:t>
            </w:r>
            <w:r w:rsidRPr="009110EE">
              <w:rPr>
                <w:b/>
                <w:bCs/>
                <w:i/>
                <w:iCs/>
                <w:color w:val="0070C0"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AD112F"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>Torah</w:t>
            </w: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Kol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Nidre</w:t>
            </w:r>
            <w:proofErr w:type="spellEnd"/>
          </w:p>
          <w:p w:rsidR="00B02EDE" w:rsidRPr="009110EE" w:rsidRDefault="009110EE" w:rsidP="009110EE">
            <w:pPr>
              <w:pStyle w:val="ListParagraph"/>
              <w:numPr>
                <w:ilvl w:val="0"/>
                <w:numId w:val="1"/>
              </w:numPr>
              <w:ind w:right="196"/>
              <w:jc w:val="both"/>
            </w:pPr>
            <w:r w:rsidRPr="009110EE">
              <w:rPr>
                <w:noProof/>
                <w:lang w:eastAsia="ja-JP"/>
              </w:rPr>
              <w:t xml:space="preserve">Please be standing at the ark </w:t>
            </w:r>
            <w:r w:rsidRPr="009110EE">
              <w:t xml:space="preserve">(or Torah </w:t>
            </w:r>
            <w:r w:rsidR="009C6155">
              <w:t>table</w:t>
            </w:r>
            <w:r w:rsidRPr="009110EE">
              <w:t xml:space="preserve"> at the front)</w:t>
            </w:r>
            <w:r w:rsidRPr="009110EE">
              <w:rPr>
                <w:noProof/>
                <w:lang w:eastAsia="ja-JP"/>
              </w:rPr>
              <w:t xml:space="preserve"> wh</w:t>
            </w:r>
            <w:r w:rsidR="00C90FD9">
              <w:rPr>
                <w:noProof/>
                <w:lang w:eastAsia="ja-JP"/>
              </w:rPr>
              <w:t>en we begin the service on p.</w:t>
            </w:r>
            <w:r w:rsidRPr="009110EE">
              <w:t>45</w:t>
            </w:r>
          </w:p>
          <w:p w:rsidR="00B02EDE" w:rsidRPr="000B5FDB" w:rsidRDefault="00B02EDE" w:rsidP="00AD112F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Be ready to </w:t>
            </w:r>
            <w:r w:rsidR="00AD112F">
              <w:rPr>
                <w:lang w:bidi="he-IL"/>
              </w:rPr>
              <w:t xml:space="preserve">receive the </w:t>
            </w:r>
            <w:r w:rsidR="005D18B2">
              <w:rPr>
                <w:lang w:bidi="he-IL"/>
              </w:rPr>
              <w:t>1</w:t>
            </w:r>
            <w:r w:rsidR="005D18B2" w:rsidRPr="005D18B2">
              <w:rPr>
                <w:vertAlign w:val="superscript"/>
                <w:lang w:bidi="he-IL"/>
              </w:rPr>
              <w:t>st</w:t>
            </w:r>
            <w:r w:rsidR="005D18B2">
              <w:rPr>
                <w:lang w:bidi="he-IL"/>
              </w:rPr>
              <w:t xml:space="preserve"> </w:t>
            </w:r>
            <w:r w:rsidR="00AD112F">
              <w:rPr>
                <w:lang w:bidi="he-IL"/>
              </w:rPr>
              <w:t>Torah</w:t>
            </w:r>
            <w:r w:rsidR="005D18B2">
              <w:rPr>
                <w:lang w:bidi="he-IL"/>
              </w:rPr>
              <w:t xml:space="preserve"> </w:t>
            </w:r>
            <w:r w:rsidR="00AD112F">
              <w:rPr>
                <w:lang w:bidi="he-IL"/>
              </w:rPr>
              <w:t xml:space="preserve">from the person opening the Ark </w:t>
            </w:r>
          </w:p>
          <w:p w:rsidR="00B02EDE" w:rsidRPr="00AD112F" w:rsidRDefault="009110EE" w:rsidP="00B02EDE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Carry the </w:t>
            </w:r>
            <w:r w:rsidR="0043362D">
              <w:rPr>
                <w:lang w:bidi="he-IL"/>
              </w:rPr>
              <w:t>T</w:t>
            </w:r>
            <w:r>
              <w:rPr>
                <w:lang w:bidi="he-IL"/>
              </w:rPr>
              <w:t xml:space="preserve">orah to the </w:t>
            </w:r>
            <w:proofErr w:type="spellStart"/>
            <w:r>
              <w:rPr>
                <w:lang w:bidi="he-IL"/>
              </w:rPr>
              <w:t>bimah</w:t>
            </w:r>
            <w:proofErr w:type="spellEnd"/>
            <w:r>
              <w:rPr>
                <w:lang w:bidi="he-IL"/>
              </w:rPr>
              <w:t xml:space="preserve"> and flank</w:t>
            </w:r>
            <w:r w:rsidR="00B02EDE">
              <w:rPr>
                <w:lang w:bidi="he-IL"/>
              </w:rPr>
              <w:t xml:space="preserve"> the Chazzan until after the Chazzan finishes </w:t>
            </w:r>
            <w:r w:rsidR="0043362D">
              <w:rPr>
                <w:bCs/>
                <w:lang w:bidi="he-IL"/>
              </w:rPr>
              <w:t>“</w:t>
            </w:r>
            <w:proofErr w:type="spellStart"/>
            <w:r w:rsidR="0043362D" w:rsidRPr="0043362D">
              <w:rPr>
                <w:bCs/>
                <w:i/>
                <w:lang w:bidi="he-IL"/>
              </w:rPr>
              <w:t>Shehechianu</w:t>
            </w:r>
            <w:proofErr w:type="spellEnd"/>
            <w:r w:rsidR="0043362D" w:rsidRPr="0043362D">
              <w:rPr>
                <w:bCs/>
                <w:i/>
                <w:lang w:bidi="he-IL"/>
              </w:rPr>
              <w:t>”</w:t>
            </w:r>
            <w:r w:rsidR="0043362D">
              <w:rPr>
                <w:bCs/>
                <w:lang w:bidi="he-IL"/>
              </w:rPr>
              <w:t xml:space="preserve"> (p.47)</w:t>
            </w:r>
          </w:p>
          <w:p w:rsidR="00B02EDE" w:rsidRPr="000B5FDB" w:rsidRDefault="00AD112F" w:rsidP="00B02EDE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bidi="he-IL"/>
              </w:rPr>
              <w:t xml:space="preserve">Return to the Ark </w:t>
            </w:r>
            <w:r w:rsidR="0043362D">
              <w:rPr>
                <w:b/>
                <w:bCs/>
                <w:lang w:bidi="he-IL"/>
              </w:rPr>
              <w:t>and hand</w:t>
            </w:r>
            <w:r w:rsidR="00B02EDE">
              <w:rPr>
                <w:b/>
                <w:bCs/>
                <w:lang w:bidi="he-IL"/>
              </w:rPr>
              <w:t xml:space="preserve"> the Torah </w:t>
            </w:r>
            <w:r w:rsidR="0043362D">
              <w:rPr>
                <w:b/>
                <w:bCs/>
                <w:lang w:bidi="he-IL"/>
              </w:rPr>
              <w:t xml:space="preserve">to the person doing </w:t>
            </w:r>
            <w:proofErr w:type="spellStart"/>
            <w:r w:rsidR="0043362D" w:rsidRPr="0043362D">
              <w:rPr>
                <w:b/>
                <w:bCs/>
                <w:i/>
                <w:lang w:bidi="he-IL"/>
              </w:rPr>
              <w:t>Peticha</w:t>
            </w:r>
            <w:proofErr w:type="spellEnd"/>
            <w:r w:rsidR="0043362D">
              <w:rPr>
                <w:b/>
                <w:bCs/>
                <w:lang w:bidi="he-IL"/>
              </w:rPr>
              <w:t xml:space="preserve"> for them to place </w:t>
            </w:r>
            <w:r w:rsidR="0032621F">
              <w:rPr>
                <w:b/>
                <w:bCs/>
                <w:lang w:bidi="he-IL"/>
              </w:rPr>
              <w:t>it</w:t>
            </w:r>
            <w:r w:rsidR="0043362D">
              <w:rPr>
                <w:b/>
                <w:bCs/>
                <w:lang w:bidi="he-IL"/>
              </w:rPr>
              <w:t xml:space="preserve"> in the ark</w:t>
            </w:r>
          </w:p>
          <w:p w:rsidR="00B02EDE" w:rsidRDefault="00B02EDE" w:rsidP="00B02EDE">
            <w:pPr>
              <w:ind w:right="196"/>
              <w:jc w:val="center"/>
              <w:rPr>
                <w:sz w:val="28"/>
                <w:szCs w:val="28"/>
              </w:rPr>
            </w:pPr>
          </w:p>
          <w:p w:rsidR="00B02EDE" w:rsidRDefault="0043362D" w:rsidP="0043362D">
            <w:pPr>
              <w:ind w:left="196" w:right="196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K2/3</w:t>
            </w:r>
          </w:p>
        </w:tc>
      </w:tr>
      <w:tr w:rsidR="000B5FDB" w:rsidTr="00B02EDE">
        <w:trPr>
          <w:cantSplit/>
          <w:trHeight w:hRule="exact" w:val="6120"/>
        </w:trPr>
        <w:tc>
          <w:tcPr>
            <w:tcW w:w="7920" w:type="dxa"/>
          </w:tcPr>
          <w:p w:rsidR="000B5FDB" w:rsidRDefault="000B5FDB" w:rsidP="00AD112F">
            <w:pPr>
              <w:ind w:left="196" w:right="196"/>
            </w:pPr>
          </w:p>
          <w:p w:rsidR="005D18B2" w:rsidRDefault="005D18B2" w:rsidP="005D18B2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5D18B2" w:rsidRPr="00497950" w:rsidRDefault="005D18B2" w:rsidP="005D18B2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</w:t>
            </w:r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Holding of the </w:t>
            </w: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2</w:t>
            </w:r>
            <w:r w:rsidRPr="005D18B2">
              <w:rPr>
                <w:b/>
                <w:bCs/>
                <w:i/>
                <w:iCs/>
                <w:color w:val="0070C0"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>Torah</w:t>
            </w: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Kol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Nidre</w:t>
            </w:r>
            <w:proofErr w:type="spellEnd"/>
          </w:p>
          <w:p w:rsidR="005D18B2" w:rsidRPr="009110EE" w:rsidRDefault="005D18B2" w:rsidP="005D18B2">
            <w:pPr>
              <w:pStyle w:val="ListParagraph"/>
              <w:numPr>
                <w:ilvl w:val="0"/>
                <w:numId w:val="1"/>
              </w:numPr>
              <w:ind w:right="196"/>
              <w:jc w:val="both"/>
            </w:pPr>
            <w:r w:rsidRPr="009110EE">
              <w:rPr>
                <w:noProof/>
                <w:lang w:eastAsia="ja-JP"/>
              </w:rPr>
              <w:t xml:space="preserve">Please be standing at the ark </w:t>
            </w:r>
            <w:r w:rsidRPr="009110EE">
              <w:t xml:space="preserve">(or Torah </w:t>
            </w:r>
            <w:r w:rsidR="009C6155">
              <w:t>table</w:t>
            </w:r>
            <w:r w:rsidRPr="009110EE">
              <w:t xml:space="preserve"> at the front)</w:t>
            </w:r>
            <w:r w:rsidRPr="009110EE">
              <w:rPr>
                <w:noProof/>
                <w:lang w:eastAsia="ja-JP"/>
              </w:rPr>
              <w:t xml:space="preserve"> wh</w:t>
            </w:r>
            <w:r w:rsidR="00C90FD9">
              <w:rPr>
                <w:noProof/>
                <w:lang w:eastAsia="ja-JP"/>
              </w:rPr>
              <w:t>en we begin the service on p.</w:t>
            </w:r>
            <w:r w:rsidRPr="009110EE">
              <w:t>45</w:t>
            </w:r>
          </w:p>
          <w:p w:rsidR="005D18B2" w:rsidRPr="000B5FDB" w:rsidRDefault="00E46E54" w:rsidP="005D18B2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 w:rsidRPr="000B5FDB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178B45" wp14:editId="4946C4BC">
                      <wp:simplePos x="0" y="0"/>
                      <wp:positionH relativeFrom="column">
                        <wp:posOffset>-739140</wp:posOffset>
                      </wp:positionH>
                      <wp:positionV relativeFrom="paragraph">
                        <wp:posOffset>220345</wp:posOffset>
                      </wp:positionV>
                      <wp:extent cx="2971800" cy="42926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E46E5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Holding</w:t>
                                  </w:r>
                                  <w:r w:rsidRPr="005D18B2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the </w:t>
                                  </w:r>
                                  <w:r w:rsidRPr="005D18B2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Torah </w:t>
                                  </w:r>
                                </w:p>
                                <w:p w:rsidR="008764ED" w:rsidRPr="000B5FDB" w:rsidRDefault="008764ED" w:rsidP="00AD112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58.2pt;margin-top:17.35pt;width:234pt;height:33.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" filled="f" stroked="f">
                      <v:textbox>
                        <w:txbxContent>
                          <w:p w:rsidR="008764ED" w:rsidRPr="000B5FDB" w:rsidRDefault="008764ED" w:rsidP="00E46E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Holding</w:t>
                            </w:r>
                            <w:r w:rsidRPr="005D18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the </w:t>
                            </w:r>
                            <w:r w:rsidRPr="005D18B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Torah </w:t>
                            </w:r>
                          </w:p>
                          <w:p w:rsidR="008764ED" w:rsidRPr="000B5FDB" w:rsidRDefault="008764ED" w:rsidP="00AD11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DB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F64500" wp14:editId="14C1EFA3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147320</wp:posOffset>
                      </wp:positionV>
                      <wp:extent cx="2971800" cy="42926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Default="008764ED" w:rsidP="00AD112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  <w:p w:rsidR="008764ED" w:rsidRPr="000B5FDB" w:rsidRDefault="008764ED" w:rsidP="00AD112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24.3pt;margin-top:11.6pt;width:234pt;height:33.8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" filled="f" stroked="f">
                      <v:textbox>
                        <w:txbxContent>
                          <w:p w:rsidR="008764ED" w:rsidRDefault="008764ED" w:rsidP="00AD11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  <w:p w:rsidR="008764ED" w:rsidRPr="000B5FDB" w:rsidRDefault="008764ED" w:rsidP="00AD11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8B2">
              <w:rPr>
                <w:lang w:bidi="he-IL"/>
              </w:rPr>
              <w:t>Be ready to receive the 2</w:t>
            </w:r>
            <w:r w:rsidR="005D18B2" w:rsidRPr="005D18B2">
              <w:rPr>
                <w:vertAlign w:val="superscript"/>
                <w:lang w:bidi="he-IL"/>
              </w:rPr>
              <w:t>nd</w:t>
            </w:r>
            <w:r w:rsidR="005D18B2">
              <w:rPr>
                <w:lang w:bidi="he-IL"/>
              </w:rPr>
              <w:t xml:space="preserve"> Torah from the person opening the Ark </w:t>
            </w:r>
          </w:p>
          <w:p w:rsidR="005D18B2" w:rsidRPr="00AD112F" w:rsidRDefault="005D18B2" w:rsidP="005D18B2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Carry the Torah to the </w:t>
            </w:r>
            <w:proofErr w:type="spellStart"/>
            <w:r>
              <w:rPr>
                <w:lang w:bidi="he-IL"/>
              </w:rPr>
              <w:t>bimah</w:t>
            </w:r>
            <w:proofErr w:type="spellEnd"/>
            <w:r>
              <w:rPr>
                <w:lang w:bidi="he-IL"/>
              </w:rPr>
              <w:t xml:space="preserve"> and flank the Chazzan until after the Chazzan finishes </w:t>
            </w:r>
            <w:r>
              <w:rPr>
                <w:bCs/>
                <w:lang w:bidi="he-IL"/>
              </w:rPr>
              <w:t>“</w:t>
            </w:r>
            <w:proofErr w:type="spellStart"/>
            <w:r w:rsidRPr="0043362D">
              <w:rPr>
                <w:bCs/>
                <w:i/>
                <w:lang w:bidi="he-IL"/>
              </w:rPr>
              <w:t>Shehechianu</w:t>
            </w:r>
            <w:proofErr w:type="spellEnd"/>
            <w:r w:rsidRPr="0043362D">
              <w:rPr>
                <w:bCs/>
                <w:i/>
                <w:lang w:bidi="he-IL"/>
              </w:rPr>
              <w:t>”</w:t>
            </w:r>
            <w:r>
              <w:rPr>
                <w:bCs/>
                <w:lang w:bidi="he-IL"/>
              </w:rPr>
              <w:t xml:space="preserve"> (p.47)</w:t>
            </w:r>
          </w:p>
          <w:p w:rsidR="005D18B2" w:rsidRPr="000B5FDB" w:rsidRDefault="005D18B2" w:rsidP="005D18B2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bidi="he-IL"/>
              </w:rPr>
              <w:t xml:space="preserve">Return to the Ark and hand the Torah to the person doing </w:t>
            </w:r>
            <w:proofErr w:type="spellStart"/>
            <w:r w:rsidRPr="0043362D">
              <w:rPr>
                <w:b/>
                <w:bCs/>
                <w:i/>
                <w:lang w:bidi="he-IL"/>
              </w:rPr>
              <w:t>Peticha</w:t>
            </w:r>
            <w:proofErr w:type="spellEnd"/>
            <w:r>
              <w:rPr>
                <w:b/>
                <w:bCs/>
                <w:lang w:bidi="he-IL"/>
              </w:rPr>
              <w:t xml:space="preserve"> for them to place </w:t>
            </w:r>
            <w:r w:rsidR="0032621F">
              <w:rPr>
                <w:b/>
                <w:bCs/>
                <w:lang w:bidi="he-IL"/>
              </w:rPr>
              <w:t>it</w:t>
            </w:r>
            <w:r>
              <w:rPr>
                <w:b/>
                <w:bCs/>
                <w:lang w:bidi="he-IL"/>
              </w:rPr>
              <w:t xml:space="preserve"> in the ark</w:t>
            </w:r>
          </w:p>
          <w:p w:rsidR="005D18B2" w:rsidRDefault="005D18B2" w:rsidP="005D18B2">
            <w:pPr>
              <w:ind w:right="196"/>
              <w:jc w:val="center"/>
              <w:rPr>
                <w:sz w:val="28"/>
                <w:szCs w:val="28"/>
              </w:rPr>
            </w:pPr>
          </w:p>
          <w:p w:rsidR="00AD112F" w:rsidRDefault="005D18B2" w:rsidP="005D18B2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</w:t>
            </w:r>
            <w:r w:rsidR="002E649A">
              <w:rPr>
                <w:i/>
                <w:iCs/>
                <w:sz w:val="20"/>
                <w:szCs w:val="20"/>
              </w:rPr>
              <w:t xml:space="preserve">   K3</w:t>
            </w:r>
            <w:r>
              <w:rPr>
                <w:i/>
                <w:iCs/>
                <w:sz w:val="20"/>
                <w:szCs w:val="20"/>
              </w:rPr>
              <w:t>/3</w:t>
            </w:r>
          </w:p>
        </w:tc>
        <w:tc>
          <w:tcPr>
            <w:tcW w:w="7920" w:type="dxa"/>
          </w:tcPr>
          <w:p w:rsidR="000B5FDB" w:rsidRDefault="000B5FDB" w:rsidP="000B5FDB">
            <w:pPr>
              <w:ind w:left="196" w:right="196"/>
              <w:jc w:val="center"/>
            </w:pPr>
          </w:p>
          <w:p w:rsidR="00AD112F" w:rsidRDefault="00AD112F" w:rsidP="00AD112F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</w:t>
            </w:r>
            <w:r w:rsidR="00E46E54">
              <w:rPr>
                <w:sz w:val="28"/>
                <w:szCs w:val="28"/>
              </w:rPr>
              <w:t>na would like to honor you with:</w:t>
            </w:r>
          </w:p>
          <w:p w:rsidR="00E46E54" w:rsidRPr="00E46E54" w:rsidRDefault="0032621F" w:rsidP="0032621F">
            <w:pPr>
              <w:pStyle w:val="ListParagraph"/>
              <w:ind w:left="1800" w:right="196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</w:t>
            </w:r>
            <w:proofErr w:type="spellStart"/>
            <w:r w:rsidR="00E46E54"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 w:rsidR="00E46E54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</w:t>
            </w:r>
            <w:proofErr w:type="spellStart"/>
            <w:r w:rsidR="00E46E54">
              <w:rPr>
                <w:b/>
                <w:bCs/>
                <w:i/>
                <w:iCs/>
                <w:color w:val="0070C0"/>
                <w:sz w:val="28"/>
                <w:szCs w:val="28"/>
              </w:rPr>
              <w:t>Ya’aleh</w:t>
            </w:r>
            <w:proofErr w:type="spellEnd"/>
            <w:r w:rsidR="00E46E54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46E54">
              <w:rPr>
                <w:b/>
                <w:bCs/>
                <w:i/>
                <w:iCs/>
                <w:color w:val="0070C0"/>
                <w:sz w:val="28"/>
                <w:szCs w:val="28"/>
              </w:rPr>
              <w:t>Tachanuneinu</w:t>
            </w:r>
            <w:proofErr w:type="spellEnd"/>
            <w:r w:rsidR="00E46E54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46E54">
              <w:rPr>
                <w:b/>
                <w:bCs/>
                <w:i/>
                <w:iCs/>
                <w:color w:val="0070C0"/>
                <w:sz w:val="28"/>
                <w:szCs w:val="28"/>
              </w:rPr>
              <w:t>Me’erev</w:t>
            </w:r>
            <w:proofErr w:type="spellEnd"/>
            <w:r w:rsidR="00E46E54"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32621F" w:rsidRPr="0032621F" w:rsidRDefault="0032621F" w:rsidP="0032621F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AD112F" w:rsidRPr="000B5FDB" w:rsidRDefault="00AD112F" w:rsidP="005D136A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 xml:space="preserve">Please </w:t>
            </w:r>
            <w:r w:rsidR="0032621F">
              <w:t xml:space="preserve">come up to the ark (or Torah </w:t>
            </w:r>
            <w:r w:rsidR="009C6155">
              <w:t>table</w:t>
            </w:r>
            <w:r w:rsidR="0032621F">
              <w:t xml:space="preserve"> at the front) when you complete the Amidah (pp.59-7</w:t>
            </w:r>
            <w:r w:rsidR="00C90FD9">
              <w:t>3</w:t>
            </w:r>
            <w:r w:rsidR="0032621F">
              <w:t>)</w:t>
            </w:r>
          </w:p>
          <w:p w:rsidR="0032621F" w:rsidRPr="0032621F" w:rsidRDefault="0032621F" w:rsidP="0032621F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>B</w:t>
            </w:r>
            <w:r w:rsidRPr="0032621F">
              <w:rPr>
                <w:lang w:bidi="he-IL"/>
              </w:rPr>
              <w:t>e prepared to open it as soon</w:t>
            </w:r>
            <w:r>
              <w:rPr>
                <w:lang w:bidi="he-IL"/>
              </w:rPr>
              <w:t xml:space="preserve"> as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announces “</w:t>
            </w:r>
            <w:r w:rsidR="00C90FD9">
              <w:rPr>
                <w:lang w:bidi="he-IL"/>
              </w:rPr>
              <w:t xml:space="preserve">We will begin </w:t>
            </w:r>
            <w:proofErr w:type="spellStart"/>
            <w:r w:rsidR="00C90FD9">
              <w:rPr>
                <w:lang w:bidi="he-IL"/>
              </w:rPr>
              <w:t>Selichot</w:t>
            </w:r>
            <w:proofErr w:type="spellEnd"/>
            <w:r w:rsidR="00C90FD9">
              <w:rPr>
                <w:lang w:bidi="he-IL"/>
              </w:rPr>
              <w:t xml:space="preserve"> with </w:t>
            </w:r>
            <w:proofErr w:type="spellStart"/>
            <w:r w:rsidR="00C90FD9" w:rsidRPr="00C90FD9">
              <w:rPr>
                <w:lang w:bidi="he-IL"/>
              </w:rPr>
              <w:t>Ya’aleh</w:t>
            </w:r>
            <w:proofErr w:type="spellEnd"/>
            <w:r w:rsidR="00C90FD9">
              <w:rPr>
                <w:lang w:bidi="he-IL"/>
              </w:rPr>
              <w:t xml:space="preserve"> on p.</w:t>
            </w:r>
            <w:r>
              <w:rPr>
                <w:lang w:bidi="he-IL"/>
              </w:rPr>
              <w:t>77”</w:t>
            </w:r>
          </w:p>
          <w:p w:rsidR="00AD112F" w:rsidRPr="00AD112F" w:rsidRDefault="00096974" w:rsidP="0032621F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At the end of the </w:t>
            </w:r>
            <w:proofErr w:type="spellStart"/>
            <w:r>
              <w:rPr>
                <w:i/>
                <w:lang w:bidi="he-IL"/>
              </w:rPr>
              <w:t>piyut</w:t>
            </w:r>
            <w:proofErr w:type="spellEnd"/>
            <w:r>
              <w:rPr>
                <w:lang w:bidi="he-IL"/>
              </w:rPr>
              <w:t xml:space="preserve"> (end of p.77)</w:t>
            </w:r>
            <w:r w:rsidR="0032621F">
              <w:rPr>
                <w:lang w:bidi="he-IL"/>
              </w:rPr>
              <w:t xml:space="preserve"> close the ark and be seated</w:t>
            </w:r>
          </w:p>
          <w:p w:rsidR="00AD112F" w:rsidRDefault="00AD112F" w:rsidP="00AD112F">
            <w:pPr>
              <w:ind w:right="196"/>
              <w:jc w:val="center"/>
              <w:rPr>
                <w:sz w:val="28"/>
                <w:szCs w:val="28"/>
              </w:rPr>
            </w:pPr>
          </w:p>
          <w:p w:rsidR="004B3093" w:rsidRDefault="0032621F" w:rsidP="00AD112F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M</w:t>
            </w:r>
            <w:r w:rsidR="008764ED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>1/6</w:t>
            </w:r>
          </w:p>
          <w:p w:rsidR="004B3093" w:rsidRDefault="004B3093" w:rsidP="00AD112F">
            <w:pPr>
              <w:ind w:left="196" w:right="196"/>
              <w:jc w:val="center"/>
            </w:pPr>
          </w:p>
          <w:p w:rsidR="005D136A" w:rsidRDefault="005D136A" w:rsidP="005D136A">
            <w:pPr>
              <w:ind w:right="196"/>
            </w:pPr>
          </w:p>
          <w:p w:rsidR="005D136A" w:rsidRDefault="005D136A" w:rsidP="00AD112F">
            <w:pPr>
              <w:ind w:left="196" w:right="196"/>
              <w:jc w:val="center"/>
            </w:pPr>
          </w:p>
          <w:p w:rsidR="005D136A" w:rsidRDefault="005D136A" w:rsidP="00AD112F">
            <w:pPr>
              <w:ind w:left="196" w:right="196"/>
              <w:jc w:val="center"/>
            </w:pPr>
          </w:p>
          <w:p w:rsidR="005D136A" w:rsidRDefault="005D136A" w:rsidP="00AD112F">
            <w:pPr>
              <w:ind w:left="196" w:right="196"/>
              <w:jc w:val="center"/>
            </w:pPr>
          </w:p>
          <w:p w:rsidR="005D136A" w:rsidRDefault="005D136A" w:rsidP="00AD112F">
            <w:pPr>
              <w:ind w:left="196" w:right="196"/>
              <w:jc w:val="center"/>
            </w:pPr>
          </w:p>
          <w:p w:rsidR="005D136A" w:rsidRDefault="005D136A" w:rsidP="00AD112F">
            <w:pPr>
              <w:ind w:left="196" w:right="196"/>
              <w:jc w:val="center"/>
            </w:pPr>
          </w:p>
          <w:p w:rsidR="005D136A" w:rsidRDefault="005D136A" w:rsidP="00AD112F">
            <w:pPr>
              <w:ind w:left="196" w:right="196"/>
              <w:jc w:val="center"/>
            </w:pPr>
          </w:p>
          <w:p w:rsidR="005D136A" w:rsidRDefault="005D136A" w:rsidP="00AD112F">
            <w:pPr>
              <w:ind w:left="196" w:right="196"/>
              <w:jc w:val="center"/>
            </w:pPr>
          </w:p>
          <w:p w:rsidR="005D136A" w:rsidRDefault="005D136A" w:rsidP="00AD112F">
            <w:pPr>
              <w:ind w:left="196" w:right="196"/>
              <w:jc w:val="center"/>
            </w:pPr>
          </w:p>
          <w:p w:rsidR="005D136A" w:rsidRDefault="005D136A" w:rsidP="00AD112F">
            <w:pPr>
              <w:ind w:left="196" w:right="196"/>
              <w:jc w:val="center"/>
            </w:pPr>
          </w:p>
          <w:p w:rsidR="005D136A" w:rsidRDefault="005D136A" w:rsidP="00AD112F">
            <w:pPr>
              <w:ind w:left="196" w:right="196"/>
              <w:jc w:val="center"/>
            </w:pPr>
          </w:p>
          <w:p w:rsidR="005D136A" w:rsidRDefault="005D136A" w:rsidP="00AD112F">
            <w:pPr>
              <w:ind w:left="196" w:right="196"/>
              <w:jc w:val="center"/>
            </w:pPr>
          </w:p>
          <w:p w:rsidR="005D136A" w:rsidRDefault="005D136A" w:rsidP="00AD112F">
            <w:pPr>
              <w:ind w:left="196" w:right="196"/>
              <w:jc w:val="center"/>
            </w:pPr>
          </w:p>
          <w:p w:rsidR="005D136A" w:rsidRDefault="005D136A" w:rsidP="00AD112F">
            <w:pPr>
              <w:ind w:left="196" w:right="196"/>
              <w:jc w:val="center"/>
            </w:pPr>
          </w:p>
          <w:p w:rsidR="005D136A" w:rsidRDefault="005D136A" w:rsidP="00AD112F">
            <w:pPr>
              <w:ind w:left="196" w:right="196"/>
              <w:jc w:val="center"/>
            </w:pPr>
          </w:p>
          <w:p w:rsidR="004B3093" w:rsidRDefault="004B3093" w:rsidP="00AD112F">
            <w:pPr>
              <w:ind w:left="196" w:right="196"/>
              <w:jc w:val="center"/>
            </w:pPr>
          </w:p>
          <w:p w:rsidR="004B3093" w:rsidRDefault="004B3093" w:rsidP="00AD112F">
            <w:pPr>
              <w:ind w:left="196" w:right="196"/>
              <w:jc w:val="center"/>
            </w:pPr>
          </w:p>
          <w:p w:rsidR="004B3093" w:rsidRDefault="004B3093" w:rsidP="00AD112F">
            <w:pPr>
              <w:ind w:left="196" w:right="196"/>
              <w:jc w:val="center"/>
            </w:pPr>
          </w:p>
          <w:p w:rsidR="004B3093" w:rsidRDefault="004B3093" w:rsidP="00AD112F">
            <w:pPr>
              <w:ind w:left="196" w:right="196"/>
              <w:jc w:val="center"/>
            </w:pPr>
          </w:p>
          <w:p w:rsidR="004B3093" w:rsidRDefault="004B3093" w:rsidP="00AD112F">
            <w:pPr>
              <w:ind w:left="196" w:right="196"/>
              <w:jc w:val="center"/>
            </w:pPr>
          </w:p>
          <w:p w:rsidR="004B3093" w:rsidRDefault="004B3093" w:rsidP="00AD112F">
            <w:pPr>
              <w:ind w:left="196" w:right="196"/>
              <w:jc w:val="center"/>
            </w:pPr>
          </w:p>
          <w:p w:rsidR="004B3093" w:rsidRDefault="004B3093" w:rsidP="00AD112F">
            <w:pPr>
              <w:ind w:left="196" w:right="196"/>
              <w:jc w:val="center"/>
            </w:pPr>
          </w:p>
          <w:p w:rsidR="004B3093" w:rsidRDefault="004B3093" w:rsidP="00AD112F">
            <w:pPr>
              <w:ind w:left="196" w:right="196"/>
              <w:jc w:val="center"/>
            </w:pPr>
          </w:p>
        </w:tc>
      </w:tr>
      <w:tr w:rsidR="00DC61FD" w:rsidTr="00D20A93">
        <w:trPr>
          <w:cantSplit/>
          <w:trHeight w:hRule="exact" w:val="6120"/>
        </w:trPr>
        <w:tc>
          <w:tcPr>
            <w:tcW w:w="7920" w:type="dxa"/>
          </w:tcPr>
          <w:p w:rsidR="00DC61FD" w:rsidRDefault="00DC61FD" w:rsidP="00C6225B">
            <w:pPr>
              <w:ind w:right="196"/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6447A513" wp14:editId="2B94C383">
                  <wp:extent cx="2800350" cy="2315141"/>
                  <wp:effectExtent l="0" t="0" r="0" b="9525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C61FD" w:rsidRPr="00743398" w:rsidRDefault="00DC61FD" w:rsidP="00C6225B">
            <w:pPr>
              <w:ind w:right="196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C61FD" w:rsidRPr="00462993" w:rsidRDefault="00DC61FD" w:rsidP="00C6225B">
            <w:pPr>
              <w:ind w:right="196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  <w:tc>
          <w:tcPr>
            <w:tcW w:w="7920" w:type="dxa"/>
          </w:tcPr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  <w:rPr>
                <w:noProof/>
                <w:lang w:bidi="he-IL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051D4ADD" wp14:editId="4FCDC4B2">
                  <wp:extent cx="2800350" cy="2315141"/>
                  <wp:effectExtent l="0" t="0" r="0" b="9525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61FD" w:rsidRDefault="00DC61FD" w:rsidP="00C6225B">
            <w:pPr>
              <w:ind w:left="196" w:right="196"/>
              <w:jc w:val="center"/>
              <w:rPr>
                <w:noProof/>
                <w:lang w:bidi="he-IL"/>
              </w:rPr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</w:p>
        </w:tc>
      </w:tr>
      <w:tr w:rsidR="00DC61FD" w:rsidTr="00D20A93">
        <w:trPr>
          <w:cantSplit/>
          <w:trHeight w:hRule="exact" w:val="6120"/>
        </w:trPr>
        <w:tc>
          <w:tcPr>
            <w:tcW w:w="7920" w:type="dxa"/>
          </w:tcPr>
          <w:p w:rsidR="00DC61FD" w:rsidRDefault="00DC61FD" w:rsidP="00C6225B">
            <w:pPr>
              <w:ind w:left="196" w:right="196"/>
            </w:pPr>
          </w:p>
          <w:p w:rsidR="00DC61FD" w:rsidRDefault="00DC61FD" w:rsidP="00C6225B">
            <w:pPr>
              <w:ind w:left="196" w:right="196"/>
            </w:pPr>
          </w:p>
          <w:p w:rsidR="00DC61FD" w:rsidRDefault="00DC61FD" w:rsidP="00C6225B">
            <w:pPr>
              <w:ind w:left="196" w:right="196"/>
            </w:pPr>
          </w:p>
          <w:p w:rsidR="00DC61FD" w:rsidRDefault="00DC61FD" w:rsidP="00C6225B">
            <w:pPr>
              <w:ind w:left="196" w:right="196"/>
            </w:pPr>
          </w:p>
          <w:p w:rsidR="00DC61FD" w:rsidRDefault="00DC61FD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2A7C2DAA" wp14:editId="78F097B0">
                  <wp:extent cx="2800350" cy="2315141"/>
                  <wp:effectExtent l="0" t="0" r="0" b="9525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40F83F56" wp14:editId="0EA29E96">
                  <wp:extent cx="2800350" cy="2315141"/>
                  <wp:effectExtent l="0" t="0" r="0" b="9525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61FD" w:rsidRDefault="00DC61FD" w:rsidP="00C6225B">
            <w:pPr>
              <w:ind w:left="196" w:right="196"/>
              <w:jc w:val="center"/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725644" w:rsidTr="00C6225B">
        <w:trPr>
          <w:cantSplit/>
          <w:trHeight w:hRule="exact" w:val="6120"/>
        </w:trPr>
        <w:tc>
          <w:tcPr>
            <w:tcW w:w="7920" w:type="dxa"/>
          </w:tcPr>
          <w:p w:rsidR="00725644" w:rsidRDefault="00725644" w:rsidP="00C6225B">
            <w:pPr>
              <w:ind w:left="196" w:right="196"/>
              <w:jc w:val="center"/>
            </w:pPr>
            <w:r>
              <w:lastRenderedPageBreak/>
              <w:br w:type="page"/>
            </w: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725644" w:rsidRDefault="00725644" w:rsidP="00C6225B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725644" w:rsidRPr="00497950" w:rsidRDefault="00725644" w:rsidP="00C6225B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Selach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Na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Ashamot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725644" w:rsidRPr="0032621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0B43ED1" wp14:editId="2DDAA7BA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313690</wp:posOffset>
                      </wp:positionV>
                      <wp:extent cx="2971800" cy="429260"/>
                      <wp:effectExtent l="0" t="0" r="0" b="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5644" w:rsidRPr="000B5FDB" w:rsidRDefault="00725644" w:rsidP="007256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58.25pt;margin-top:24.7pt;width:234pt;height:33.8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" filled="f" stroked="f">
                      <v:textbox>
                        <w:txbxContent>
                          <w:p w:rsidR="00725644" w:rsidRPr="000B5FDB" w:rsidRDefault="00725644" w:rsidP="00725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8614F35" wp14:editId="0828666B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313055</wp:posOffset>
                      </wp:positionV>
                      <wp:extent cx="2971800" cy="429260"/>
                      <wp:effectExtent l="0" t="0" r="0" b="0"/>
                      <wp:wrapNone/>
                      <wp:docPr id="298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5644" w:rsidRPr="000B5FDB" w:rsidRDefault="00725644" w:rsidP="007256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8" o:spid="_x0000_s1031" type="#_x0000_t202" style="position:absolute;left:0;text-align:left;margin-left:322.8pt;margin-top:24.65pt;width:234pt;height:33.8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" filled="f" stroked="f">
                      <v:textbox>
                        <w:txbxContent>
                          <w:p w:rsidR="00725644" w:rsidRPr="000B5FDB" w:rsidRDefault="00725644" w:rsidP="00725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725644" w:rsidRPr="000B5FDB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>Please come up to the ark (or Torah table at the front) during the last few paragraphs of p.85</w:t>
            </w:r>
          </w:p>
          <w:p w:rsidR="00725644" w:rsidRPr="0032621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after the chazzan recites the last words on p.85 </w:t>
            </w:r>
            <w:r w:rsidRPr="00096974">
              <w:rPr>
                <w:i/>
                <w:lang w:bidi="he-IL"/>
              </w:rPr>
              <w:t>“</w:t>
            </w:r>
            <w:r>
              <w:rPr>
                <w:i/>
                <w:lang w:bidi="he-IL"/>
              </w:rPr>
              <w:t xml:space="preserve">al </w:t>
            </w:r>
            <w:proofErr w:type="spellStart"/>
            <w:r>
              <w:rPr>
                <w:i/>
                <w:lang w:bidi="he-IL"/>
              </w:rPr>
              <w:t>ircha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v’al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amecha</w:t>
            </w:r>
            <w:proofErr w:type="spellEnd"/>
            <w:r w:rsidRPr="00096974">
              <w:rPr>
                <w:i/>
                <w:lang w:bidi="he-IL"/>
              </w:rPr>
              <w:t>”</w:t>
            </w:r>
          </w:p>
          <w:p w:rsidR="00725644" w:rsidRPr="00AD112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At the end of the </w:t>
            </w:r>
            <w:proofErr w:type="spellStart"/>
            <w:r>
              <w:rPr>
                <w:i/>
                <w:lang w:bidi="he-IL"/>
              </w:rPr>
              <w:t>piyut</w:t>
            </w:r>
            <w:proofErr w:type="spellEnd"/>
            <w:r>
              <w:rPr>
                <w:lang w:bidi="he-IL"/>
              </w:rPr>
              <w:t xml:space="preserve"> (top of p.89) close the ark and be seated</w:t>
            </w:r>
          </w:p>
          <w:p w:rsidR="00725644" w:rsidRDefault="00725644" w:rsidP="00C6225B">
            <w:pPr>
              <w:ind w:right="196"/>
              <w:jc w:val="center"/>
              <w:rPr>
                <w:sz w:val="28"/>
                <w:szCs w:val="28"/>
              </w:rPr>
            </w:pPr>
          </w:p>
          <w:p w:rsidR="00725644" w:rsidRPr="00B02EDE" w:rsidRDefault="00725644" w:rsidP="00C6225B">
            <w:pPr>
              <w:ind w:right="19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Ma2/6</w:t>
            </w:r>
          </w:p>
        </w:tc>
        <w:tc>
          <w:tcPr>
            <w:tcW w:w="7920" w:type="dxa"/>
          </w:tcPr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725644" w:rsidRDefault="00725644" w:rsidP="00C6225B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725644" w:rsidRDefault="00725644" w:rsidP="00C6225B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725644" w:rsidRPr="00497950" w:rsidRDefault="00725644" w:rsidP="00C6225B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Salachti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Omnam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Kein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)”</w:t>
            </w:r>
          </w:p>
          <w:p w:rsidR="00725644" w:rsidRPr="0032621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>
              <w:rPr>
                <w:noProof/>
                <w:lang w:eastAsia="ja-JP"/>
              </w:rPr>
              <w:t>P</w:t>
            </w:r>
            <w:r w:rsidRPr="0032621F">
              <w:rPr>
                <w:szCs w:val="28"/>
              </w:rPr>
              <w:t xml:space="preserve">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725644" w:rsidRPr="000B5FDB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 xml:space="preserve">Please come up to the ark (or Torah table at the front) when the </w:t>
            </w:r>
            <w:proofErr w:type="spellStart"/>
            <w:r>
              <w:t>Gabbai</w:t>
            </w:r>
            <w:proofErr w:type="spellEnd"/>
            <w:r>
              <w:t xml:space="preserve"> announces “turn forward to page 89”</w:t>
            </w:r>
          </w:p>
          <w:p w:rsidR="00725644" w:rsidRPr="0032621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after the chazzan recites the words </w:t>
            </w:r>
            <w:r w:rsidRPr="00096974">
              <w:rPr>
                <w:i/>
                <w:lang w:bidi="he-IL"/>
              </w:rPr>
              <w:t>“</w:t>
            </w:r>
            <w:r>
              <w:rPr>
                <w:i/>
                <w:lang w:bidi="he-IL"/>
              </w:rPr>
              <w:t xml:space="preserve">al </w:t>
            </w:r>
            <w:proofErr w:type="spellStart"/>
            <w:r>
              <w:rPr>
                <w:i/>
                <w:lang w:bidi="he-IL"/>
              </w:rPr>
              <w:t>ircha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v’al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amecha</w:t>
            </w:r>
            <w:proofErr w:type="spellEnd"/>
            <w:r w:rsidRPr="00096974">
              <w:rPr>
                <w:i/>
                <w:lang w:bidi="he-IL"/>
              </w:rPr>
              <w:t>”</w:t>
            </w:r>
            <w:r>
              <w:rPr>
                <w:i/>
                <w:lang w:bidi="he-IL"/>
              </w:rPr>
              <w:t xml:space="preserve"> </w:t>
            </w:r>
            <w:r w:rsidRPr="0082603E">
              <w:rPr>
                <w:lang w:bidi="he-IL"/>
              </w:rPr>
              <w:t>towards</w:t>
            </w:r>
            <w:r>
              <w:rPr>
                <w:lang w:bidi="he-IL"/>
              </w:rPr>
              <w:t xml:space="preserve"> the bottom of p.89</w:t>
            </w:r>
          </w:p>
          <w:p w:rsidR="00725644" w:rsidRPr="0082603E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At the end of the </w:t>
            </w:r>
            <w:proofErr w:type="spellStart"/>
            <w:r>
              <w:rPr>
                <w:i/>
                <w:lang w:bidi="he-IL"/>
              </w:rPr>
              <w:t>piyut</w:t>
            </w:r>
            <w:proofErr w:type="spellEnd"/>
            <w:r>
              <w:rPr>
                <w:lang w:bidi="he-IL"/>
              </w:rPr>
              <w:t xml:space="preserve"> (end of p.91) close the ark and be seated</w:t>
            </w:r>
          </w:p>
          <w:p w:rsidR="00725644" w:rsidRDefault="00725644" w:rsidP="00C6225B">
            <w:pPr>
              <w:ind w:right="196"/>
              <w:jc w:val="center"/>
              <w:rPr>
                <w:sz w:val="28"/>
                <w:szCs w:val="28"/>
              </w:rPr>
            </w:pPr>
          </w:p>
          <w:p w:rsidR="00725644" w:rsidRDefault="00725644" w:rsidP="00C6225B">
            <w:pPr>
              <w:ind w:left="196" w:right="196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Ma3/6</w:t>
            </w:r>
          </w:p>
        </w:tc>
      </w:tr>
      <w:tr w:rsidR="00725644" w:rsidTr="00C6225B">
        <w:trPr>
          <w:cantSplit/>
          <w:trHeight w:hRule="exact" w:val="6120"/>
        </w:trPr>
        <w:tc>
          <w:tcPr>
            <w:tcW w:w="7920" w:type="dxa"/>
          </w:tcPr>
          <w:p w:rsidR="00725644" w:rsidRDefault="00725644" w:rsidP="00C6225B">
            <w:pPr>
              <w:ind w:left="196" w:right="196"/>
            </w:pPr>
          </w:p>
          <w:p w:rsidR="00725644" w:rsidRDefault="00725644" w:rsidP="00C6225B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725644" w:rsidRPr="00497950" w:rsidRDefault="00725644" w:rsidP="00C6225B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“Ki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Hinei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Kachomer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725644" w:rsidRPr="0032621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C3F3641" wp14:editId="30113F1F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371475</wp:posOffset>
                      </wp:positionV>
                      <wp:extent cx="2971800" cy="429260"/>
                      <wp:effectExtent l="0" t="0" r="0" b="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5644" w:rsidRDefault="00725644" w:rsidP="007256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  <w:p w:rsidR="00725644" w:rsidRPr="000B5FDB" w:rsidRDefault="00725644" w:rsidP="007256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324.3pt;margin-top:29.25pt;width:234pt;height:33.8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" filled="f" stroked="f">
                      <v:textbox>
                        <w:txbxContent>
                          <w:p w:rsidR="00725644" w:rsidRDefault="00725644" w:rsidP="00725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  <w:p w:rsidR="00725644" w:rsidRPr="000B5FDB" w:rsidRDefault="00725644" w:rsidP="00725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w:t>P</w:t>
            </w:r>
            <w:r w:rsidRPr="0032621F">
              <w:rPr>
                <w:szCs w:val="28"/>
              </w:rPr>
              <w:t xml:space="preserve">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725644" w:rsidRPr="000B5FDB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4EE3832" wp14:editId="01EEBE65">
                      <wp:simplePos x="0" y="0"/>
                      <wp:positionH relativeFrom="column">
                        <wp:posOffset>-739140</wp:posOffset>
                      </wp:positionH>
                      <wp:positionV relativeFrom="paragraph">
                        <wp:posOffset>57785</wp:posOffset>
                      </wp:positionV>
                      <wp:extent cx="2971800" cy="429260"/>
                      <wp:effectExtent l="0" t="0" r="0" b="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5644" w:rsidRPr="000B5FDB" w:rsidRDefault="00725644" w:rsidP="007256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  <w:p w:rsidR="00725644" w:rsidRPr="000B5FDB" w:rsidRDefault="00725644" w:rsidP="007256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58.2pt;margin-top:4.55pt;width:234pt;height:33.8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" filled="f" stroked="f">
                      <v:textbox>
                        <w:txbxContent>
                          <w:p w:rsidR="00725644" w:rsidRPr="000B5FDB" w:rsidRDefault="00725644" w:rsidP="00725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  <w:p w:rsidR="00725644" w:rsidRPr="000B5FDB" w:rsidRDefault="00725644" w:rsidP="00725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Please come up to the ark (or Torah table at the front) after we complete the </w:t>
            </w:r>
            <w:proofErr w:type="spellStart"/>
            <w:r>
              <w:rPr>
                <w:i/>
              </w:rPr>
              <w:t>piyut</w:t>
            </w:r>
            <w:proofErr w:type="spellEnd"/>
            <w:r>
              <w:t xml:space="preserve"> </w:t>
            </w:r>
            <w:r w:rsidRPr="0082603E">
              <w:rPr>
                <w:i/>
              </w:rPr>
              <w:t>“</w:t>
            </w:r>
            <w:proofErr w:type="spellStart"/>
            <w:r w:rsidRPr="0082603E">
              <w:rPr>
                <w:i/>
              </w:rPr>
              <w:t>Salachti</w:t>
            </w:r>
            <w:proofErr w:type="spellEnd"/>
            <w:r w:rsidRPr="0082603E">
              <w:rPr>
                <w:i/>
              </w:rPr>
              <w:t xml:space="preserve"> (</w:t>
            </w:r>
            <w:proofErr w:type="spellStart"/>
            <w:r w:rsidRPr="0082603E">
              <w:rPr>
                <w:i/>
              </w:rPr>
              <w:t>Omnam</w:t>
            </w:r>
            <w:proofErr w:type="spellEnd"/>
            <w:r w:rsidRPr="0082603E">
              <w:rPr>
                <w:i/>
              </w:rPr>
              <w:t xml:space="preserve"> </w:t>
            </w:r>
            <w:proofErr w:type="spellStart"/>
            <w:r w:rsidRPr="0082603E">
              <w:rPr>
                <w:i/>
              </w:rPr>
              <w:t>Kein</w:t>
            </w:r>
            <w:proofErr w:type="spellEnd"/>
            <w:r w:rsidRPr="0082603E">
              <w:rPr>
                <w:i/>
              </w:rPr>
              <w:t>)”</w:t>
            </w:r>
            <w:r>
              <w:t xml:space="preserve"> (ends on p.91)</w:t>
            </w:r>
          </w:p>
          <w:p w:rsidR="00725644" w:rsidRPr="00D20A93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</w:pPr>
            <w:r>
              <w:t xml:space="preserve">The chazzan </w:t>
            </w:r>
            <w:r w:rsidRPr="00D20A93">
              <w:t>will</w:t>
            </w:r>
            <w:r>
              <w:t xml:space="preserve"> then lead </w:t>
            </w:r>
            <w:proofErr w:type="spellStart"/>
            <w:r>
              <w:t>Keil</w:t>
            </w:r>
            <w:proofErr w:type="spellEnd"/>
            <w:r>
              <w:t xml:space="preserve"> </w:t>
            </w:r>
            <w:proofErr w:type="spellStart"/>
            <w:r>
              <w:t>Melech</w:t>
            </w:r>
            <w:proofErr w:type="spellEnd"/>
            <w:r>
              <w:t xml:space="preserve"> through </w:t>
            </w:r>
            <w:proofErr w:type="spellStart"/>
            <w:r>
              <w:t>L’chol</w:t>
            </w:r>
            <w:proofErr w:type="spellEnd"/>
            <w:r>
              <w:t xml:space="preserve"> </w:t>
            </w:r>
            <w:proofErr w:type="spellStart"/>
            <w:r>
              <w:t>Korecha</w:t>
            </w:r>
            <w:proofErr w:type="spellEnd"/>
            <w:r>
              <w:t xml:space="preserve"> (pp.83-85) </w:t>
            </w:r>
            <w:r w:rsidRPr="00D20A93">
              <w:rPr>
                <w:b/>
              </w:rPr>
              <w:t>with the ark closed</w:t>
            </w:r>
          </w:p>
          <w:p w:rsidR="00725644" w:rsidRPr="0032621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as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announces “turn forward to page 93”</w:t>
            </w:r>
          </w:p>
          <w:p w:rsidR="00725644" w:rsidRPr="0082603E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At the end of the </w:t>
            </w:r>
            <w:proofErr w:type="spellStart"/>
            <w:r>
              <w:rPr>
                <w:i/>
                <w:lang w:bidi="he-IL"/>
              </w:rPr>
              <w:t>piyut</w:t>
            </w:r>
            <w:proofErr w:type="spellEnd"/>
            <w:r>
              <w:rPr>
                <w:lang w:bidi="he-IL"/>
              </w:rPr>
              <w:t xml:space="preserve"> (end of p.93) close the ark and be seated</w:t>
            </w:r>
          </w:p>
          <w:p w:rsidR="00725644" w:rsidRPr="0082603E" w:rsidRDefault="00725644" w:rsidP="00C6225B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B5FDB">
              <w:rPr>
                <w:noProof/>
                <w:lang w:eastAsia="ja-JP"/>
              </w:rPr>
              <w:t xml:space="preserve"> </w:t>
            </w:r>
          </w:p>
          <w:p w:rsidR="00725644" w:rsidRDefault="00725644" w:rsidP="00C6225B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Ma4/6</w:t>
            </w:r>
          </w:p>
        </w:tc>
        <w:tc>
          <w:tcPr>
            <w:tcW w:w="7920" w:type="dxa"/>
          </w:tcPr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725644" w:rsidRPr="00E46E54" w:rsidRDefault="00725644" w:rsidP="00C6225B">
            <w:pPr>
              <w:pStyle w:val="ListParagraph"/>
              <w:ind w:left="1800" w:right="196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“Shema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Koleinu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725644" w:rsidRPr="0032621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725644" w:rsidRPr="000B5FDB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>Please be standing by the ark (or Torah table at the front) as the chazzan finishes p.99</w:t>
            </w:r>
          </w:p>
          <w:p w:rsidR="00725644" w:rsidRPr="0032621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after the Chazzan says the words </w:t>
            </w:r>
            <w:r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ki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veiti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beit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tfila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yikareh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l’chol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ha’amim</w:t>
            </w:r>
            <w:proofErr w:type="spellEnd"/>
            <w:r>
              <w:rPr>
                <w:i/>
                <w:lang w:bidi="he-IL"/>
              </w:rPr>
              <w:t>”</w:t>
            </w:r>
            <w:r>
              <w:rPr>
                <w:lang w:bidi="he-IL"/>
              </w:rPr>
              <w:t xml:space="preserve"> (end of p.99)</w:t>
            </w:r>
          </w:p>
          <w:p w:rsidR="00725644" w:rsidRPr="00AD112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At the end of the line </w:t>
            </w:r>
            <w:r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kichlot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kocheinu</w:t>
            </w:r>
            <w:proofErr w:type="spellEnd"/>
            <w:r>
              <w:rPr>
                <w:i/>
                <w:lang w:bidi="he-IL"/>
              </w:rPr>
              <w:t xml:space="preserve"> al </w:t>
            </w:r>
            <w:proofErr w:type="spellStart"/>
            <w:r>
              <w:rPr>
                <w:i/>
                <w:lang w:bidi="he-IL"/>
              </w:rPr>
              <w:t>ta’azveinu</w:t>
            </w:r>
            <w:proofErr w:type="spellEnd"/>
            <w:r>
              <w:rPr>
                <w:i/>
                <w:lang w:bidi="he-IL"/>
              </w:rPr>
              <w:t xml:space="preserve">” </w:t>
            </w:r>
            <w:r>
              <w:rPr>
                <w:lang w:bidi="he-IL"/>
              </w:rPr>
              <w:t>(middle of p.101) close the ark and be seated</w:t>
            </w:r>
          </w:p>
          <w:p w:rsidR="00725644" w:rsidRDefault="00725644" w:rsidP="00C6225B">
            <w:pPr>
              <w:ind w:right="196"/>
              <w:jc w:val="center"/>
              <w:rPr>
                <w:sz w:val="28"/>
                <w:szCs w:val="28"/>
              </w:rPr>
            </w:pPr>
          </w:p>
          <w:p w:rsidR="00725644" w:rsidRDefault="00725644" w:rsidP="00C6225B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Ma5/6</w:t>
            </w: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right="196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725644" w:rsidTr="00C6225B">
        <w:trPr>
          <w:cantSplit/>
          <w:trHeight w:hRule="exact" w:val="6120"/>
        </w:trPr>
        <w:tc>
          <w:tcPr>
            <w:tcW w:w="7920" w:type="dxa"/>
          </w:tcPr>
          <w:p w:rsidR="00725644" w:rsidRDefault="00725644" w:rsidP="00C6225B">
            <w:pPr>
              <w:ind w:right="196"/>
            </w:pPr>
            <w:r>
              <w:lastRenderedPageBreak/>
              <w:br w:type="page"/>
            </w: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538C51C0" wp14:editId="4929119C">
                  <wp:extent cx="2800350" cy="2315141"/>
                  <wp:effectExtent l="0" t="0" r="0" b="9525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25644" w:rsidRPr="00743398" w:rsidRDefault="00725644" w:rsidP="00C6225B">
            <w:pPr>
              <w:ind w:right="196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25644" w:rsidRPr="00462993" w:rsidRDefault="00725644" w:rsidP="00C6225B">
            <w:pPr>
              <w:ind w:right="196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  <w:tc>
          <w:tcPr>
            <w:tcW w:w="7920" w:type="dxa"/>
          </w:tcPr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  <w:rPr>
                <w:noProof/>
                <w:lang w:bidi="he-IL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79565DD" wp14:editId="4971A11B">
                  <wp:extent cx="2800350" cy="2315141"/>
                  <wp:effectExtent l="0" t="0" r="0" b="9525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5644" w:rsidRDefault="00725644" w:rsidP="00C6225B">
            <w:pPr>
              <w:ind w:left="196" w:right="196"/>
              <w:jc w:val="center"/>
              <w:rPr>
                <w:noProof/>
                <w:lang w:bidi="he-IL"/>
              </w:rPr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</w:tc>
      </w:tr>
      <w:tr w:rsidR="00725644" w:rsidTr="00C6225B">
        <w:trPr>
          <w:cantSplit/>
          <w:trHeight w:hRule="exact" w:val="6120"/>
        </w:trPr>
        <w:tc>
          <w:tcPr>
            <w:tcW w:w="7920" w:type="dxa"/>
          </w:tcPr>
          <w:p w:rsidR="00725644" w:rsidRDefault="00725644" w:rsidP="00C6225B">
            <w:pPr>
              <w:ind w:left="196" w:right="196"/>
            </w:pPr>
          </w:p>
          <w:p w:rsidR="00725644" w:rsidRDefault="00725644" w:rsidP="00C6225B">
            <w:pPr>
              <w:ind w:left="196" w:right="196"/>
            </w:pPr>
          </w:p>
          <w:p w:rsidR="00725644" w:rsidRDefault="00725644" w:rsidP="00C6225B">
            <w:pPr>
              <w:ind w:left="196" w:right="196"/>
            </w:pPr>
          </w:p>
          <w:p w:rsidR="00725644" w:rsidRDefault="00725644" w:rsidP="00C6225B">
            <w:pPr>
              <w:ind w:left="196" w:right="196"/>
            </w:pPr>
          </w:p>
          <w:p w:rsidR="00725644" w:rsidRDefault="00725644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41A8E128" wp14:editId="06D2A3FC">
                  <wp:extent cx="2800350" cy="2315141"/>
                  <wp:effectExtent l="0" t="0" r="0" b="9525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59E9B5F7" wp14:editId="75F6A024">
                  <wp:extent cx="2800350" cy="2315141"/>
                  <wp:effectExtent l="0" t="0" r="0" b="9525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5644" w:rsidRDefault="00725644" w:rsidP="00C6225B">
            <w:pPr>
              <w:ind w:left="196" w:right="196"/>
              <w:jc w:val="center"/>
            </w:pPr>
          </w:p>
        </w:tc>
      </w:tr>
      <w:tr w:rsidR="00DC61FD" w:rsidTr="00D20A93">
        <w:trPr>
          <w:cantSplit/>
          <w:trHeight w:hRule="exact" w:val="6120"/>
        </w:trPr>
        <w:tc>
          <w:tcPr>
            <w:tcW w:w="7920" w:type="dxa"/>
          </w:tcPr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DC61FD" w:rsidRDefault="00DC61FD" w:rsidP="00D20A93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DC61FD" w:rsidRPr="00497950" w:rsidRDefault="00DC61FD" w:rsidP="00D20A93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Avinu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Malkeinu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LeDavid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Mizmor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DC61FD" w:rsidRPr="0032621F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DB63A25" wp14:editId="12E17376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313690</wp:posOffset>
                      </wp:positionV>
                      <wp:extent cx="2971800" cy="429260"/>
                      <wp:effectExtent l="0" t="0" r="0" b="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1FD" w:rsidRPr="000B5FDB" w:rsidRDefault="00DC61FD" w:rsidP="00D20A9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58.25pt;margin-top:24.7pt;width:234pt;height:33.8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" filled="f" stroked="f">
                      <v:textbox>
                        <w:txbxContent>
                          <w:p w:rsidR="00DC61FD" w:rsidRPr="000B5FDB" w:rsidRDefault="00DC61FD" w:rsidP="00D20A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E173D6C" wp14:editId="0C9C43FC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313055</wp:posOffset>
                      </wp:positionV>
                      <wp:extent cx="2971800" cy="429260"/>
                      <wp:effectExtent l="0" t="0" r="0" b="0"/>
                      <wp:wrapNone/>
                      <wp:docPr id="306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1FD" w:rsidRPr="000B5FDB" w:rsidRDefault="00DC61FD" w:rsidP="00D20A9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6" o:spid="_x0000_s1035" type="#_x0000_t202" style="position:absolute;left:0;text-align:left;margin-left:322.8pt;margin-top:24.65pt;width:234pt;height:33.8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" filled="f" stroked="f">
                      <v:textbox>
                        <w:txbxContent>
                          <w:p w:rsidR="00DC61FD" w:rsidRPr="000B5FDB" w:rsidRDefault="00DC61FD" w:rsidP="00D20A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DC61FD" w:rsidRPr="000B5FDB" w:rsidRDefault="00DC61FD" w:rsidP="00C4390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>Please be standing by the ark (or Torah table at the front) as the chazzan finishes p.119</w:t>
            </w:r>
          </w:p>
          <w:p w:rsidR="00DC61FD" w:rsidRPr="0032621F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after the chazzan recites the last words on p.119 </w:t>
            </w:r>
            <w:r w:rsidRPr="00096974"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hashta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ba’agala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u’vizman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kariv</w:t>
            </w:r>
            <w:proofErr w:type="spellEnd"/>
            <w:r w:rsidRPr="00096974">
              <w:rPr>
                <w:i/>
                <w:lang w:bidi="he-IL"/>
              </w:rPr>
              <w:t>”</w:t>
            </w:r>
          </w:p>
          <w:p w:rsidR="00DC61FD" w:rsidRPr="00C4390B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C4390B">
              <w:rPr>
                <w:szCs w:val="28"/>
              </w:rPr>
              <w:t xml:space="preserve">Leave the ark open for </w:t>
            </w:r>
            <w:proofErr w:type="spellStart"/>
            <w:r w:rsidRPr="00C4390B">
              <w:rPr>
                <w:i/>
                <w:szCs w:val="28"/>
              </w:rPr>
              <w:t>Avinu</w:t>
            </w:r>
            <w:proofErr w:type="spellEnd"/>
            <w:r w:rsidRPr="00C4390B">
              <w:rPr>
                <w:i/>
                <w:szCs w:val="28"/>
              </w:rPr>
              <w:t xml:space="preserve"> </w:t>
            </w:r>
            <w:proofErr w:type="spellStart"/>
            <w:r w:rsidRPr="00C4390B">
              <w:rPr>
                <w:i/>
                <w:szCs w:val="28"/>
              </w:rPr>
              <w:t>Malkeinu</w:t>
            </w:r>
            <w:proofErr w:type="spellEnd"/>
            <w:r w:rsidRPr="00C4390B">
              <w:rPr>
                <w:szCs w:val="28"/>
              </w:rPr>
              <w:t xml:space="preserve"> </w:t>
            </w:r>
            <w:r w:rsidRPr="00C4390B">
              <w:rPr>
                <w:b/>
                <w:szCs w:val="28"/>
              </w:rPr>
              <w:t>and</w:t>
            </w:r>
            <w:r w:rsidRPr="00C4390B">
              <w:rPr>
                <w:szCs w:val="28"/>
              </w:rPr>
              <w:t xml:space="preserve"> </w:t>
            </w:r>
            <w:proofErr w:type="spellStart"/>
            <w:r w:rsidRPr="00C4390B">
              <w:rPr>
                <w:i/>
                <w:szCs w:val="28"/>
              </w:rPr>
              <w:t>LeDavid</w:t>
            </w:r>
            <w:proofErr w:type="spellEnd"/>
            <w:r w:rsidRPr="00C4390B">
              <w:rPr>
                <w:i/>
                <w:szCs w:val="28"/>
              </w:rPr>
              <w:t xml:space="preserve"> </w:t>
            </w:r>
            <w:proofErr w:type="spellStart"/>
            <w:r w:rsidRPr="00C4390B">
              <w:rPr>
                <w:i/>
                <w:szCs w:val="28"/>
              </w:rPr>
              <w:t>Mizmor</w:t>
            </w:r>
            <w:proofErr w:type="spellEnd"/>
          </w:p>
          <w:p w:rsidR="00DC61FD" w:rsidRPr="00AD112F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At the end of </w:t>
            </w:r>
            <w:proofErr w:type="spellStart"/>
            <w:r w:rsidRPr="00C4390B">
              <w:rPr>
                <w:i/>
                <w:lang w:bidi="he-IL"/>
              </w:rPr>
              <w:t>LeDavid</w:t>
            </w:r>
            <w:proofErr w:type="spellEnd"/>
            <w:r w:rsidRPr="00C4390B">
              <w:rPr>
                <w:i/>
                <w:lang w:bidi="he-IL"/>
              </w:rPr>
              <w:t xml:space="preserve"> </w:t>
            </w:r>
            <w:proofErr w:type="spellStart"/>
            <w:r w:rsidRPr="00C4390B">
              <w:rPr>
                <w:i/>
                <w:lang w:bidi="he-IL"/>
              </w:rPr>
              <w:t>Mizmor</w:t>
            </w:r>
            <w:proofErr w:type="spellEnd"/>
            <w:r>
              <w:rPr>
                <w:lang w:bidi="he-IL"/>
              </w:rPr>
              <w:t xml:space="preserve"> (p.177) close the ark and be seated</w:t>
            </w:r>
          </w:p>
          <w:p w:rsidR="00DC61FD" w:rsidRDefault="00DC61FD" w:rsidP="00D20A93">
            <w:pPr>
              <w:ind w:right="196"/>
              <w:jc w:val="center"/>
              <w:rPr>
                <w:sz w:val="28"/>
                <w:szCs w:val="28"/>
              </w:rPr>
            </w:pPr>
          </w:p>
          <w:p w:rsidR="00DC61FD" w:rsidRPr="00B02EDE" w:rsidRDefault="00DC61FD" w:rsidP="00D20A93">
            <w:pPr>
              <w:ind w:right="19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Ma6/6</w:t>
            </w:r>
          </w:p>
        </w:tc>
        <w:tc>
          <w:tcPr>
            <w:tcW w:w="7920" w:type="dxa"/>
          </w:tcPr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DC61FD" w:rsidRDefault="00DC61FD" w:rsidP="00D20A93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DC61FD" w:rsidRDefault="00DC61FD" w:rsidP="00D20A93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DC61FD" w:rsidRPr="00497950" w:rsidRDefault="00DC61FD" w:rsidP="00D20A93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Anim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Zmirot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DC61FD" w:rsidRPr="0032621F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>
              <w:rPr>
                <w:noProof/>
                <w:lang w:eastAsia="ja-JP"/>
              </w:rPr>
              <w:t>P</w:t>
            </w:r>
            <w:r w:rsidRPr="0032621F">
              <w:rPr>
                <w:szCs w:val="28"/>
              </w:rPr>
              <w:t xml:space="preserve">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DC61FD" w:rsidRPr="000B5FDB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 xml:space="preserve">Please come up to the ark (or Torah table at the front) at the end of </w:t>
            </w:r>
            <w:proofErr w:type="spellStart"/>
            <w:r>
              <w:rPr>
                <w:i/>
              </w:rPr>
              <w:t>Shir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Hayichud</w:t>
            </w:r>
            <w:proofErr w:type="spellEnd"/>
            <w:r>
              <w:t xml:space="preserve"> (p.202)</w:t>
            </w:r>
          </w:p>
          <w:p w:rsidR="00DC61FD" w:rsidRPr="004805AF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before the chazzan begins </w:t>
            </w:r>
            <w:r w:rsidRPr="00096974"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Anim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Zmirot</w:t>
            </w:r>
            <w:proofErr w:type="spellEnd"/>
            <w:r w:rsidRPr="00096974">
              <w:rPr>
                <w:i/>
                <w:lang w:bidi="he-IL"/>
              </w:rPr>
              <w:t>”</w:t>
            </w:r>
            <w:r>
              <w:rPr>
                <w:lang w:bidi="he-IL"/>
              </w:rPr>
              <w:t xml:space="preserve"> (p.213)</w:t>
            </w:r>
          </w:p>
          <w:p w:rsidR="00DC61FD" w:rsidRPr="0082603E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After the words </w:t>
            </w:r>
            <w:proofErr w:type="spellStart"/>
            <w:r>
              <w:rPr>
                <w:i/>
                <w:lang w:bidi="he-IL"/>
              </w:rPr>
              <w:t>ta’arog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elecha</w:t>
            </w:r>
            <w:proofErr w:type="spellEnd"/>
            <w:r>
              <w:rPr>
                <w:lang w:bidi="he-IL"/>
              </w:rPr>
              <w:t xml:space="preserve"> (p.215) close the ark and be seated</w:t>
            </w:r>
          </w:p>
          <w:p w:rsidR="00DC61FD" w:rsidRDefault="00DC61FD" w:rsidP="00D20A93">
            <w:pPr>
              <w:ind w:right="196"/>
              <w:jc w:val="center"/>
              <w:rPr>
                <w:sz w:val="28"/>
                <w:szCs w:val="28"/>
              </w:rPr>
            </w:pPr>
          </w:p>
          <w:p w:rsidR="00DC61FD" w:rsidRDefault="00DC61FD" w:rsidP="00646D37">
            <w:pPr>
              <w:ind w:left="196" w:right="196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S1/13</w:t>
            </w:r>
          </w:p>
        </w:tc>
      </w:tr>
      <w:tr w:rsidR="00DC61FD" w:rsidTr="00D20A93">
        <w:trPr>
          <w:cantSplit/>
          <w:trHeight w:hRule="exact" w:val="6120"/>
        </w:trPr>
        <w:tc>
          <w:tcPr>
            <w:tcW w:w="7920" w:type="dxa"/>
          </w:tcPr>
          <w:p w:rsidR="00DC61FD" w:rsidRDefault="00DC61FD" w:rsidP="00D20A93">
            <w:pPr>
              <w:ind w:left="196" w:right="196"/>
            </w:pPr>
          </w:p>
          <w:p w:rsidR="00DC61FD" w:rsidRDefault="00DC61FD" w:rsidP="00D20A93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DC61FD" w:rsidRPr="00497950" w:rsidRDefault="00DC61FD" w:rsidP="00D20A93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Shir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Hama’alot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DC61FD" w:rsidRPr="0032621F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1E8D5AA" wp14:editId="3C59C0A9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371475</wp:posOffset>
                      </wp:positionV>
                      <wp:extent cx="2971800" cy="4292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1FD" w:rsidRDefault="00DC61FD" w:rsidP="00D20A9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  <w:p w:rsidR="00DC61FD" w:rsidRPr="000B5FDB" w:rsidRDefault="00DC61FD" w:rsidP="00D20A9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324.3pt;margin-top:29.25pt;width:234pt;height:33.8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" filled="f" stroked="f">
                      <v:textbox>
                        <w:txbxContent>
                          <w:p w:rsidR="00DC61FD" w:rsidRDefault="00DC61FD" w:rsidP="00D20A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  <w:p w:rsidR="00DC61FD" w:rsidRPr="000B5FDB" w:rsidRDefault="00DC61FD" w:rsidP="00D20A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w:t>P</w:t>
            </w:r>
            <w:r w:rsidRPr="0032621F">
              <w:rPr>
                <w:szCs w:val="28"/>
              </w:rPr>
              <w:t xml:space="preserve">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DC61FD" w:rsidRPr="000B5FDB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A40EE6E" wp14:editId="0807E667">
                      <wp:simplePos x="0" y="0"/>
                      <wp:positionH relativeFrom="column">
                        <wp:posOffset>-739140</wp:posOffset>
                      </wp:positionH>
                      <wp:positionV relativeFrom="paragraph">
                        <wp:posOffset>57785</wp:posOffset>
                      </wp:positionV>
                      <wp:extent cx="2971800" cy="429260"/>
                      <wp:effectExtent l="0" t="0" r="0" b="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1FD" w:rsidRPr="000B5FDB" w:rsidRDefault="00DC61FD" w:rsidP="00D20A9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  <w:p w:rsidR="00DC61FD" w:rsidRPr="000B5FDB" w:rsidRDefault="00DC61FD" w:rsidP="00D20A9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58.2pt;margin-top:4.55pt;width:234pt;height:33.8pt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" filled="f" stroked="f">
                      <v:textbox>
                        <w:txbxContent>
                          <w:p w:rsidR="00DC61FD" w:rsidRPr="000B5FDB" w:rsidRDefault="00DC61FD" w:rsidP="00D20A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  <w:p w:rsidR="00DC61FD" w:rsidRPr="000B5FDB" w:rsidRDefault="00DC61FD" w:rsidP="00D20A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Please come up to the ark (or Torah table at the front) during </w:t>
            </w:r>
            <w:proofErr w:type="spellStart"/>
            <w:r>
              <w:t>Y</w:t>
            </w:r>
            <w:r>
              <w:rPr>
                <w:i/>
              </w:rPr>
              <w:t>ishtabach</w:t>
            </w:r>
            <w:proofErr w:type="spellEnd"/>
            <w:r>
              <w:t xml:space="preserve"> (p.255)</w:t>
            </w:r>
          </w:p>
          <w:p w:rsidR="00DC61FD" w:rsidRPr="00D20A93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</w:pPr>
            <w:r>
              <w:t xml:space="preserve">Open the ark for the beginning of </w:t>
            </w:r>
            <w:proofErr w:type="spellStart"/>
            <w:r>
              <w:rPr>
                <w:i/>
              </w:rPr>
              <w:t>Shir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Hama’alot</w:t>
            </w:r>
            <w:proofErr w:type="spellEnd"/>
            <w:r>
              <w:t xml:space="preserve"> (p.257)</w:t>
            </w:r>
          </w:p>
          <w:p w:rsidR="00DC61FD" w:rsidRPr="0082603E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>At the end of the psalm (middle of p.257) close the ark and be seated</w:t>
            </w:r>
          </w:p>
          <w:p w:rsidR="00DC61FD" w:rsidRPr="0082603E" w:rsidRDefault="00DC61FD" w:rsidP="00D20A93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B5FDB">
              <w:rPr>
                <w:noProof/>
                <w:lang w:eastAsia="ja-JP"/>
              </w:rPr>
              <w:t xml:space="preserve"> </w:t>
            </w:r>
          </w:p>
          <w:p w:rsidR="00DC61FD" w:rsidRDefault="00DC61FD" w:rsidP="00646D37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S2/13</w:t>
            </w:r>
          </w:p>
        </w:tc>
        <w:tc>
          <w:tcPr>
            <w:tcW w:w="7920" w:type="dxa"/>
          </w:tcPr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DC61FD" w:rsidRPr="00E46E54" w:rsidRDefault="00DC61FD" w:rsidP="00D20A93">
            <w:pPr>
              <w:pStyle w:val="ListParagraph"/>
              <w:ind w:left="1800" w:right="196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the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Bracha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Following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Barchu</w:t>
            </w:r>
            <w:proofErr w:type="spellEnd"/>
          </w:p>
          <w:p w:rsidR="00DC61FD" w:rsidRPr="0032621F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DC61FD" w:rsidRPr="000B5FDB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 xml:space="preserve">Please be standing by the ark (or Torah table at the front) as the chazzan leads </w:t>
            </w:r>
            <w:proofErr w:type="spellStart"/>
            <w:r>
              <w:t>Barchu</w:t>
            </w:r>
            <w:proofErr w:type="spellEnd"/>
            <w:r>
              <w:t xml:space="preserve"> (p.257)</w:t>
            </w:r>
          </w:p>
          <w:p w:rsidR="00DC61FD" w:rsidRPr="0032621F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for the immediately after the chazzan finishes repeating </w:t>
            </w:r>
            <w:r w:rsidRPr="00CB5570">
              <w:rPr>
                <w:i/>
                <w:lang w:bidi="he-IL"/>
              </w:rPr>
              <w:t>“</w:t>
            </w:r>
            <w:proofErr w:type="spellStart"/>
            <w:r w:rsidRPr="00CB5570">
              <w:rPr>
                <w:i/>
                <w:lang w:bidi="he-IL"/>
              </w:rPr>
              <w:t>baruch</w:t>
            </w:r>
            <w:proofErr w:type="spellEnd"/>
            <w:r w:rsidRPr="00CB5570">
              <w:rPr>
                <w:i/>
                <w:lang w:bidi="he-IL"/>
              </w:rPr>
              <w:t xml:space="preserve"> </w:t>
            </w:r>
            <w:proofErr w:type="spellStart"/>
            <w:r w:rsidRPr="00CB5570">
              <w:rPr>
                <w:i/>
                <w:lang w:bidi="he-IL"/>
              </w:rPr>
              <w:t>hashem</w:t>
            </w:r>
            <w:proofErr w:type="spellEnd"/>
            <w:r w:rsidRPr="00CB5570">
              <w:rPr>
                <w:i/>
                <w:lang w:bidi="he-IL"/>
              </w:rPr>
              <w:t xml:space="preserve"> </w:t>
            </w:r>
            <w:proofErr w:type="spellStart"/>
            <w:r w:rsidRPr="00CB5570">
              <w:rPr>
                <w:i/>
                <w:lang w:bidi="he-IL"/>
              </w:rPr>
              <w:t>hamvorach</w:t>
            </w:r>
            <w:proofErr w:type="spellEnd"/>
            <w:r w:rsidRPr="00CB5570">
              <w:rPr>
                <w:i/>
                <w:lang w:bidi="he-IL"/>
              </w:rPr>
              <w:t xml:space="preserve"> </w:t>
            </w:r>
            <w:proofErr w:type="spellStart"/>
            <w:r w:rsidRPr="00CB5570">
              <w:rPr>
                <w:i/>
                <w:lang w:bidi="he-IL"/>
              </w:rPr>
              <w:t>leolam</w:t>
            </w:r>
            <w:proofErr w:type="spellEnd"/>
            <w:r w:rsidRPr="00CB5570">
              <w:rPr>
                <w:i/>
                <w:lang w:bidi="he-IL"/>
              </w:rPr>
              <w:t xml:space="preserve"> </w:t>
            </w:r>
            <w:proofErr w:type="spellStart"/>
            <w:r w:rsidRPr="00CB5570">
              <w:rPr>
                <w:i/>
                <w:lang w:bidi="he-IL"/>
              </w:rPr>
              <w:t>vaed</w:t>
            </w:r>
            <w:proofErr w:type="spellEnd"/>
            <w:r w:rsidRPr="00CB5570">
              <w:rPr>
                <w:i/>
                <w:lang w:bidi="he-IL"/>
              </w:rPr>
              <w:t>”</w:t>
            </w:r>
            <w:r>
              <w:rPr>
                <w:lang w:bidi="he-IL"/>
              </w:rPr>
              <w:t xml:space="preserve"> (bottom of p.257)</w:t>
            </w:r>
          </w:p>
          <w:p w:rsidR="00DC61FD" w:rsidRPr="00AD112F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Close the ark after the congregation finishes </w:t>
            </w:r>
            <w:r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amar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vayehi</w:t>
            </w:r>
            <w:proofErr w:type="spellEnd"/>
            <w:r>
              <w:rPr>
                <w:i/>
                <w:lang w:bidi="he-IL"/>
              </w:rPr>
              <w:t xml:space="preserve">” </w:t>
            </w:r>
            <w:r>
              <w:rPr>
                <w:lang w:bidi="he-IL"/>
              </w:rPr>
              <w:t>(top of p.259)</w:t>
            </w:r>
          </w:p>
          <w:p w:rsidR="00DC61FD" w:rsidRDefault="00DC61FD" w:rsidP="00D20A93">
            <w:pPr>
              <w:ind w:right="196"/>
              <w:jc w:val="center"/>
              <w:rPr>
                <w:sz w:val="28"/>
                <w:szCs w:val="28"/>
              </w:rPr>
            </w:pPr>
          </w:p>
          <w:p w:rsidR="00DC61FD" w:rsidRDefault="00DC61FD" w:rsidP="00D20A93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S3/13</w:t>
            </w: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right="196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</w:tc>
      </w:tr>
      <w:tr w:rsidR="00DC61FD" w:rsidTr="00D20A93">
        <w:trPr>
          <w:cantSplit/>
          <w:trHeight w:hRule="exact" w:val="6120"/>
        </w:trPr>
        <w:tc>
          <w:tcPr>
            <w:tcW w:w="7920" w:type="dxa"/>
          </w:tcPr>
          <w:p w:rsidR="00DC61FD" w:rsidRDefault="00DC61FD" w:rsidP="00C6225B">
            <w:pPr>
              <w:ind w:right="196"/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321EBB3C" wp14:editId="6001C104">
                  <wp:extent cx="2800350" cy="2315141"/>
                  <wp:effectExtent l="0" t="0" r="0" b="9525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C61FD" w:rsidRPr="00743398" w:rsidRDefault="00DC61FD" w:rsidP="00C6225B">
            <w:pPr>
              <w:ind w:right="196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C61FD" w:rsidRPr="00462993" w:rsidRDefault="00DC61FD" w:rsidP="00C6225B">
            <w:pPr>
              <w:ind w:right="196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  <w:tc>
          <w:tcPr>
            <w:tcW w:w="7920" w:type="dxa"/>
          </w:tcPr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  <w:rPr>
                <w:noProof/>
                <w:lang w:bidi="he-IL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3E569696" wp14:editId="1ADBD40F">
                  <wp:extent cx="2800350" cy="2315141"/>
                  <wp:effectExtent l="0" t="0" r="0" b="9525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61FD" w:rsidRDefault="00DC61FD" w:rsidP="00C6225B">
            <w:pPr>
              <w:ind w:left="196" w:right="196"/>
              <w:jc w:val="center"/>
              <w:rPr>
                <w:noProof/>
                <w:lang w:bidi="he-IL"/>
              </w:rPr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</w:p>
        </w:tc>
      </w:tr>
      <w:tr w:rsidR="00DC61FD" w:rsidTr="00D20A93">
        <w:trPr>
          <w:cantSplit/>
          <w:trHeight w:hRule="exact" w:val="6120"/>
        </w:trPr>
        <w:tc>
          <w:tcPr>
            <w:tcW w:w="7920" w:type="dxa"/>
          </w:tcPr>
          <w:p w:rsidR="00DC61FD" w:rsidRDefault="00DC61FD" w:rsidP="00C6225B">
            <w:pPr>
              <w:ind w:left="196" w:right="196"/>
            </w:pPr>
          </w:p>
          <w:p w:rsidR="00DC61FD" w:rsidRDefault="00DC61FD" w:rsidP="00C6225B">
            <w:pPr>
              <w:ind w:left="196" w:right="196"/>
            </w:pPr>
          </w:p>
          <w:p w:rsidR="00DC61FD" w:rsidRDefault="00DC61FD" w:rsidP="00C6225B">
            <w:pPr>
              <w:ind w:left="196" w:right="196"/>
            </w:pPr>
          </w:p>
          <w:p w:rsidR="00DC61FD" w:rsidRDefault="00DC61FD" w:rsidP="00C6225B">
            <w:pPr>
              <w:ind w:left="196" w:right="196"/>
            </w:pPr>
          </w:p>
          <w:p w:rsidR="00DC61FD" w:rsidRDefault="00DC61FD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7E62F593" wp14:editId="3573F619">
                  <wp:extent cx="2800350" cy="2315141"/>
                  <wp:effectExtent l="0" t="0" r="0" b="9525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</w:p>
          <w:p w:rsidR="00DC61FD" w:rsidRDefault="00DC61FD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3CB4F3ED" wp14:editId="04FE9295">
                  <wp:extent cx="2800350" cy="2315141"/>
                  <wp:effectExtent l="0" t="0" r="0" b="9525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61FD" w:rsidRDefault="00DC61FD" w:rsidP="00C6225B">
            <w:pPr>
              <w:ind w:left="196" w:right="196"/>
              <w:jc w:val="center"/>
            </w:pP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725644" w:rsidTr="00C6225B">
        <w:trPr>
          <w:cantSplit/>
          <w:trHeight w:hRule="exact" w:val="6120"/>
        </w:trPr>
        <w:tc>
          <w:tcPr>
            <w:tcW w:w="7920" w:type="dxa"/>
          </w:tcPr>
          <w:p w:rsidR="00725644" w:rsidRDefault="00725644" w:rsidP="00C6225B">
            <w:pPr>
              <w:ind w:left="196" w:right="196"/>
              <w:jc w:val="center"/>
            </w:pPr>
            <w:r>
              <w:lastRenderedPageBreak/>
              <w:br w:type="page"/>
            </w: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725644" w:rsidRDefault="00725644" w:rsidP="00C6225B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725644" w:rsidRPr="00497950" w:rsidRDefault="00725644" w:rsidP="00C6225B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the beginning of the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Amida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repetition</w:t>
            </w:r>
          </w:p>
          <w:p w:rsidR="00725644" w:rsidRPr="0032621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159A1C" wp14:editId="38C60787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313690</wp:posOffset>
                      </wp:positionV>
                      <wp:extent cx="2971800" cy="429260"/>
                      <wp:effectExtent l="0" t="0" r="0" b="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5644" w:rsidRPr="000B5FDB" w:rsidRDefault="00725644" w:rsidP="007256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58.25pt;margin-top:24.7pt;width:234pt;height:33.8pt;rotation:-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" filled="f" stroked="f">
                      <v:textbox>
                        <w:txbxContent>
                          <w:p w:rsidR="00725644" w:rsidRPr="000B5FDB" w:rsidRDefault="00725644" w:rsidP="00725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01B9A57" wp14:editId="5DFCBC58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313055</wp:posOffset>
                      </wp:positionV>
                      <wp:extent cx="2971800" cy="429260"/>
                      <wp:effectExtent l="0" t="0" r="0" b="0"/>
                      <wp:wrapNone/>
                      <wp:docPr id="314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5644" w:rsidRPr="000B5FDB" w:rsidRDefault="00725644" w:rsidP="007256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4" o:spid="_x0000_s1039" type="#_x0000_t202" style="position:absolute;left:0;text-align:left;margin-left:322.8pt;margin-top:24.65pt;width:234pt;height:33.8pt;rotation:-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" filled="f" stroked="f">
                      <v:textbox>
                        <w:txbxContent>
                          <w:p w:rsidR="00725644" w:rsidRPr="000B5FDB" w:rsidRDefault="00725644" w:rsidP="00725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725644" w:rsidRPr="000B5FDB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>Please come up to the ark (or Torah table at the front) when you complete the Amidah (pp.279-295)</w:t>
            </w:r>
          </w:p>
          <w:p w:rsidR="00725644" w:rsidRPr="0032621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>B</w:t>
            </w:r>
            <w:r w:rsidRPr="0032621F">
              <w:rPr>
                <w:lang w:bidi="he-IL"/>
              </w:rPr>
              <w:t>e prepared to open it as soon</w:t>
            </w:r>
            <w:r>
              <w:rPr>
                <w:lang w:bidi="he-IL"/>
              </w:rPr>
              <w:t xml:space="preserve"> as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announces “We will begin </w:t>
            </w:r>
            <w:proofErr w:type="spellStart"/>
            <w:r>
              <w:rPr>
                <w:lang w:bidi="he-IL"/>
              </w:rPr>
              <w:t>Chazarat</w:t>
            </w:r>
            <w:proofErr w:type="spellEnd"/>
            <w:r>
              <w:rPr>
                <w:lang w:bidi="he-IL"/>
              </w:rPr>
              <w:t xml:space="preserve"> </w:t>
            </w:r>
            <w:proofErr w:type="spellStart"/>
            <w:r>
              <w:rPr>
                <w:lang w:bidi="he-IL"/>
              </w:rPr>
              <w:t>Hashatz</w:t>
            </w:r>
            <w:proofErr w:type="spellEnd"/>
            <w:r>
              <w:rPr>
                <w:lang w:bidi="he-IL"/>
              </w:rPr>
              <w:t xml:space="preserve"> on p.297”</w:t>
            </w:r>
          </w:p>
          <w:p w:rsidR="00725644" w:rsidRPr="00AD112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Close the ark after </w:t>
            </w:r>
            <w:r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terachem</w:t>
            </w:r>
            <w:proofErr w:type="spellEnd"/>
            <w:r>
              <w:rPr>
                <w:i/>
                <w:lang w:bidi="he-IL"/>
              </w:rPr>
              <w:t xml:space="preserve"> al ben </w:t>
            </w:r>
            <w:proofErr w:type="spellStart"/>
            <w:r>
              <w:rPr>
                <w:i/>
                <w:lang w:bidi="he-IL"/>
              </w:rPr>
              <w:t>imatzta</w:t>
            </w:r>
            <w:proofErr w:type="spellEnd"/>
            <w:r>
              <w:rPr>
                <w:i/>
                <w:lang w:bidi="he-IL"/>
              </w:rPr>
              <w:t>”</w:t>
            </w:r>
            <w:r>
              <w:rPr>
                <w:lang w:bidi="he-IL"/>
              </w:rPr>
              <w:t xml:space="preserve"> (top of p.299)</w:t>
            </w:r>
          </w:p>
          <w:p w:rsidR="00725644" w:rsidRDefault="00725644" w:rsidP="00C6225B">
            <w:pPr>
              <w:ind w:right="196"/>
              <w:jc w:val="center"/>
              <w:rPr>
                <w:sz w:val="28"/>
                <w:szCs w:val="28"/>
              </w:rPr>
            </w:pPr>
          </w:p>
          <w:p w:rsidR="00725644" w:rsidRPr="00B02EDE" w:rsidRDefault="00725644" w:rsidP="00C6225B">
            <w:pPr>
              <w:ind w:right="19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S4/13</w:t>
            </w:r>
          </w:p>
        </w:tc>
        <w:tc>
          <w:tcPr>
            <w:tcW w:w="7920" w:type="dxa"/>
          </w:tcPr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725644" w:rsidRDefault="00725644" w:rsidP="00C6225B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725644" w:rsidRDefault="00725644" w:rsidP="00C6225B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725644" w:rsidRPr="00497950" w:rsidRDefault="00725644" w:rsidP="00C6225B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“Ata Hu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Elokeinu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725644" w:rsidRPr="0032621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>
              <w:rPr>
                <w:noProof/>
                <w:lang w:eastAsia="ja-JP"/>
              </w:rPr>
              <w:t>P</w:t>
            </w:r>
            <w:r w:rsidRPr="0032621F">
              <w:rPr>
                <w:szCs w:val="28"/>
              </w:rPr>
              <w:t xml:space="preserve">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725644" w:rsidRPr="000B5FDB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 xml:space="preserve">Please come up to the ark (or Torah table at the front) before the </w:t>
            </w:r>
            <w:proofErr w:type="spellStart"/>
            <w:r>
              <w:t>Chazan</w:t>
            </w:r>
            <w:proofErr w:type="spellEnd"/>
            <w:r>
              <w:t xml:space="preserve"> finishes </w:t>
            </w: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Yimloch</w:t>
            </w:r>
            <w:proofErr w:type="spellEnd"/>
            <w:r>
              <w:rPr>
                <w:i/>
              </w:rPr>
              <w:t xml:space="preserve"> Hashem”</w:t>
            </w:r>
            <w:r>
              <w:t xml:space="preserve"> (top of p.307)</w:t>
            </w:r>
          </w:p>
          <w:p w:rsidR="00725644" w:rsidRPr="0032621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as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announces “Please rise for Ata Hu </w:t>
            </w:r>
            <w:proofErr w:type="spellStart"/>
            <w:r>
              <w:rPr>
                <w:lang w:bidi="he-IL"/>
              </w:rPr>
              <w:t>Elokeinu</w:t>
            </w:r>
            <w:proofErr w:type="spellEnd"/>
            <w:r>
              <w:rPr>
                <w:lang w:bidi="he-IL"/>
              </w:rPr>
              <w:t>, p.307”</w:t>
            </w:r>
          </w:p>
          <w:p w:rsidR="00725644" w:rsidRPr="0082603E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>At the end of the passage (p.307) close the ark and be seated</w:t>
            </w:r>
          </w:p>
          <w:p w:rsidR="00725644" w:rsidRDefault="00725644" w:rsidP="00C6225B">
            <w:pPr>
              <w:ind w:right="196"/>
              <w:jc w:val="center"/>
              <w:rPr>
                <w:sz w:val="28"/>
                <w:szCs w:val="28"/>
              </w:rPr>
            </w:pPr>
          </w:p>
          <w:p w:rsidR="00725644" w:rsidRDefault="00725644" w:rsidP="00C6225B">
            <w:pPr>
              <w:ind w:left="196" w:right="196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S5/13</w:t>
            </w:r>
          </w:p>
        </w:tc>
      </w:tr>
      <w:tr w:rsidR="00725644" w:rsidTr="00C6225B">
        <w:trPr>
          <w:cantSplit/>
          <w:trHeight w:hRule="exact" w:val="6120"/>
        </w:trPr>
        <w:tc>
          <w:tcPr>
            <w:tcW w:w="7920" w:type="dxa"/>
          </w:tcPr>
          <w:p w:rsidR="00725644" w:rsidRDefault="00725644" w:rsidP="00C6225B">
            <w:pPr>
              <w:ind w:left="196" w:right="196"/>
            </w:pPr>
          </w:p>
          <w:p w:rsidR="00725644" w:rsidRDefault="00725644" w:rsidP="00C6225B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725644" w:rsidRPr="00497950" w:rsidRDefault="00725644" w:rsidP="00C6225B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Uvechein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Imru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Leilokim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725644" w:rsidRPr="0032621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2080E97" wp14:editId="4A248B73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371475</wp:posOffset>
                      </wp:positionV>
                      <wp:extent cx="2971800" cy="429260"/>
                      <wp:effectExtent l="0" t="0" r="0" b="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5644" w:rsidRDefault="00725644" w:rsidP="007256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  <w:p w:rsidR="00725644" w:rsidRPr="000B5FDB" w:rsidRDefault="00725644" w:rsidP="007256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24.3pt;margin-top:29.25pt;width:234pt;height:33.8pt;rotation:-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" filled="f" stroked="f">
                      <v:textbox>
                        <w:txbxContent>
                          <w:p w:rsidR="00725644" w:rsidRDefault="00725644" w:rsidP="00725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  <w:p w:rsidR="00725644" w:rsidRPr="000B5FDB" w:rsidRDefault="00725644" w:rsidP="00725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w:t>P</w:t>
            </w:r>
            <w:r w:rsidRPr="0032621F">
              <w:rPr>
                <w:szCs w:val="28"/>
              </w:rPr>
              <w:t xml:space="preserve">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725644" w:rsidRPr="000B5FDB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8C4C03D" wp14:editId="7F0F8F04">
                      <wp:simplePos x="0" y="0"/>
                      <wp:positionH relativeFrom="column">
                        <wp:posOffset>-739140</wp:posOffset>
                      </wp:positionH>
                      <wp:positionV relativeFrom="paragraph">
                        <wp:posOffset>57785</wp:posOffset>
                      </wp:positionV>
                      <wp:extent cx="2971800" cy="429260"/>
                      <wp:effectExtent l="0" t="0" r="0" b="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5644" w:rsidRPr="000B5FDB" w:rsidRDefault="00725644" w:rsidP="007256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  <w:p w:rsidR="00725644" w:rsidRPr="000B5FDB" w:rsidRDefault="00725644" w:rsidP="0072564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58.2pt;margin-top:4.55pt;width:234pt;height:33.8pt;rotation:-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" filled="f" stroked="f">
                      <v:textbox>
                        <w:txbxContent>
                          <w:p w:rsidR="00725644" w:rsidRPr="000B5FDB" w:rsidRDefault="00725644" w:rsidP="00725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  <w:p w:rsidR="00725644" w:rsidRPr="000B5FDB" w:rsidRDefault="00725644" w:rsidP="00725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Please come up to the ark (or Torah table at the front) as the Chazzan says </w:t>
            </w: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hayom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yikatev</w:t>
            </w:r>
            <w:proofErr w:type="spellEnd"/>
            <w:r>
              <w:rPr>
                <w:i/>
              </w:rPr>
              <w:t xml:space="preserve">” </w:t>
            </w:r>
            <w:r>
              <w:t xml:space="preserve">(top of </w:t>
            </w:r>
            <w:r>
              <w:rPr>
                <w:b/>
              </w:rPr>
              <w:t>p.317</w:t>
            </w:r>
            <w:r>
              <w:t>)</w:t>
            </w:r>
          </w:p>
          <w:p w:rsidR="00725644" w:rsidRPr="0032621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as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announces “We continue on p.321, </w:t>
            </w:r>
            <w:proofErr w:type="spellStart"/>
            <w:r w:rsidRPr="00194F8B">
              <w:rPr>
                <w:i/>
                <w:lang w:bidi="he-IL"/>
              </w:rPr>
              <w:t>Uvechein</w:t>
            </w:r>
            <w:proofErr w:type="spellEnd"/>
            <w:r w:rsidRPr="00194F8B">
              <w:rPr>
                <w:i/>
                <w:lang w:bidi="he-IL"/>
              </w:rPr>
              <w:t xml:space="preserve"> </w:t>
            </w:r>
            <w:proofErr w:type="spellStart"/>
            <w:r w:rsidRPr="00194F8B">
              <w:rPr>
                <w:i/>
                <w:lang w:bidi="he-IL"/>
              </w:rPr>
              <w:t>Imru</w:t>
            </w:r>
            <w:proofErr w:type="spellEnd"/>
            <w:r w:rsidRPr="00194F8B">
              <w:rPr>
                <w:i/>
                <w:lang w:bidi="he-IL"/>
              </w:rPr>
              <w:t xml:space="preserve"> </w:t>
            </w:r>
            <w:proofErr w:type="spellStart"/>
            <w:r w:rsidRPr="00194F8B">
              <w:rPr>
                <w:i/>
                <w:lang w:bidi="he-IL"/>
              </w:rPr>
              <w:t>Leilokim</w:t>
            </w:r>
            <w:proofErr w:type="spellEnd"/>
            <w:r>
              <w:rPr>
                <w:lang w:bidi="he-IL"/>
              </w:rPr>
              <w:t>”</w:t>
            </w:r>
          </w:p>
          <w:p w:rsidR="00725644" w:rsidRPr="00194F8B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Close the ark </w:t>
            </w:r>
            <w:r>
              <w:rPr>
                <w:b/>
                <w:lang w:bidi="he-IL"/>
              </w:rPr>
              <w:t>briefly</w:t>
            </w:r>
            <w:r>
              <w:rPr>
                <w:lang w:bidi="he-IL"/>
              </w:rPr>
              <w:t xml:space="preserve"> after </w:t>
            </w:r>
            <w:r w:rsidRPr="00194F8B">
              <w:rPr>
                <w:i/>
                <w:lang w:bidi="he-IL"/>
              </w:rPr>
              <w:t>“</w:t>
            </w:r>
            <w:proofErr w:type="spellStart"/>
            <w:r w:rsidRPr="00194F8B">
              <w:rPr>
                <w:i/>
                <w:lang w:bidi="he-IL"/>
              </w:rPr>
              <w:t>verachamav</w:t>
            </w:r>
            <w:proofErr w:type="spellEnd"/>
            <w:r>
              <w:rPr>
                <w:i/>
                <w:lang w:bidi="he-IL"/>
              </w:rPr>
              <w:t xml:space="preserve"> al </w:t>
            </w:r>
            <w:proofErr w:type="spellStart"/>
            <w:r>
              <w:rPr>
                <w:i/>
                <w:lang w:bidi="he-IL"/>
              </w:rPr>
              <w:t>kol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ma’asav</w:t>
            </w:r>
            <w:proofErr w:type="spellEnd"/>
            <w:r>
              <w:rPr>
                <w:i/>
                <w:lang w:bidi="he-IL"/>
              </w:rPr>
              <w:t>”</w:t>
            </w:r>
            <w:r>
              <w:rPr>
                <w:lang w:bidi="he-IL"/>
              </w:rPr>
              <w:t xml:space="preserve"> (middle of p.329) and </w:t>
            </w:r>
            <w:r w:rsidRPr="00194F8B">
              <w:rPr>
                <w:b/>
                <w:lang w:bidi="he-IL"/>
              </w:rPr>
              <w:t>reopen</w:t>
            </w:r>
            <w:r>
              <w:rPr>
                <w:lang w:bidi="he-IL"/>
              </w:rPr>
              <w:t xml:space="preserve"> for </w:t>
            </w:r>
            <w:r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aval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ma’aseh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elokeinu</w:t>
            </w:r>
            <w:proofErr w:type="spellEnd"/>
            <w:r>
              <w:rPr>
                <w:i/>
                <w:lang w:bidi="he-IL"/>
              </w:rPr>
              <w:t>”</w:t>
            </w:r>
          </w:p>
          <w:p w:rsidR="00725644" w:rsidRPr="00194F8B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</w:pPr>
            <w:r w:rsidRPr="00194F8B">
              <w:t>After</w:t>
            </w:r>
            <w:r>
              <w:t xml:space="preserve"> </w:t>
            </w:r>
            <w:r>
              <w:rPr>
                <w:i/>
              </w:rPr>
              <w:t xml:space="preserve">“El </w:t>
            </w:r>
            <w:proofErr w:type="spellStart"/>
            <w:r>
              <w:rPr>
                <w:i/>
              </w:rPr>
              <w:t>lemoshaot</w:t>
            </w:r>
            <w:proofErr w:type="spellEnd"/>
            <w:r>
              <w:rPr>
                <w:i/>
              </w:rPr>
              <w:t>”</w:t>
            </w:r>
            <w:r>
              <w:t xml:space="preserve"> (towards bottom of p.329) close the ark </w:t>
            </w:r>
          </w:p>
          <w:p w:rsidR="00725644" w:rsidRPr="0082603E" w:rsidRDefault="00725644" w:rsidP="00C6225B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B5FDB">
              <w:rPr>
                <w:noProof/>
                <w:lang w:eastAsia="ja-JP"/>
              </w:rPr>
              <w:t xml:space="preserve"> </w:t>
            </w:r>
          </w:p>
          <w:p w:rsidR="00725644" w:rsidRDefault="00725644" w:rsidP="00C6225B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S6/13</w:t>
            </w:r>
          </w:p>
        </w:tc>
        <w:tc>
          <w:tcPr>
            <w:tcW w:w="7920" w:type="dxa"/>
          </w:tcPr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725644" w:rsidRPr="00E46E54" w:rsidRDefault="00725644" w:rsidP="00C6225B">
            <w:pPr>
              <w:pStyle w:val="ListParagraph"/>
              <w:ind w:left="1800" w:right="196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“Chai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Olamim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725644" w:rsidRPr="0032621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725644" w:rsidRPr="000B5FDB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>Please be standing by the ark (or Torah table at the front) as the chazzan begins p.331</w:t>
            </w:r>
          </w:p>
          <w:p w:rsidR="00725644" w:rsidRPr="0032621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as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announces “We continue on p.337, </w:t>
            </w:r>
            <w:proofErr w:type="spellStart"/>
            <w:r w:rsidRPr="00194F8B">
              <w:rPr>
                <w:i/>
                <w:lang w:bidi="he-IL"/>
              </w:rPr>
              <w:t>Uvechein</w:t>
            </w:r>
            <w:proofErr w:type="spellEnd"/>
            <w:r w:rsidRPr="00194F8B"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ne’adercha</w:t>
            </w:r>
            <w:proofErr w:type="spellEnd"/>
            <w:r>
              <w:rPr>
                <w:i/>
                <w:lang w:bidi="he-IL"/>
              </w:rPr>
              <w:t xml:space="preserve"> / Chai </w:t>
            </w:r>
            <w:proofErr w:type="spellStart"/>
            <w:r>
              <w:rPr>
                <w:i/>
                <w:lang w:bidi="he-IL"/>
              </w:rPr>
              <w:t>olamim</w:t>
            </w:r>
            <w:proofErr w:type="spellEnd"/>
            <w:r>
              <w:rPr>
                <w:lang w:bidi="he-IL"/>
              </w:rPr>
              <w:t>”</w:t>
            </w:r>
          </w:p>
          <w:p w:rsidR="00725644" w:rsidRPr="00AD112F" w:rsidRDefault="00725644" w:rsidP="00C6225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At the end of the </w:t>
            </w:r>
            <w:proofErr w:type="spellStart"/>
            <w:r>
              <w:rPr>
                <w:lang w:bidi="he-IL"/>
              </w:rPr>
              <w:t>piyut</w:t>
            </w:r>
            <w:proofErr w:type="spellEnd"/>
            <w:r>
              <w:rPr>
                <w:i/>
                <w:lang w:bidi="he-IL"/>
              </w:rPr>
              <w:t xml:space="preserve"> </w:t>
            </w:r>
            <w:r>
              <w:rPr>
                <w:lang w:bidi="he-IL"/>
              </w:rPr>
              <w:t>(top of p.339) close the ark and be seated</w:t>
            </w:r>
          </w:p>
          <w:p w:rsidR="00725644" w:rsidRDefault="00725644" w:rsidP="00C6225B">
            <w:pPr>
              <w:ind w:right="196"/>
              <w:jc w:val="center"/>
              <w:rPr>
                <w:sz w:val="28"/>
                <w:szCs w:val="28"/>
              </w:rPr>
            </w:pPr>
          </w:p>
          <w:p w:rsidR="00725644" w:rsidRDefault="00725644" w:rsidP="00C6225B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S7/13</w:t>
            </w: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right="196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  <w:p w:rsidR="00725644" w:rsidRDefault="00725644" w:rsidP="00C6225B">
            <w:pPr>
              <w:ind w:left="196" w:right="196"/>
              <w:jc w:val="center"/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A63F7F" w:rsidTr="00C6225B">
        <w:trPr>
          <w:cantSplit/>
          <w:trHeight w:hRule="exact" w:val="6120"/>
        </w:trPr>
        <w:tc>
          <w:tcPr>
            <w:tcW w:w="7920" w:type="dxa"/>
          </w:tcPr>
          <w:p w:rsidR="00A63F7F" w:rsidRDefault="00A63F7F" w:rsidP="00C6225B">
            <w:pPr>
              <w:ind w:right="196"/>
            </w:pPr>
            <w:r>
              <w:lastRenderedPageBreak/>
              <w:br w:type="page"/>
            </w:r>
          </w:p>
          <w:p w:rsidR="00A63F7F" w:rsidRDefault="00A63F7F" w:rsidP="00C6225B">
            <w:pPr>
              <w:ind w:left="196" w:right="196"/>
              <w:jc w:val="center"/>
            </w:pPr>
          </w:p>
          <w:p w:rsidR="00A63F7F" w:rsidRDefault="00A63F7F" w:rsidP="00C6225B">
            <w:pPr>
              <w:ind w:left="196" w:right="196"/>
              <w:jc w:val="center"/>
            </w:pPr>
          </w:p>
          <w:p w:rsidR="00A63F7F" w:rsidRDefault="00A63F7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538C51C0" wp14:editId="4929119C">
                  <wp:extent cx="2800350" cy="2315141"/>
                  <wp:effectExtent l="0" t="0" r="0" b="9525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3F7F" w:rsidRDefault="00A63F7F" w:rsidP="00C6225B">
            <w:pPr>
              <w:ind w:left="196" w:right="196"/>
              <w:jc w:val="center"/>
            </w:pPr>
          </w:p>
          <w:p w:rsidR="00A63F7F" w:rsidRDefault="00A63F7F" w:rsidP="00C6225B">
            <w:pPr>
              <w:ind w:left="196" w:right="196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63F7F" w:rsidRPr="00743398" w:rsidRDefault="00A63F7F" w:rsidP="00C6225B">
            <w:pPr>
              <w:ind w:right="196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63F7F" w:rsidRPr="00462993" w:rsidRDefault="00A63F7F" w:rsidP="00C6225B">
            <w:pPr>
              <w:ind w:right="196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  <w:tc>
          <w:tcPr>
            <w:tcW w:w="7920" w:type="dxa"/>
          </w:tcPr>
          <w:p w:rsidR="00A63F7F" w:rsidRDefault="00A63F7F" w:rsidP="00C6225B">
            <w:pPr>
              <w:ind w:left="196" w:right="196"/>
              <w:jc w:val="center"/>
            </w:pPr>
          </w:p>
          <w:p w:rsidR="00A63F7F" w:rsidRDefault="00A63F7F" w:rsidP="00C6225B">
            <w:pPr>
              <w:ind w:left="196" w:right="196"/>
              <w:jc w:val="center"/>
            </w:pPr>
          </w:p>
          <w:p w:rsidR="00A63F7F" w:rsidRDefault="00A63F7F" w:rsidP="00C6225B">
            <w:pPr>
              <w:ind w:left="196" w:right="196"/>
              <w:jc w:val="center"/>
            </w:pPr>
          </w:p>
          <w:p w:rsidR="00A63F7F" w:rsidRDefault="00A63F7F" w:rsidP="00C6225B">
            <w:pPr>
              <w:ind w:left="196" w:right="196"/>
              <w:jc w:val="center"/>
              <w:rPr>
                <w:noProof/>
                <w:lang w:bidi="he-IL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79565DD" wp14:editId="4971A11B">
                  <wp:extent cx="2800350" cy="2315141"/>
                  <wp:effectExtent l="0" t="0" r="0" b="9525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3F7F" w:rsidRDefault="00A63F7F" w:rsidP="00C6225B">
            <w:pPr>
              <w:ind w:left="196" w:right="196"/>
              <w:jc w:val="center"/>
              <w:rPr>
                <w:noProof/>
                <w:lang w:bidi="he-IL"/>
              </w:rPr>
            </w:pPr>
          </w:p>
          <w:p w:rsidR="00A63F7F" w:rsidRDefault="00A63F7F" w:rsidP="00C6225B">
            <w:pPr>
              <w:ind w:left="196" w:right="196"/>
              <w:jc w:val="center"/>
            </w:pPr>
          </w:p>
          <w:p w:rsidR="00A63F7F" w:rsidRDefault="00A63F7F" w:rsidP="00C6225B">
            <w:pPr>
              <w:ind w:left="196" w:right="196"/>
              <w:jc w:val="center"/>
            </w:pPr>
          </w:p>
          <w:p w:rsidR="00A63F7F" w:rsidRDefault="00A63F7F" w:rsidP="00C6225B">
            <w:pPr>
              <w:ind w:left="196" w:right="196"/>
              <w:jc w:val="center"/>
            </w:pPr>
          </w:p>
        </w:tc>
      </w:tr>
      <w:tr w:rsidR="00A63F7F" w:rsidTr="00C6225B">
        <w:trPr>
          <w:cantSplit/>
          <w:trHeight w:hRule="exact" w:val="6120"/>
        </w:trPr>
        <w:tc>
          <w:tcPr>
            <w:tcW w:w="7920" w:type="dxa"/>
          </w:tcPr>
          <w:p w:rsidR="00A63F7F" w:rsidRDefault="00A63F7F" w:rsidP="00C6225B">
            <w:pPr>
              <w:ind w:left="196" w:right="196"/>
            </w:pPr>
          </w:p>
          <w:p w:rsidR="00A63F7F" w:rsidRDefault="00A63F7F" w:rsidP="00C6225B">
            <w:pPr>
              <w:ind w:left="196" w:right="196"/>
            </w:pPr>
          </w:p>
          <w:p w:rsidR="00A63F7F" w:rsidRDefault="00A63F7F" w:rsidP="00C6225B">
            <w:pPr>
              <w:ind w:left="196" w:right="196"/>
            </w:pPr>
          </w:p>
          <w:p w:rsidR="00A63F7F" w:rsidRDefault="00A63F7F" w:rsidP="00C6225B">
            <w:pPr>
              <w:ind w:left="196" w:right="196"/>
            </w:pPr>
          </w:p>
          <w:p w:rsidR="00A63F7F" w:rsidRDefault="00A63F7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41A8E128" wp14:editId="06D2A3FC">
                  <wp:extent cx="2800350" cy="2315141"/>
                  <wp:effectExtent l="0" t="0" r="0" b="9525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A63F7F" w:rsidRDefault="00A63F7F" w:rsidP="00C6225B">
            <w:pPr>
              <w:ind w:left="196" w:right="196"/>
              <w:jc w:val="center"/>
            </w:pPr>
          </w:p>
          <w:p w:rsidR="00A63F7F" w:rsidRDefault="00A63F7F" w:rsidP="00C6225B">
            <w:pPr>
              <w:ind w:left="196" w:right="196"/>
              <w:jc w:val="center"/>
            </w:pPr>
          </w:p>
          <w:p w:rsidR="00A63F7F" w:rsidRDefault="00A63F7F" w:rsidP="00C6225B">
            <w:pPr>
              <w:ind w:left="196" w:right="196"/>
              <w:jc w:val="center"/>
            </w:pPr>
          </w:p>
          <w:p w:rsidR="00A63F7F" w:rsidRDefault="00A63F7F" w:rsidP="00C6225B">
            <w:pPr>
              <w:ind w:left="196" w:right="196"/>
              <w:jc w:val="center"/>
            </w:pPr>
          </w:p>
          <w:p w:rsidR="00A63F7F" w:rsidRDefault="00A63F7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59E9B5F7" wp14:editId="75F6A024">
                  <wp:extent cx="2800350" cy="2315141"/>
                  <wp:effectExtent l="0" t="0" r="0" b="9525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3F7F" w:rsidRDefault="00A63F7F" w:rsidP="00C6225B">
            <w:pPr>
              <w:ind w:left="196" w:right="196"/>
              <w:jc w:val="center"/>
            </w:pPr>
          </w:p>
        </w:tc>
      </w:tr>
      <w:tr w:rsidR="00DC61FD" w:rsidTr="00D20A93">
        <w:trPr>
          <w:cantSplit/>
          <w:trHeight w:hRule="exact" w:val="6120"/>
        </w:trPr>
        <w:tc>
          <w:tcPr>
            <w:tcW w:w="7920" w:type="dxa"/>
          </w:tcPr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DC61FD" w:rsidRDefault="00DC61FD" w:rsidP="00D20A93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DC61FD" w:rsidRPr="00497950" w:rsidRDefault="00DC61FD" w:rsidP="00D20A93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L’Keil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Orech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Din”</w:t>
            </w:r>
          </w:p>
          <w:p w:rsidR="00DC61FD" w:rsidRPr="0032621F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6B9E9F0" wp14:editId="25505728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313690</wp:posOffset>
                      </wp:positionV>
                      <wp:extent cx="2971800" cy="429260"/>
                      <wp:effectExtent l="0" t="0" r="0" b="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1FD" w:rsidRPr="000B5FDB" w:rsidRDefault="00DC61FD" w:rsidP="00D20A9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-58.25pt;margin-top:24.7pt;width:234pt;height:33.8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" filled="f" stroked="f">
                      <v:textbox>
                        <w:txbxContent>
                          <w:p w:rsidR="00DC61FD" w:rsidRPr="000B5FDB" w:rsidRDefault="00DC61FD" w:rsidP="00D20A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62C7180" wp14:editId="420AF86B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313055</wp:posOffset>
                      </wp:positionV>
                      <wp:extent cx="2971800" cy="429260"/>
                      <wp:effectExtent l="0" t="0" r="0" b="0"/>
                      <wp:wrapNone/>
                      <wp:docPr id="322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1FD" w:rsidRPr="000B5FDB" w:rsidRDefault="00DC61FD" w:rsidP="00D20A9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2" o:spid="_x0000_s1043" type="#_x0000_t202" style="position:absolute;left:0;text-align:left;margin-left:322.8pt;margin-top:24.65pt;width:234pt;height:33.8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" filled="f" stroked="f">
                      <v:textbox>
                        <w:txbxContent>
                          <w:p w:rsidR="00DC61FD" w:rsidRPr="000B5FDB" w:rsidRDefault="00DC61FD" w:rsidP="00D20A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DC61FD" w:rsidRPr="000B5FDB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>Please come up to the ark (or Torah table at the front) as the chazzan leads p.351</w:t>
            </w:r>
          </w:p>
          <w:p w:rsidR="00DC61FD" w:rsidRPr="00CC4BC8" w:rsidRDefault="00DC61FD" w:rsidP="00CC4BC8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as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announces “We continue in the middle of p.355, </w:t>
            </w:r>
            <w:proofErr w:type="spellStart"/>
            <w:r w:rsidRPr="00194F8B">
              <w:rPr>
                <w:i/>
                <w:lang w:bidi="he-IL"/>
              </w:rPr>
              <w:t>Uvechein</w:t>
            </w:r>
            <w:proofErr w:type="spellEnd"/>
            <w:r w:rsidRPr="00194F8B"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lecha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hakol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yachtiru</w:t>
            </w:r>
            <w:proofErr w:type="spellEnd"/>
            <w:r>
              <w:rPr>
                <w:lang w:bidi="he-IL"/>
              </w:rPr>
              <w:t>”</w:t>
            </w:r>
          </w:p>
          <w:p w:rsidR="00DC61FD" w:rsidRPr="000804A8" w:rsidRDefault="00DC61FD" w:rsidP="00D20A93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Close ark after </w:t>
            </w:r>
            <w:r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letomech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temimav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beyom</w:t>
            </w:r>
            <w:proofErr w:type="spellEnd"/>
            <w:r>
              <w:rPr>
                <w:i/>
                <w:lang w:bidi="he-IL"/>
              </w:rPr>
              <w:t xml:space="preserve"> din”</w:t>
            </w:r>
            <w:r>
              <w:rPr>
                <w:lang w:bidi="he-IL"/>
              </w:rPr>
              <w:t xml:space="preserve"> (top of p.357)</w:t>
            </w:r>
          </w:p>
          <w:p w:rsidR="00DC61FD" w:rsidRPr="000804A8" w:rsidRDefault="00DC61FD" w:rsidP="000804A8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 w:rsidRPr="00CC4BC8">
              <w:rPr>
                <w:b/>
                <w:lang w:bidi="he-IL"/>
              </w:rPr>
              <w:t>Note:</w:t>
            </w:r>
            <w:r>
              <w:rPr>
                <w:lang w:bidi="he-IL"/>
              </w:rPr>
              <w:t xml:space="preserve"> </w:t>
            </w:r>
            <w:r>
              <w:rPr>
                <w:b/>
                <w:lang w:bidi="he-IL"/>
              </w:rPr>
              <w:t xml:space="preserve">This </w:t>
            </w:r>
            <w:proofErr w:type="spellStart"/>
            <w:r>
              <w:rPr>
                <w:b/>
                <w:lang w:bidi="he-IL"/>
              </w:rPr>
              <w:t>peticha</w:t>
            </w:r>
            <w:proofErr w:type="spellEnd"/>
            <w:r>
              <w:rPr>
                <w:b/>
                <w:lang w:bidi="he-IL"/>
              </w:rPr>
              <w:t xml:space="preserve"> is not marked in the Birnbaum </w:t>
            </w:r>
            <w:proofErr w:type="spellStart"/>
            <w:r>
              <w:rPr>
                <w:b/>
                <w:lang w:bidi="he-IL"/>
              </w:rPr>
              <w:t>machzor</w:t>
            </w:r>
            <w:proofErr w:type="spellEnd"/>
          </w:p>
          <w:p w:rsidR="00DC61FD" w:rsidRDefault="00DC61FD" w:rsidP="00D20A93">
            <w:pPr>
              <w:ind w:right="196"/>
              <w:jc w:val="center"/>
              <w:rPr>
                <w:sz w:val="28"/>
                <w:szCs w:val="28"/>
              </w:rPr>
            </w:pPr>
          </w:p>
          <w:p w:rsidR="00DC61FD" w:rsidRPr="00B02EDE" w:rsidRDefault="00DC61FD" w:rsidP="00646D37">
            <w:pPr>
              <w:ind w:right="19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S8/13</w:t>
            </w:r>
          </w:p>
        </w:tc>
        <w:tc>
          <w:tcPr>
            <w:tcW w:w="7920" w:type="dxa"/>
          </w:tcPr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DC61FD" w:rsidRDefault="00DC61FD" w:rsidP="00D20A93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DC61FD" w:rsidRDefault="00DC61FD" w:rsidP="00D20A93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DC61FD" w:rsidRPr="00E46E54" w:rsidRDefault="00DC61FD" w:rsidP="000804A8">
            <w:pPr>
              <w:pStyle w:val="ListParagraph"/>
              <w:ind w:left="1800" w:right="196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“Shema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Koleinu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DC61FD" w:rsidRPr="0032621F" w:rsidRDefault="00DC61FD" w:rsidP="000804A8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DC61FD" w:rsidRPr="000B5FDB" w:rsidRDefault="00DC61FD" w:rsidP="000804A8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 xml:space="preserve">Please approach the ark (or Torah table at the front) during the silent recitation of </w:t>
            </w: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zechor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rachmecha</w:t>
            </w:r>
            <w:proofErr w:type="spellEnd"/>
            <w:r>
              <w:rPr>
                <w:i/>
              </w:rPr>
              <w:t xml:space="preserve">” </w:t>
            </w:r>
            <w:r>
              <w:t>(pp.363-367)</w:t>
            </w:r>
          </w:p>
          <w:p w:rsidR="00DC61FD" w:rsidRPr="0032621F" w:rsidRDefault="00DC61FD" w:rsidP="000804A8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after the Chazzan says the words </w:t>
            </w:r>
            <w:r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ki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veiti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beit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tfila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yikareh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l’chol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ha’amim</w:t>
            </w:r>
            <w:proofErr w:type="spellEnd"/>
            <w:r>
              <w:rPr>
                <w:i/>
                <w:lang w:bidi="he-IL"/>
              </w:rPr>
              <w:t>”</w:t>
            </w:r>
            <w:r>
              <w:rPr>
                <w:lang w:bidi="he-IL"/>
              </w:rPr>
              <w:t xml:space="preserve"> (middle of p.367)</w:t>
            </w:r>
          </w:p>
          <w:p w:rsidR="00DC61FD" w:rsidRPr="000804A8" w:rsidRDefault="00DC61FD" w:rsidP="000804A8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At the end of the line </w:t>
            </w:r>
            <w:r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kichlot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kocheinu</w:t>
            </w:r>
            <w:proofErr w:type="spellEnd"/>
            <w:r>
              <w:rPr>
                <w:i/>
                <w:lang w:bidi="he-IL"/>
              </w:rPr>
              <w:t xml:space="preserve"> al </w:t>
            </w:r>
            <w:proofErr w:type="spellStart"/>
            <w:r>
              <w:rPr>
                <w:i/>
                <w:lang w:bidi="he-IL"/>
              </w:rPr>
              <w:t>ta’azveinu</w:t>
            </w:r>
            <w:proofErr w:type="spellEnd"/>
            <w:r>
              <w:rPr>
                <w:i/>
                <w:lang w:bidi="he-IL"/>
              </w:rPr>
              <w:t xml:space="preserve">” </w:t>
            </w:r>
            <w:r>
              <w:rPr>
                <w:lang w:bidi="he-IL"/>
              </w:rPr>
              <w:t>(bottom of p.367) close the ark and be seated</w:t>
            </w:r>
          </w:p>
          <w:p w:rsidR="00DC61FD" w:rsidRPr="000804A8" w:rsidRDefault="00DC61FD" w:rsidP="000804A8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 w:rsidRPr="00CC4BC8">
              <w:rPr>
                <w:b/>
                <w:lang w:bidi="he-IL"/>
              </w:rPr>
              <w:t>Note:</w:t>
            </w:r>
            <w:r>
              <w:rPr>
                <w:lang w:bidi="he-IL"/>
              </w:rPr>
              <w:t xml:space="preserve"> </w:t>
            </w:r>
            <w:r>
              <w:rPr>
                <w:b/>
                <w:lang w:bidi="he-IL"/>
              </w:rPr>
              <w:t xml:space="preserve">This </w:t>
            </w:r>
            <w:proofErr w:type="spellStart"/>
            <w:r>
              <w:rPr>
                <w:b/>
                <w:lang w:bidi="he-IL"/>
              </w:rPr>
              <w:t>peticha</w:t>
            </w:r>
            <w:proofErr w:type="spellEnd"/>
            <w:r>
              <w:rPr>
                <w:b/>
                <w:lang w:bidi="he-IL"/>
              </w:rPr>
              <w:t xml:space="preserve"> is not marked in the Birnbaum </w:t>
            </w:r>
            <w:proofErr w:type="spellStart"/>
            <w:r>
              <w:rPr>
                <w:b/>
                <w:lang w:bidi="he-IL"/>
              </w:rPr>
              <w:t>machzor</w:t>
            </w:r>
            <w:proofErr w:type="spellEnd"/>
          </w:p>
          <w:p w:rsidR="00DC61FD" w:rsidRDefault="00DC61FD" w:rsidP="00D20A93">
            <w:pPr>
              <w:ind w:right="196"/>
              <w:jc w:val="center"/>
              <w:rPr>
                <w:sz w:val="28"/>
                <w:szCs w:val="28"/>
              </w:rPr>
            </w:pPr>
          </w:p>
          <w:p w:rsidR="00DC61FD" w:rsidRDefault="00DC61FD" w:rsidP="00646D37">
            <w:pPr>
              <w:ind w:left="196" w:right="196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S9/13</w:t>
            </w:r>
          </w:p>
        </w:tc>
      </w:tr>
      <w:tr w:rsidR="00DC61FD" w:rsidTr="00D20A93">
        <w:trPr>
          <w:cantSplit/>
          <w:trHeight w:hRule="exact" w:val="6120"/>
        </w:trPr>
        <w:tc>
          <w:tcPr>
            <w:tcW w:w="7920" w:type="dxa"/>
          </w:tcPr>
          <w:p w:rsidR="00DC61FD" w:rsidRDefault="00DC61FD" w:rsidP="00D20A93">
            <w:pPr>
              <w:ind w:left="196" w:right="196"/>
            </w:pPr>
          </w:p>
          <w:p w:rsidR="00DC61FD" w:rsidRDefault="00DC61FD" w:rsidP="00D20A93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DC61FD" w:rsidRPr="00497950" w:rsidRDefault="00DC61FD" w:rsidP="00D20A93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Avinu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Malkeinu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DC61FD" w:rsidRPr="000804A8" w:rsidRDefault="00DC61FD" w:rsidP="000804A8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9E8EE33" wp14:editId="3806DF63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371475</wp:posOffset>
                      </wp:positionV>
                      <wp:extent cx="2971800" cy="429260"/>
                      <wp:effectExtent l="0" t="0" r="0" b="0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1FD" w:rsidRDefault="00DC61FD" w:rsidP="00D20A9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  <w:p w:rsidR="00DC61FD" w:rsidRPr="000B5FDB" w:rsidRDefault="00DC61FD" w:rsidP="00D20A9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324.3pt;margin-top:29.25pt;width:234pt;height:33.8pt;rotation:-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" filled="f" stroked="f">
                      <v:textbox>
                        <w:txbxContent>
                          <w:p w:rsidR="00DC61FD" w:rsidRDefault="00DC61FD" w:rsidP="00D20A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  <w:p w:rsidR="00DC61FD" w:rsidRPr="000B5FDB" w:rsidRDefault="00DC61FD" w:rsidP="00D20A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Please </w:t>
            </w:r>
            <w:r w:rsidRPr="000804A8">
              <w:rPr>
                <w:szCs w:val="28"/>
              </w:rPr>
              <w:t xml:space="preserve">use this card to mark the page in your </w:t>
            </w:r>
            <w:proofErr w:type="spellStart"/>
            <w:r w:rsidRPr="000804A8">
              <w:rPr>
                <w:szCs w:val="28"/>
              </w:rPr>
              <w:t>machzor</w:t>
            </w:r>
            <w:proofErr w:type="spellEnd"/>
            <w:r w:rsidRPr="000804A8">
              <w:rPr>
                <w:szCs w:val="28"/>
              </w:rPr>
              <w:t xml:space="preserve"> for this ark opening</w:t>
            </w:r>
          </w:p>
          <w:p w:rsidR="00DC61FD" w:rsidRPr="000B5FDB" w:rsidRDefault="00DC61FD" w:rsidP="000804A8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AB4B007" wp14:editId="00D1FF4C">
                      <wp:simplePos x="0" y="0"/>
                      <wp:positionH relativeFrom="column">
                        <wp:posOffset>-739140</wp:posOffset>
                      </wp:positionH>
                      <wp:positionV relativeFrom="paragraph">
                        <wp:posOffset>185420</wp:posOffset>
                      </wp:positionV>
                      <wp:extent cx="2971800" cy="429260"/>
                      <wp:effectExtent l="0" t="0" r="0" b="0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1FD" w:rsidRPr="000B5FDB" w:rsidRDefault="00DC61FD" w:rsidP="00D20A9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  <w:p w:rsidR="00DC61FD" w:rsidRPr="000B5FDB" w:rsidRDefault="00DC61FD" w:rsidP="00D20A9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-58.2pt;margin-top:14.6pt;width:234pt;height:33.8pt;rotation:-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" filled="f" stroked="f">
                      <v:textbox>
                        <w:txbxContent>
                          <w:p w:rsidR="00DC61FD" w:rsidRPr="000B5FDB" w:rsidRDefault="00DC61FD" w:rsidP="00D20A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  <w:p w:rsidR="00DC61FD" w:rsidRPr="000B5FDB" w:rsidRDefault="00DC61FD" w:rsidP="00D20A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Please approach the ark (or Torah table at the front) as the chazzan recites </w:t>
            </w:r>
            <w:r>
              <w:rPr>
                <w:i/>
              </w:rPr>
              <w:t xml:space="preserve">Sim shalom </w:t>
            </w:r>
            <w:r>
              <w:t>(p.389)</w:t>
            </w:r>
          </w:p>
          <w:p w:rsidR="00DC61FD" w:rsidRPr="0032621F" w:rsidRDefault="00DC61FD" w:rsidP="000804A8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for </w:t>
            </w:r>
            <w:proofErr w:type="spellStart"/>
            <w:r>
              <w:rPr>
                <w:i/>
                <w:lang w:bidi="he-IL"/>
              </w:rPr>
              <w:t>Avinu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malkeinu</w:t>
            </w:r>
            <w:proofErr w:type="spellEnd"/>
            <w:r>
              <w:rPr>
                <w:lang w:bidi="he-IL"/>
              </w:rPr>
              <w:t xml:space="preserve"> (middle of p.389)</w:t>
            </w:r>
          </w:p>
          <w:p w:rsidR="00DC61FD" w:rsidRPr="00AD112F" w:rsidRDefault="00DC61FD" w:rsidP="000804A8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At the end of </w:t>
            </w:r>
            <w:proofErr w:type="spellStart"/>
            <w:r>
              <w:rPr>
                <w:i/>
                <w:lang w:bidi="he-IL"/>
              </w:rPr>
              <w:t>Avinu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malkeinu</w:t>
            </w:r>
            <w:proofErr w:type="spellEnd"/>
            <w:r>
              <w:rPr>
                <w:lang w:bidi="he-IL"/>
              </w:rPr>
              <w:t xml:space="preserve"> (p.393) close the ark and be seated</w:t>
            </w:r>
          </w:p>
          <w:p w:rsidR="00DC61FD" w:rsidRPr="0082603E" w:rsidRDefault="00DC61FD" w:rsidP="00D20A93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B5FDB">
              <w:rPr>
                <w:noProof/>
                <w:lang w:eastAsia="ja-JP"/>
              </w:rPr>
              <w:t xml:space="preserve"> </w:t>
            </w:r>
          </w:p>
          <w:p w:rsidR="00DC61FD" w:rsidRDefault="00DC61FD" w:rsidP="00646D37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S10/13</w:t>
            </w:r>
          </w:p>
        </w:tc>
        <w:tc>
          <w:tcPr>
            <w:tcW w:w="7920" w:type="dxa"/>
          </w:tcPr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DC61FD" w:rsidRPr="00E46E54" w:rsidRDefault="00DC61FD" w:rsidP="00D20A93">
            <w:pPr>
              <w:pStyle w:val="ListParagraph"/>
              <w:ind w:left="1800" w:right="196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the Torah Service</w:t>
            </w:r>
          </w:p>
          <w:p w:rsidR="00DC61FD" w:rsidRPr="000B5FDB" w:rsidRDefault="00DC61FD" w:rsidP="00C52ED3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t>P</w:t>
            </w:r>
            <w:r w:rsidRPr="000B5FDB">
              <w:t>lease approach the Ark</w:t>
            </w:r>
            <w:r>
              <w:t xml:space="preserve"> (or Torah table at the front)</w:t>
            </w:r>
            <w:r w:rsidRPr="000B5FDB">
              <w:t xml:space="preserve"> when the Chazzan starts the To</w:t>
            </w:r>
            <w:r>
              <w:t>rah service (p.399), and open the ark at</w:t>
            </w:r>
            <w:r w:rsidRPr="000B5FDB">
              <w:t xml:space="preserve"> the words of “</w:t>
            </w:r>
            <w:proofErr w:type="spellStart"/>
            <w:r w:rsidRPr="000B5FDB">
              <w:rPr>
                <w:i/>
                <w:iCs/>
              </w:rPr>
              <w:t>Vayehi</w:t>
            </w:r>
            <w:proofErr w:type="spellEnd"/>
            <w:r w:rsidRPr="000B5FDB">
              <w:rPr>
                <w:i/>
                <w:iCs/>
              </w:rPr>
              <w:t xml:space="preserve"> </w:t>
            </w:r>
            <w:proofErr w:type="spellStart"/>
            <w:r w:rsidRPr="000B5FDB">
              <w:rPr>
                <w:i/>
                <w:iCs/>
              </w:rPr>
              <w:t>Binsoa</w:t>
            </w:r>
            <w:proofErr w:type="spellEnd"/>
            <w:r w:rsidRPr="000B5FDB">
              <w:rPr>
                <w:i/>
                <w:iCs/>
              </w:rPr>
              <w:t xml:space="preserve">” </w:t>
            </w:r>
            <w:r w:rsidRPr="000B5FDB">
              <w:rPr>
                <w:i/>
                <w:iCs/>
                <w:lang w:bidi="he-IL"/>
              </w:rPr>
              <w:t>(</w:t>
            </w:r>
            <w:r w:rsidRPr="000B5FDB">
              <w:rPr>
                <w:rFonts w:hint="cs"/>
                <w:i/>
                <w:iCs/>
                <w:rtl/>
                <w:lang w:bidi="he-IL"/>
              </w:rPr>
              <w:t>"ויהי בנסוע הארון..."</w:t>
            </w:r>
            <w:r w:rsidRPr="000B5FDB">
              <w:rPr>
                <w:i/>
                <w:iCs/>
                <w:lang w:bidi="he-IL"/>
              </w:rPr>
              <w:t>)</w:t>
            </w:r>
            <w:r>
              <w:rPr>
                <w:i/>
                <w:iCs/>
                <w:lang w:bidi="he-IL"/>
              </w:rPr>
              <w:t xml:space="preserve"> </w:t>
            </w:r>
          </w:p>
          <w:p w:rsidR="00DC61FD" w:rsidRPr="000B5FDB" w:rsidRDefault="00DC61FD" w:rsidP="00C52ED3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Be ready to take the 2 </w:t>
            </w:r>
            <w:proofErr w:type="spellStart"/>
            <w:r>
              <w:rPr>
                <w:lang w:bidi="he-IL"/>
              </w:rPr>
              <w:t>Torahs</w:t>
            </w:r>
            <w:proofErr w:type="spellEnd"/>
            <w:r>
              <w:rPr>
                <w:lang w:bidi="he-IL"/>
              </w:rPr>
              <w:t xml:space="preserve"> out of the Ark (put the partition to the side, and unwrap the tallit off of the </w:t>
            </w:r>
            <w:proofErr w:type="spellStart"/>
            <w:r>
              <w:rPr>
                <w:lang w:bidi="he-IL"/>
              </w:rPr>
              <w:t>Torahs</w:t>
            </w:r>
            <w:proofErr w:type="spellEnd"/>
            <w:r>
              <w:rPr>
                <w:lang w:bidi="he-IL"/>
              </w:rPr>
              <w:t>) and hand them to the Chazzan and 2</w:t>
            </w:r>
            <w:r w:rsidRPr="00B80898">
              <w:rPr>
                <w:vertAlign w:val="superscript"/>
                <w:lang w:bidi="he-IL"/>
              </w:rPr>
              <w:t>nd</w:t>
            </w:r>
            <w:r>
              <w:rPr>
                <w:lang w:bidi="he-IL"/>
              </w:rPr>
              <w:t xml:space="preserve"> holder after “</w:t>
            </w:r>
            <w:proofErr w:type="spellStart"/>
            <w:r>
              <w:rPr>
                <w:i/>
                <w:iCs/>
                <w:lang w:bidi="he-IL"/>
              </w:rPr>
              <w:t>Brich</w:t>
            </w:r>
            <w:proofErr w:type="spellEnd"/>
            <w:r>
              <w:rPr>
                <w:i/>
                <w:iCs/>
                <w:lang w:bidi="he-IL"/>
              </w:rPr>
              <w:t xml:space="preserve"> </w:t>
            </w:r>
            <w:proofErr w:type="spellStart"/>
            <w:r>
              <w:rPr>
                <w:i/>
                <w:iCs/>
                <w:lang w:bidi="he-IL"/>
              </w:rPr>
              <w:t>Shmei</w:t>
            </w:r>
            <w:proofErr w:type="spellEnd"/>
            <w:r>
              <w:rPr>
                <w:i/>
                <w:iCs/>
                <w:lang w:bidi="he-IL"/>
              </w:rPr>
              <w:t>” (“</w:t>
            </w:r>
            <w:r>
              <w:rPr>
                <w:rFonts w:hint="cs"/>
                <w:i/>
                <w:iCs/>
                <w:rtl/>
                <w:lang w:bidi="he-IL"/>
              </w:rPr>
              <w:t>בריך שמה...</w:t>
            </w:r>
            <w:r>
              <w:rPr>
                <w:i/>
                <w:iCs/>
                <w:lang w:bidi="he-IL"/>
              </w:rPr>
              <w:t>”)</w:t>
            </w:r>
          </w:p>
          <w:p w:rsidR="00DC61FD" w:rsidRPr="000B5FDB" w:rsidRDefault="00DC61FD" w:rsidP="00C52ED3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Stand with the Chazzan until after they finish </w:t>
            </w:r>
            <w:r>
              <w:rPr>
                <w:i/>
                <w:iCs/>
                <w:lang w:bidi="he-IL"/>
              </w:rPr>
              <w:t xml:space="preserve">“Shema </w:t>
            </w:r>
            <w:proofErr w:type="spellStart"/>
            <w:r>
              <w:rPr>
                <w:i/>
                <w:iCs/>
                <w:lang w:bidi="he-IL"/>
              </w:rPr>
              <w:t>Yisrael</w:t>
            </w:r>
            <w:proofErr w:type="spellEnd"/>
            <w:r>
              <w:rPr>
                <w:i/>
                <w:iCs/>
                <w:lang w:bidi="he-IL"/>
              </w:rPr>
              <w:t>” (“</w:t>
            </w:r>
            <w:r>
              <w:rPr>
                <w:rFonts w:hint="cs"/>
                <w:i/>
                <w:iCs/>
                <w:rtl/>
                <w:lang w:bidi="he-IL"/>
              </w:rPr>
              <w:t>שמע ישראל...</w:t>
            </w:r>
            <w:r>
              <w:rPr>
                <w:i/>
                <w:iCs/>
                <w:lang w:bidi="he-IL"/>
              </w:rPr>
              <w:t>”)</w:t>
            </w:r>
          </w:p>
          <w:p w:rsidR="00DC61FD" w:rsidRPr="00C52ED3" w:rsidRDefault="00DC61FD" w:rsidP="00C52ED3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bidi="he-IL"/>
              </w:rPr>
              <w:t xml:space="preserve">Return to the Ark to return the Torah to the ark after </w:t>
            </w:r>
            <w:proofErr w:type="spellStart"/>
            <w:r>
              <w:rPr>
                <w:b/>
                <w:bCs/>
                <w:lang w:bidi="he-IL"/>
              </w:rPr>
              <w:t>Ashrei</w:t>
            </w:r>
            <w:proofErr w:type="spellEnd"/>
            <w:r>
              <w:rPr>
                <w:b/>
                <w:bCs/>
                <w:lang w:bidi="he-IL"/>
              </w:rPr>
              <w:t xml:space="preserve"> (p.437) at the end of the Torah service (wrap the </w:t>
            </w:r>
            <w:proofErr w:type="spellStart"/>
            <w:r>
              <w:rPr>
                <w:b/>
                <w:bCs/>
                <w:lang w:bidi="he-IL"/>
              </w:rPr>
              <w:t>Torahs</w:t>
            </w:r>
            <w:proofErr w:type="spellEnd"/>
            <w:r>
              <w:rPr>
                <w:b/>
                <w:bCs/>
                <w:lang w:bidi="he-IL"/>
              </w:rPr>
              <w:t xml:space="preserve"> back in the tallit and return the partition in front of the table)</w:t>
            </w:r>
          </w:p>
          <w:p w:rsidR="00DC61FD" w:rsidRDefault="00DC61FD" w:rsidP="00D20A93">
            <w:pPr>
              <w:ind w:left="196" w:right="196"/>
              <w:jc w:val="center"/>
              <w:rPr>
                <w:i/>
                <w:iCs/>
                <w:sz w:val="20"/>
                <w:szCs w:val="20"/>
              </w:rPr>
            </w:pPr>
          </w:p>
          <w:p w:rsidR="00DC61FD" w:rsidRDefault="00DC61FD" w:rsidP="00D20A93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S11/13</w:t>
            </w: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right="196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  <w:p w:rsidR="00DC61FD" w:rsidRDefault="00DC61FD" w:rsidP="00D20A93">
            <w:pPr>
              <w:ind w:left="196" w:right="196"/>
              <w:jc w:val="center"/>
            </w:pPr>
          </w:p>
        </w:tc>
      </w:tr>
      <w:tr w:rsidR="0037739F" w:rsidTr="00C6225B">
        <w:trPr>
          <w:cantSplit/>
          <w:trHeight w:hRule="exact" w:val="6120"/>
        </w:trPr>
        <w:tc>
          <w:tcPr>
            <w:tcW w:w="7920" w:type="dxa"/>
          </w:tcPr>
          <w:p w:rsidR="0037739F" w:rsidRDefault="0037739F" w:rsidP="00C6225B">
            <w:pPr>
              <w:ind w:right="196"/>
            </w:pPr>
            <w:r>
              <w:lastRenderedPageBreak/>
              <w:br w:type="page"/>
            </w: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133BB8BD" wp14:editId="752AF1FD">
                  <wp:extent cx="2800350" cy="2315141"/>
                  <wp:effectExtent l="0" t="0" r="0" b="9525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7739F" w:rsidRPr="00743398" w:rsidRDefault="0037739F" w:rsidP="00C6225B">
            <w:pPr>
              <w:ind w:right="196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7739F" w:rsidRPr="00462993" w:rsidRDefault="0037739F" w:rsidP="00C6225B">
            <w:pPr>
              <w:ind w:right="196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  <w:tc>
          <w:tcPr>
            <w:tcW w:w="7920" w:type="dxa"/>
          </w:tcPr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  <w:rPr>
                <w:noProof/>
                <w:lang w:bidi="he-IL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0B927F9F" wp14:editId="0E36A67F">
                  <wp:extent cx="2800350" cy="2315141"/>
                  <wp:effectExtent l="0" t="0" r="0" b="9525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  <w:rPr>
                <w:noProof/>
                <w:lang w:bidi="he-IL"/>
              </w:rPr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</w:tc>
      </w:tr>
      <w:tr w:rsidR="0037739F" w:rsidTr="00C6225B">
        <w:trPr>
          <w:cantSplit/>
          <w:trHeight w:hRule="exact" w:val="6120"/>
        </w:trPr>
        <w:tc>
          <w:tcPr>
            <w:tcW w:w="7920" w:type="dxa"/>
          </w:tcPr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619DFE4C" wp14:editId="0531913D">
                  <wp:extent cx="2800350" cy="2315141"/>
                  <wp:effectExtent l="0" t="0" r="0" b="9525"/>
                  <wp:docPr id="371" name="Pictur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599D8CA7" wp14:editId="0C29C50D">
                  <wp:extent cx="2800350" cy="2315141"/>
                  <wp:effectExtent l="0" t="0" r="0" b="9525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</w:pPr>
          </w:p>
        </w:tc>
      </w:tr>
      <w:tr w:rsidR="00DC61FD" w:rsidTr="008764ED">
        <w:trPr>
          <w:cantSplit/>
          <w:trHeight w:hRule="exact" w:val="6120"/>
        </w:trPr>
        <w:tc>
          <w:tcPr>
            <w:tcW w:w="7920" w:type="dxa"/>
          </w:tcPr>
          <w:p w:rsidR="00DC61FD" w:rsidRDefault="00DC61FD" w:rsidP="008764ED">
            <w:pPr>
              <w:ind w:left="196" w:right="196"/>
              <w:jc w:val="center"/>
            </w:pPr>
          </w:p>
          <w:p w:rsidR="00DC61FD" w:rsidRDefault="00DC61FD" w:rsidP="008764ED">
            <w:pPr>
              <w:ind w:left="196" w:right="196"/>
              <w:jc w:val="center"/>
            </w:pPr>
          </w:p>
          <w:p w:rsidR="00DC61FD" w:rsidRDefault="00DC61FD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DC61FD" w:rsidRDefault="00DC61FD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DC61FD" w:rsidRPr="00497950" w:rsidRDefault="00DC61FD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        Holding of the Second Torah</w:t>
            </w:r>
          </w:p>
          <w:p w:rsidR="00DC61FD" w:rsidRPr="000B5FDB" w:rsidRDefault="00DC61FD" w:rsidP="00B80898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t>P</w:t>
            </w:r>
            <w:r w:rsidRPr="000B5FDB">
              <w:t>lease approach the Ark when the Chazzan starts the Torah service</w:t>
            </w:r>
            <w:r>
              <w:t xml:space="preserve"> (p.399)</w:t>
            </w:r>
          </w:p>
          <w:p w:rsidR="00DC61FD" w:rsidRPr="000B5FDB" w:rsidRDefault="00DC61FD" w:rsidP="00B80898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9794A28" wp14:editId="7D1EB07A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260350</wp:posOffset>
                      </wp:positionV>
                      <wp:extent cx="2971800" cy="42926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1FD" w:rsidRPr="000B5FDB" w:rsidRDefault="00DC61FD" w:rsidP="00B8089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Holding Second Torah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-58.25pt;margin-top:20.5pt;width:234pt;height:33.8pt;rotation:-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" filled="f" stroked="f">
                      <v:textbox>
                        <w:txbxContent>
                          <w:p w:rsidR="00DC61FD" w:rsidRPr="000B5FDB" w:rsidRDefault="00DC61FD" w:rsidP="00B808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Holding Second Torah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bidi="he-IL"/>
              </w:rPr>
              <w:t>Be ready to receive the Torah from the person opening the Ark after the Chazzan receives the first Torah</w:t>
            </w:r>
          </w:p>
          <w:p w:rsidR="00DC61FD" w:rsidRPr="00AD112F" w:rsidRDefault="00DC61FD" w:rsidP="00B80898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D653142" wp14:editId="4E1F6AE5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44450</wp:posOffset>
                      </wp:positionV>
                      <wp:extent cx="2971800" cy="42926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61FD" w:rsidRDefault="00DC61FD" w:rsidP="00646D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Carry Torah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Through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Men’s Section</w:t>
                                  </w:r>
                                </w:p>
                                <w:p w:rsidR="00DC61FD" w:rsidRPr="000B5FDB" w:rsidRDefault="00DC61FD" w:rsidP="00B8089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7" type="#_x0000_t202" style="position:absolute;left:0;text-align:left;margin-left:322.8pt;margin-top:3.5pt;width:234pt;height:33.8pt;rotation:-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" filled="f" stroked="f">
                      <v:textbox>
                        <w:txbxContent>
                          <w:p w:rsidR="00DC61FD" w:rsidRDefault="00DC61FD" w:rsidP="00646D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Carry Torah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Through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Men’s Section</w:t>
                            </w:r>
                          </w:p>
                          <w:p w:rsidR="00DC61FD" w:rsidRPr="000B5FDB" w:rsidRDefault="00DC61FD" w:rsidP="00B808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bidi="he-IL"/>
              </w:rPr>
              <w:t xml:space="preserve">Stand with the Chazzan until after the Chazzan finishes </w:t>
            </w:r>
            <w:r>
              <w:rPr>
                <w:i/>
                <w:iCs/>
                <w:lang w:bidi="he-IL"/>
              </w:rPr>
              <w:t xml:space="preserve">“Shema </w:t>
            </w:r>
            <w:proofErr w:type="spellStart"/>
            <w:r>
              <w:rPr>
                <w:i/>
                <w:iCs/>
                <w:lang w:bidi="he-IL"/>
              </w:rPr>
              <w:t>Yisrael</w:t>
            </w:r>
            <w:proofErr w:type="spellEnd"/>
            <w:r>
              <w:rPr>
                <w:i/>
                <w:iCs/>
                <w:lang w:bidi="he-IL"/>
              </w:rPr>
              <w:t>” (“</w:t>
            </w:r>
            <w:r>
              <w:rPr>
                <w:rFonts w:hint="cs"/>
                <w:i/>
                <w:iCs/>
                <w:rtl/>
                <w:lang w:bidi="he-IL"/>
              </w:rPr>
              <w:t>שמע ישראל...</w:t>
            </w:r>
            <w:r>
              <w:rPr>
                <w:i/>
                <w:iCs/>
                <w:lang w:bidi="he-IL"/>
              </w:rPr>
              <w:t>”)</w:t>
            </w:r>
          </w:p>
          <w:p w:rsidR="00DC61FD" w:rsidRPr="000B5FDB" w:rsidRDefault="00DC61FD" w:rsidP="00B80898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Walk the Torah through the women’s section (following the </w:t>
            </w:r>
            <w:proofErr w:type="spellStart"/>
            <w:r>
              <w:rPr>
                <w:lang w:bidi="he-IL"/>
              </w:rPr>
              <w:t>Chazzanit</w:t>
            </w:r>
            <w:proofErr w:type="spellEnd"/>
            <w:r>
              <w:rPr>
                <w:lang w:bidi="he-IL"/>
              </w:rPr>
              <w:t>) and hand it to the man waiting to carry it through the men’s section</w:t>
            </w:r>
          </w:p>
          <w:p w:rsidR="00DC61FD" w:rsidRPr="00B80898" w:rsidRDefault="00DC61FD" w:rsidP="00B80898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lang w:bidi="he-IL"/>
              </w:rPr>
              <w:t xml:space="preserve">Return to the back of the women’s section after </w:t>
            </w:r>
            <w:proofErr w:type="spellStart"/>
            <w:r w:rsidRPr="009C6155">
              <w:rPr>
                <w:b/>
                <w:bCs/>
                <w:i/>
                <w:lang w:bidi="he-IL"/>
              </w:rPr>
              <w:t>Ashrei</w:t>
            </w:r>
            <w:proofErr w:type="spellEnd"/>
            <w:r>
              <w:rPr>
                <w:b/>
                <w:bCs/>
                <w:lang w:bidi="he-IL"/>
              </w:rPr>
              <w:t xml:space="preserve"> (p.437) at the end of the Torah service to receive the 2</w:t>
            </w:r>
            <w:r w:rsidRPr="00B80898">
              <w:rPr>
                <w:b/>
                <w:bCs/>
                <w:vertAlign w:val="superscript"/>
                <w:lang w:bidi="he-IL"/>
              </w:rPr>
              <w:t>nd</w:t>
            </w:r>
            <w:r>
              <w:rPr>
                <w:b/>
                <w:bCs/>
                <w:lang w:bidi="he-IL"/>
              </w:rPr>
              <w:t xml:space="preserve"> scroll, carry it through the women’s section, and hand it to the ark opener</w:t>
            </w:r>
          </w:p>
          <w:p w:rsidR="00DC61FD" w:rsidRDefault="00DC61FD" w:rsidP="008764ED">
            <w:pPr>
              <w:ind w:right="196"/>
              <w:rPr>
                <w:i/>
                <w:iCs/>
                <w:sz w:val="20"/>
                <w:szCs w:val="20"/>
              </w:rPr>
            </w:pPr>
          </w:p>
          <w:p w:rsidR="00DC61FD" w:rsidRPr="00B02EDE" w:rsidRDefault="00DC61FD" w:rsidP="00646D37">
            <w:pPr>
              <w:ind w:right="19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S12/13</w:t>
            </w:r>
          </w:p>
        </w:tc>
        <w:tc>
          <w:tcPr>
            <w:tcW w:w="7920" w:type="dxa"/>
          </w:tcPr>
          <w:p w:rsidR="00DC61FD" w:rsidRDefault="00DC61FD" w:rsidP="008764ED">
            <w:pPr>
              <w:ind w:left="196" w:right="196"/>
              <w:jc w:val="center"/>
            </w:pPr>
          </w:p>
          <w:p w:rsidR="00DC61FD" w:rsidRDefault="00DC61FD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DC61FD" w:rsidRDefault="00DC61FD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DC61FD" w:rsidRDefault="00DC61FD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DC61FD" w:rsidRPr="00497950" w:rsidRDefault="00DC61FD" w:rsidP="00646D37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</w:t>
            </w:r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Carrying the </w:t>
            </w: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2</w:t>
            </w:r>
            <w:r w:rsidRPr="00646D37">
              <w:rPr>
                <w:b/>
                <w:bCs/>
                <w:i/>
                <w:iCs/>
                <w:color w:val="0070C0"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>Torah through the Men’s Section</w:t>
            </w:r>
          </w:p>
          <w:p w:rsidR="00DC61FD" w:rsidRPr="000B5FDB" w:rsidRDefault="00DC61FD" w:rsidP="00646D37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 xml:space="preserve">Please stand in the back of the men’s section adjacent to the </w:t>
            </w:r>
            <w:proofErr w:type="spellStart"/>
            <w:r>
              <w:rPr>
                <w:i/>
                <w:iCs/>
              </w:rPr>
              <w:t>mechitza</w:t>
            </w:r>
            <w:proofErr w:type="spellEnd"/>
            <w:r>
              <w:t xml:space="preserve"> to receive the 2</w:t>
            </w:r>
            <w:r w:rsidRPr="00646D37">
              <w:rPr>
                <w:vertAlign w:val="superscript"/>
              </w:rPr>
              <w:t>nd</w:t>
            </w:r>
            <w:r>
              <w:t xml:space="preserve"> Torah</w:t>
            </w:r>
          </w:p>
          <w:p w:rsidR="00DC61FD" w:rsidRPr="000B5FDB" w:rsidRDefault="00DC61FD" w:rsidP="00646D37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>Be ready to receive the Torah from the woman carrying the 2</w:t>
            </w:r>
            <w:r w:rsidRPr="00646D37">
              <w:rPr>
                <w:vertAlign w:val="superscript"/>
                <w:lang w:bidi="he-IL"/>
              </w:rPr>
              <w:t>nd</w:t>
            </w:r>
            <w:r>
              <w:rPr>
                <w:lang w:bidi="he-IL"/>
              </w:rPr>
              <w:t xml:space="preserve"> Torah</w:t>
            </w:r>
          </w:p>
          <w:p w:rsidR="00DC61FD" w:rsidRPr="00646D37" w:rsidRDefault="00DC61FD" w:rsidP="00646D37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Walk with the Chazzan and Torah next to the </w:t>
            </w:r>
            <w:proofErr w:type="spellStart"/>
            <w:r>
              <w:rPr>
                <w:i/>
                <w:iCs/>
                <w:lang w:bidi="he-IL"/>
              </w:rPr>
              <w:t>mechitza</w:t>
            </w:r>
            <w:proofErr w:type="spellEnd"/>
            <w:r>
              <w:rPr>
                <w:lang w:bidi="he-IL"/>
              </w:rPr>
              <w:t xml:space="preserve"> approaching the </w:t>
            </w:r>
            <w:proofErr w:type="spellStart"/>
            <w:r w:rsidRPr="009C6155">
              <w:rPr>
                <w:i/>
                <w:lang w:bidi="he-IL"/>
              </w:rPr>
              <w:t>b</w:t>
            </w:r>
            <w:r>
              <w:rPr>
                <w:i/>
                <w:iCs/>
                <w:lang w:bidi="he-IL"/>
              </w:rPr>
              <w:t>imah</w:t>
            </w:r>
            <w:proofErr w:type="spellEnd"/>
          </w:p>
          <w:p w:rsidR="00DC61FD" w:rsidRPr="00AD112F" w:rsidRDefault="00DC61FD" w:rsidP="00646D37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Sit and hold it until the </w:t>
            </w:r>
            <w:proofErr w:type="spellStart"/>
            <w:r>
              <w:rPr>
                <w:lang w:bidi="he-IL"/>
              </w:rPr>
              <w:t>Gabbais</w:t>
            </w:r>
            <w:proofErr w:type="spellEnd"/>
            <w:r>
              <w:rPr>
                <w:lang w:bidi="he-IL"/>
              </w:rPr>
              <w:t xml:space="preserve"> are ready for it when they finish with the first Torah</w:t>
            </w:r>
          </w:p>
          <w:p w:rsidR="00DC61FD" w:rsidRPr="000B5FDB" w:rsidRDefault="00DC61FD" w:rsidP="00646D37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b/>
                <w:bCs/>
                <w:lang w:bidi="he-IL"/>
              </w:rPr>
              <w:t xml:space="preserve">Return to the </w:t>
            </w:r>
            <w:proofErr w:type="spellStart"/>
            <w:r w:rsidRPr="009C6155">
              <w:rPr>
                <w:b/>
                <w:bCs/>
                <w:i/>
                <w:lang w:bidi="he-IL"/>
              </w:rPr>
              <w:t>bimah</w:t>
            </w:r>
            <w:proofErr w:type="spellEnd"/>
            <w:r>
              <w:rPr>
                <w:b/>
                <w:bCs/>
                <w:lang w:bidi="he-IL"/>
              </w:rPr>
              <w:t xml:space="preserve"> after </w:t>
            </w:r>
            <w:proofErr w:type="spellStart"/>
            <w:r w:rsidRPr="009C6155">
              <w:rPr>
                <w:b/>
                <w:bCs/>
                <w:i/>
                <w:lang w:bidi="he-IL"/>
              </w:rPr>
              <w:t>Ashrei</w:t>
            </w:r>
            <w:proofErr w:type="spellEnd"/>
            <w:r>
              <w:rPr>
                <w:b/>
                <w:bCs/>
                <w:lang w:bidi="he-IL"/>
              </w:rPr>
              <w:t xml:space="preserve"> (p.437) at the end of the Torah </w:t>
            </w:r>
            <w:r w:rsidRPr="00646D37">
              <w:rPr>
                <w:b/>
                <w:bCs/>
                <w:lang w:bidi="he-IL"/>
              </w:rPr>
              <w:t>service</w:t>
            </w:r>
            <w:r>
              <w:rPr>
                <w:b/>
                <w:bCs/>
                <w:lang w:bidi="he-IL"/>
              </w:rPr>
              <w:t xml:space="preserve"> to carry it to the back of the room and hand it to the woman to carry it through the women’s section</w:t>
            </w:r>
          </w:p>
          <w:p w:rsidR="00DC61FD" w:rsidRDefault="00DC61FD" w:rsidP="008764ED">
            <w:pPr>
              <w:ind w:right="196"/>
              <w:jc w:val="center"/>
              <w:rPr>
                <w:sz w:val="28"/>
                <w:szCs w:val="28"/>
              </w:rPr>
            </w:pPr>
          </w:p>
          <w:p w:rsidR="00DC61FD" w:rsidRDefault="00DC61FD" w:rsidP="00646D37">
            <w:pPr>
              <w:ind w:left="196" w:right="196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S13/13</w:t>
            </w:r>
          </w:p>
        </w:tc>
      </w:tr>
    </w:tbl>
    <w:p w:rsidR="00646D37" w:rsidRDefault="00646D37"/>
    <w:p w:rsidR="00646D37" w:rsidRDefault="00646D3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37739F" w:rsidTr="00C6225B">
        <w:trPr>
          <w:cantSplit/>
          <w:trHeight w:hRule="exact" w:val="6120"/>
        </w:trPr>
        <w:tc>
          <w:tcPr>
            <w:tcW w:w="7920" w:type="dxa"/>
          </w:tcPr>
          <w:p w:rsidR="0037739F" w:rsidRDefault="0037739F" w:rsidP="00C6225B">
            <w:pPr>
              <w:ind w:right="196"/>
            </w:pPr>
            <w:r>
              <w:lastRenderedPageBreak/>
              <w:br w:type="page"/>
            </w: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24B8DBBE" wp14:editId="62D2C6D0">
                  <wp:extent cx="2800350" cy="2315141"/>
                  <wp:effectExtent l="0" t="0" r="0" b="9525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7739F" w:rsidRPr="00743398" w:rsidRDefault="0037739F" w:rsidP="00C6225B">
            <w:pPr>
              <w:ind w:right="196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7739F" w:rsidRPr="00462993" w:rsidRDefault="0037739F" w:rsidP="00C6225B">
            <w:pPr>
              <w:ind w:right="196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  <w:tc>
          <w:tcPr>
            <w:tcW w:w="7920" w:type="dxa"/>
          </w:tcPr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  <w:rPr>
                <w:noProof/>
                <w:lang w:bidi="he-IL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B21FBA5" wp14:editId="71BFB9DC">
                  <wp:extent cx="2800350" cy="2315141"/>
                  <wp:effectExtent l="0" t="0" r="0" b="9525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  <w:rPr>
                <w:noProof/>
                <w:lang w:bidi="he-IL"/>
              </w:rPr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</w:tc>
      </w:tr>
      <w:tr w:rsidR="0037739F" w:rsidTr="00C6225B">
        <w:trPr>
          <w:cantSplit/>
          <w:trHeight w:hRule="exact" w:val="6120"/>
        </w:trPr>
        <w:tc>
          <w:tcPr>
            <w:tcW w:w="7920" w:type="dxa"/>
          </w:tcPr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0488FB8B" wp14:editId="1626AE35">
                  <wp:extent cx="2800350" cy="2315141"/>
                  <wp:effectExtent l="0" t="0" r="0" b="9525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64F5EF42" wp14:editId="49E8A62B">
                  <wp:extent cx="2800350" cy="2315141"/>
                  <wp:effectExtent l="0" t="0" r="0" b="9525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</w:pPr>
          </w:p>
        </w:tc>
      </w:tr>
      <w:tr w:rsidR="00646D37" w:rsidTr="008764ED">
        <w:trPr>
          <w:cantSplit/>
          <w:trHeight w:hRule="exact" w:val="6120"/>
        </w:trPr>
        <w:tc>
          <w:tcPr>
            <w:tcW w:w="7920" w:type="dxa"/>
          </w:tcPr>
          <w:p w:rsidR="00646D37" w:rsidRDefault="00646D37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E776D4" w:rsidRDefault="00E776D4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646D37" w:rsidRDefault="00646D37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</w:t>
            </w:r>
            <w:r w:rsidR="001C70CF">
              <w:rPr>
                <w:sz w:val="28"/>
                <w:szCs w:val="28"/>
              </w:rPr>
              <w:t>:</w:t>
            </w:r>
          </w:p>
          <w:p w:rsidR="00646D37" w:rsidRPr="00497950" w:rsidRDefault="00646D37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>Kohen – First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 w:rsidRPr="000B5FDB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068E32F" wp14:editId="42E05DF0">
                      <wp:simplePos x="0" y="0"/>
                      <wp:positionH relativeFrom="column">
                        <wp:posOffset>-738822</wp:posOffset>
                      </wp:positionH>
                      <wp:positionV relativeFrom="paragraph">
                        <wp:posOffset>689294</wp:posOffset>
                      </wp:positionV>
                      <wp:extent cx="2971802" cy="429894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2" cy="4298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646D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Kohen –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כהן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– First Aliyah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-58.15pt;margin-top:54.3pt;width:234pt;height:33.85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" filled="f" stroked="f">
                      <v:textbox>
                        <w:txbxContent>
                          <w:p w:rsidR="008764ED" w:rsidRPr="000B5FDB" w:rsidRDefault="008764ED" w:rsidP="00646D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Kohen – 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כהן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– First Aliyah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DB">
              <w:t xml:space="preserve">Please approach the </w:t>
            </w:r>
            <w:r>
              <w:t>table (</w:t>
            </w:r>
            <w:r>
              <w:rPr>
                <w:rFonts w:hint="cs"/>
                <w:rtl/>
                <w:lang w:bidi="he-IL"/>
              </w:rPr>
              <w:t>בימה</w:t>
            </w:r>
            <w:r>
              <w:t>) at the beginning of the Torah Service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Give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your Hebrew name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Wait for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to show you the first words of the Aliyah in the Torah and then kiss the place with the Tallit or Torah’s Belt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Hold both scrolls and keep the Torah open as you say the first blessing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Keep one hand on the Torah during the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Say the finishing blessing at the end of the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Remain at the table through the end of the next Aliyah</w:t>
            </w:r>
          </w:p>
          <w:p w:rsidR="00646D37" w:rsidRDefault="00646D37" w:rsidP="008764ED">
            <w:pPr>
              <w:ind w:right="196"/>
              <w:jc w:val="center"/>
              <w:rPr>
                <w:sz w:val="28"/>
                <w:szCs w:val="28"/>
              </w:rPr>
            </w:pPr>
          </w:p>
          <w:p w:rsidR="00646D37" w:rsidRDefault="00646D37" w:rsidP="008764ED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T1/11</w:t>
            </w:r>
          </w:p>
        </w:tc>
        <w:tc>
          <w:tcPr>
            <w:tcW w:w="7920" w:type="dxa"/>
          </w:tcPr>
          <w:p w:rsidR="00646D37" w:rsidRDefault="00646D37" w:rsidP="008764ED">
            <w:pPr>
              <w:ind w:left="196" w:right="196"/>
              <w:jc w:val="center"/>
            </w:pPr>
          </w:p>
          <w:p w:rsidR="00E776D4" w:rsidRDefault="00E776D4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646D37" w:rsidRDefault="00646D37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</w:t>
            </w:r>
            <w:r w:rsidR="001C70CF">
              <w:rPr>
                <w:sz w:val="28"/>
                <w:szCs w:val="28"/>
              </w:rPr>
              <w:t>na would like to honor you with:</w:t>
            </w:r>
          </w:p>
          <w:p w:rsidR="00646D37" w:rsidRPr="00497950" w:rsidRDefault="00646D37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>Levi – Second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 w:rsidRPr="000B5FDB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4808E30" wp14:editId="42DBA4A6">
                      <wp:simplePos x="0" y="0"/>
                      <wp:positionH relativeFrom="column">
                        <wp:posOffset>-738822</wp:posOffset>
                      </wp:positionH>
                      <wp:positionV relativeFrom="paragraph">
                        <wp:posOffset>689294</wp:posOffset>
                      </wp:positionV>
                      <wp:extent cx="2971802" cy="429894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2" cy="4298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646D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Levi –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לוי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– Second Aliyah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-58.15pt;margin-top:54.3pt;width:234pt;height:33.8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" filled="f" stroked="f">
                      <v:textbox>
                        <w:txbxContent>
                          <w:p w:rsidR="008764ED" w:rsidRPr="000B5FDB" w:rsidRDefault="008764ED" w:rsidP="00646D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Levi – 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לוי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– Second Aliyah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DB">
              <w:t xml:space="preserve">Please approach the </w:t>
            </w:r>
            <w:r>
              <w:t>table (</w:t>
            </w:r>
            <w:r>
              <w:rPr>
                <w:rFonts w:hint="cs"/>
                <w:rtl/>
                <w:lang w:bidi="he-IL"/>
              </w:rPr>
              <w:t>בימה</w:t>
            </w:r>
            <w:r>
              <w:t>) during the final blessing of the previous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Give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your Hebrew name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Wait for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to show you the first words of the Aliyah in the Torah and then kiss the place with the Tallit or Torah’s Belt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Hold both scrolls and keep the Torah open as you say the first blessing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Keep one hand on the Torah during the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Say the finishing blessing at the end of the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Remain at the table through the end of the next Aliyah</w:t>
            </w:r>
          </w:p>
          <w:p w:rsidR="00646D37" w:rsidRDefault="00646D37" w:rsidP="008764ED">
            <w:pPr>
              <w:ind w:right="196"/>
              <w:jc w:val="center"/>
              <w:rPr>
                <w:sz w:val="28"/>
                <w:szCs w:val="28"/>
              </w:rPr>
            </w:pPr>
          </w:p>
          <w:p w:rsidR="00646D37" w:rsidRDefault="001C70CF" w:rsidP="008764ED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T2/11</w:t>
            </w:r>
          </w:p>
        </w:tc>
      </w:tr>
      <w:tr w:rsidR="00646D37" w:rsidTr="008764ED">
        <w:trPr>
          <w:cantSplit/>
          <w:trHeight w:hRule="exact" w:val="6120"/>
        </w:trPr>
        <w:tc>
          <w:tcPr>
            <w:tcW w:w="7920" w:type="dxa"/>
          </w:tcPr>
          <w:p w:rsidR="00646D37" w:rsidRDefault="00646D37" w:rsidP="008764ED">
            <w:pPr>
              <w:ind w:left="196" w:right="196"/>
            </w:pPr>
          </w:p>
          <w:p w:rsidR="00646D37" w:rsidRDefault="00646D37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</w:t>
            </w:r>
            <w:r w:rsidR="001C70CF">
              <w:rPr>
                <w:sz w:val="28"/>
                <w:szCs w:val="28"/>
              </w:rPr>
              <w:t>:</w:t>
            </w:r>
          </w:p>
          <w:p w:rsidR="00646D37" w:rsidRPr="00497950" w:rsidRDefault="00646D37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spellStart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>Shelishi</w:t>
            </w:r>
            <w:proofErr w:type="spellEnd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– Third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 w:rsidRPr="000B5FDB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F484CA4" wp14:editId="13B135B4">
                      <wp:simplePos x="0" y="0"/>
                      <wp:positionH relativeFrom="column">
                        <wp:posOffset>-738822</wp:posOffset>
                      </wp:positionH>
                      <wp:positionV relativeFrom="paragraph">
                        <wp:posOffset>689294</wp:posOffset>
                      </wp:positionV>
                      <wp:extent cx="2971802" cy="429894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2" cy="4298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646D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Shelishi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שלישי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– Third Aliyah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-58.15pt;margin-top:54.3pt;width:234pt;height:33.85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" filled="f" stroked="f">
                      <v:textbox>
                        <w:txbxContent>
                          <w:p w:rsidR="008764ED" w:rsidRPr="000B5FDB" w:rsidRDefault="008764ED" w:rsidP="00646D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Shelishi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שלישי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– Third Aliyah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DB">
              <w:t xml:space="preserve">Please approach the </w:t>
            </w:r>
            <w:r>
              <w:t>table (</w:t>
            </w:r>
            <w:r>
              <w:rPr>
                <w:rFonts w:hint="cs"/>
                <w:rtl/>
                <w:lang w:bidi="he-IL"/>
              </w:rPr>
              <w:t>בימה</w:t>
            </w:r>
            <w:r>
              <w:t>) during the final blessing of the previous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Give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your Hebrew name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Wait for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to show you the first words of the Aliyah in the Torah and then kiss the place with the Tallit or Torah’s Belt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Hold both scrolls and keep the Torah open as you say the first blessing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Keep one hand on the Torah during the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Say the finishing blessing at the end of the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Remain at the table through the end of the next Aliyah</w:t>
            </w:r>
          </w:p>
          <w:p w:rsidR="00646D37" w:rsidRDefault="00646D37" w:rsidP="008764ED">
            <w:pPr>
              <w:ind w:right="196"/>
              <w:jc w:val="center"/>
              <w:rPr>
                <w:sz w:val="28"/>
                <w:szCs w:val="28"/>
              </w:rPr>
            </w:pPr>
          </w:p>
          <w:p w:rsidR="00646D37" w:rsidRDefault="001C70CF" w:rsidP="001C70CF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T3/11</w:t>
            </w:r>
          </w:p>
        </w:tc>
        <w:tc>
          <w:tcPr>
            <w:tcW w:w="7920" w:type="dxa"/>
          </w:tcPr>
          <w:p w:rsidR="00646D37" w:rsidRDefault="00646D37" w:rsidP="008764ED">
            <w:pPr>
              <w:ind w:left="196" w:right="196"/>
              <w:jc w:val="center"/>
            </w:pPr>
          </w:p>
          <w:p w:rsidR="00646D37" w:rsidRDefault="00646D37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</w:t>
            </w:r>
            <w:r w:rsidR="001C70CF">
              <w:rPr>
                <w:sz w:val="28"/>
                <w:szCs w:val="28"/>
              </w:rPr>
              <w:t>:</w:t>
            </w:r>
          </w:p>
          <w:p w:rsidR="00646D37" w:rsidRPr="00497950" w:rsidRDefault="00646D37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spellStart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>Revi’i</w:t>
            </w:r>
            <w:proofErr w:type="spellEnd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– Fourth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 w:rsidRPr="000B5FDB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065F31D" wp14:editId="322C6645">
                      <wp:simplePos x="0" y="0"/>
                      <wp:positionH relativeFrom="column">
                        <wp:posOffset>-738822</wp:posOffset>
                      </wp:positionH>
                      <wp:positionV relativeFrom="paragraph">
                        <wp:posOffset>689294</wp:posOffset>
                      </wp:positionV>
                      <wp:extent cx="2971802" cy="429894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2" cy="4298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646D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Revi’i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רביעי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– Fourth Aliyah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-58.15pt;margin-top:54.3pt;width:234pt;height:33.8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" filled="f" stroked="f">
                      <v:textbox>
                        <w:txbxContent>
                          <w:p w:rsidR="008764ED" w:rsidRPr="000B5FDB" w:rsidRDefault="008764ED" w:rsidP="00646D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Revi’i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רביעי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– Fourth Aliyah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DB">
              <w:t xml:space="preserve">Please approach the </w:t>
            </w:r>
            <w:r>
              <w:t>table (</w:t>
            </w:r>
            <w:r>
              <w:rPr>
                <w:rFonts w:hint="cs"/>
                <w:rtl/>
                <w:lang w:bidi="he-IL"/>
              </w:rPr>
              <w:t>בימה</w:t>
            </w:r>
            <w:r>
              <w:t>) during the final blessing of the previous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Give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your Hebrew name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Wait for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to show you the first words of the Aliyah in the Torah and then kiss the place with the Tallit or Torah’s Belt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Hold both scrolls and keep the Torah open as you say the first blessing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Keep one hand on the Torah during the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Say the finishing blessing at the end of the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Remain at the table through the end of the next Aliyah</w:t>
            </w:r>
          </w:p>
          <w:p w:rsidR="00646D37" w:rsidRDefault="00646D37" w:rsidP="008764ED">
            <w:pPr>
              <w:ind w:right="196"/>
              <w:jc w:val="center"/>
              <w:rPr>
                <w:sz w:val="28"/>
                <w:szCs w:val="28"/>
              </w:rPr>
            </w:pPr>
          </w:p>
          <w:p w:rsidR="00646D37" w:rsidRDefault="001C70CF" w:rsidP="008764ED">
            <w:pPr>
              <w:ind w:left="196" w:right="19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T4/11</w:t>
            </w:r>
          </w:p>
          <w:p w:rsidR="00646D37" w:rsidRDefault="00646D37" w:rsidP="008764ED">
            <w:pPr>
              <w:ind w:left="196" w:right="196"/>
              <w:jc w:val="center"/>
            </w:pPr>
          </w:p>
        </w:tc>
      </w:tr>
      <w:tr w:rsidR="0037739F" w:rsidTr="00C6225B">
        <w:trPr>
          <w:cantSplit/>
          <w:trHeight w:hRule="exact" w:val="6120"/>
        </w:trPr>
        <w:tc>
          <w:tcPr>
            <w:tcW w:w="7920" w:type="dxa"/>
          </w:tcPr>
          <w:p w:rsidR="0037739F" w:rsidRDefault="0037739F" w:rsidP="00C6225B">
            <w:pPr>
              <w:ind w:right="196"/>
            </w:pPr>
            <w:r>
              <w:lastRenderedPageBreak/>
              <w:br w:type="page"/>
            </w: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24B8DBBE" wp14:editId="62D2C6D0">
                  <wp:extent cx="2800350" cy="2315141"/>
                  <wp:effectExtent l="0" t="0" r="0" b="9525"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7739F" w:rsidRPr="00743398" w:rsidRDefault="0037739F" w:rsidP="00C6225B">
            <w:pPr>
              <w:ind w:right="196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7739F" w:rsidRPr="00462993" w:rsidRDefault="0037739F" w:rsidP="00C6225B">
            <w:pPr>
              <w:ind w:right="196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  <w:tc>
          <w:tcPr>
            <w:tcW w:w="7920" w:type="dxa"/>
          </w:tcPr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  <w:rPr>
                <w:noProof/>
                <w:lang w:bidi="he-IL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B21FBA5" wp14:editId="71BFB9DC">
                  <wp:extent cx="2800350" cy="2315141"/>
                  <wp:effectExtent l="0" t="0" r="0" b="9525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  <w:rPr>
                <w:noProof/>
                <w:lang w:bidi="he-IL"/>
              </w:rPr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</w:tc>
      </w:tr>
      <w:tr w:rsidR="0037739F" w:rsidTr="00C6225B">
        <w:trPr>
          <w:cantSplit/>
          <w:trHeight w:hRule="exact" w:val="6120"/>
        </w:trPr>
        <w:tc>
          <w:tcPr>
            <w:tcW w:w="7920" w:type="dxa"/>
          </w:tcPr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0488FB8B" wp14:editId="1626AE35">
                  <wp:extent cx="2800350" cy="2315141"/>
                  <wp:effectExtent l="0" t="0" r="0" b="9525"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64F5EF42" wp14:editId="49E8A62B">
                  <wp:extent cx="2800350" cy="2315141"/>
                  <wp:effectExtent l="0" t="0" r="0" b="9525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</w:pPr>
          </w:p>
        </w:tc>
      </w:tr>
      <w:tr w:rsidR="00646D37" w:rsidTr="008764ED">
        <w:trPr>
          <w:cantSplit/>
          <w:trHeight w:hRule="exact" w:val="6120"/>
        </w:trPr>
        <w:tc>
          <w:tcPr>
            <w:tcW w:w="7920" w:type="dxa"/>
          </w:tcPr>
          <w:p w:rsidR="00646D37" w:rsidRDefault="0037739F" w:rsidP="008764ED">
            <w:pPr>
              <w:ind w:left="196" w:right="196"/>
            </w:pPr>
            <w:r>
              <w:lastRenderedPageBreak/>
              <w:br w:type="page"/>
            </w:r>
          </w:p>
          <w:p w:rsidR="00E776D4" w:rsidRDefault="00E776D4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646D37" w:rsidRDefault="00646D37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</w:t>
            </w:r>
            <w:r w:rsidR="001C70CF">
              <w:rPr>
                <w:sz w:val="28"/>
                <w:szCs w:val="28"/>
              </w:rPr>
              <w:t>:</w:t>
            </w:r>
          </w:p>
          <w:p w:rsidR="00646D37" w:rsidRPr="00497950" w:rsidRDefault="00646D37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spellStart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>Chamishi</w:t>
            </w:r>
            <w:proofErr w:type="spellEnd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– Fifth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 w:rsidRPr="000B5FDB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AFBC396" wp14:editId="578B488D">
                      <wp:simplePos x="0" y="0"/>
                      <wp:positionH relativeFrom="column">
                        <wp:posOffset>-738822</wp:posOffset>
                      </wp:positionH>
                      <wp:positionV relativeFrom="paragraph">
                        <wp:posOffset>689294</wp:posOffset>
                      </wp:positionV>
                      <wp:extent cx="2971802" cy="429894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2" cy="4298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646D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Chamishi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חמישי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– Fifth Aliyah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-58.15pt;margin-top:54.3pt;width:234pt;height:33.8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" filled="f" stroked="f">
                      <v:textbox>
                        <w:txbxContent>
                          <w:p w:rsidR="008764ED" w:rsidRPr="000B5FDB" w:rsidRDefault="008764ED" w:rsidP="00646D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Chamishi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חמישי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– Fifth Aliyah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DB">
              <w:t xml:space="preserve">Please approach the </w:t>
            </w:r>
            <w:r>
              <w:t>table (</w:t>
            </w:r>
            <w:r>
              <w:rPr>
                <w:rFonts w:hint="cs"/>
                <w:rtl/>
                <w:lang w:bidi="he-IL"/>
              </w:rPr>
              <w:t>בימה</w:t>
            </w:r>
            <w:r>
              <w:t>) during the final blessing of the previous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Give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your Hebrew name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Wait for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to show you the first words of the Aliyah in the Torah and then kiss the place with the Tallit or Torah’s Belt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Hold both scrolls and keep the Torah open as you say the first blessing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Keep one hand on the Torah during the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Say the finishing blessing at the end of the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Remain at the table through the end of the next Aliyah</w:t>
            </w:r>
          </w:p>
          <w:p w:rsidR="00646D37" w:rsidRDefault="00646D37" w:rsidP="008764ED">
            <w:pPr>
              <w:ind w:right="196"/>
              <w:jc w:val="center"/>
              <w:rPr>
                <w:sz w:val="28"/>
                <w:szCs w:val="28"/>
              </w:rPr>
            </w:pPr>
          </w:p>
          <w:p w:rsidR="00646D37" w:rsidRDefault="001C70CF" w:rsidP="008764ED">
            <w:pPr>
              <w:ind w:left="196" w:right="196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T5/11</w:t>
            </w:r>
          </w:p>
        </w:tc>
        <w:tc>
          <w:tcPr>
            <w:tcW w:w="7920" w:type="dxa"/>
          </w:tcPr>
          <w:p w:rsidR="00646D37" w:rsidRDefault="00646D37" w:rsidP="008764ED">
            <w:pPr>
              <w:ind w:left="196" w:right="196"/>
              <w:jc w:val="center"/>
            </w:pPr>
          </w:p>
          <w:p w:rsidR="00E776D4" w:rsidRDefault="00E776D4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646D37" w:rsidRDefault="00646D37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</w:t>
            </w:r>
            <w:r w:rsidR="001C70CF">
              <w:rPr>
                <w:sz w:val="28"/>
                <w:szCs w:val="28"/>
              </w:rPr>
              <w:t>na would like to honor you with:</w:t>
            </w:r>
          </w:p>
          <w:p w:rsidR="00646D37" w:rsidRPr="00497950" w:rsidRDefault="00646D37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spellStart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>Shishi</w:t>
            </w:r>
            <w:proofErr w:type="spellEnd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– Sixth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 w:rsidRPr="000B5FDB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56B3B31" wp14:editId="4DCA84D7">
                      <wp:simplePos x="0" y="0"/>
                      <wp:positionH relativeFrom="column">
                        <wp:posOffset>-738822</wp:posOffset>
                      </wp:positionH>
                      <wp:positionV relativeFrom="paragraph">
                        <wp:posOffset>689294</wp:posOffset>
                      </wp:positionV>
                      <wp:extent cx="2971802" cy="429894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2" cy="4298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646D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Shishi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ששי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– Sixth Aliyah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-58.15pt;margin-top:54.3pt;width:234pt;height:33.8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" filled="f" stroked="f">
                      <v:textbox>
                        <w:txbxContent>
                          <w:p w:rsidR="008764ED" w:rsidRPr="000B5FDB" w:rsidRDefault="008764ED" w:rsidP="00646D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Shishi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ששי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– Sixth Aliyah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DB">
              <w:t xml:space="preserve">Please approach the </w:t>
            </w:r>
            <w:r>
              <w:t>table (</w:t>
            </w:r>
            <w:r>
              <w:rPr>
                <w:rFonts w:hint="cs"/>
                <w:rtl/>
                <w:lang w:bidi="he-IL"/>
              </w:rPr>
              <w:t>בימה</w:t>
            </w:r>
            <w:r>
              <w:t>) during the final blessing of the previous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Give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your Hebrew name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Wait for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to show you the first words of the Aliyah in the Torah and then kiss the place with the Tallit or Torah’s Belt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Hold both scrolls and keep the Torah open as you say the first blessing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Keep one hand on the Torah during the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Say the finishing blessing at the end of the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Remain at the table through the end of the next Aliyah</w:t>
            </w:r>
          </w:p>
          <w:p w:rsidR="00646D37" w:rsidRDefault="00646D37" w:rsidP="008764ED">
            <w:pPr>
              <w:ind w:right="196"/>
              <w:jc w:val="center"/>
              <w:rPr>
                <w:sz w:val="28"/>
                <w:szCs w:val="28"/>
              </w:rPr>
            </w:pPr>
          </w:p>
          <w:p w:rsidR="00646D37" w:rsidRDefault="001C70CF" w:rsidP="008764ED">
            <w:pPr>
              <w:ind w:left="196" w:right="196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T6/11</w:t>
            </w:r>
          </w:p>
        </w:tc>
      </w:tr>
      <w:tr w:rsidR="00646D37" w:rsidTr="008764ED">
        <w:trPr>
          <w:cantSplit/>
          <w:trHeight w:hRule="exact" w:val="6120"/>
        </w:trPr>
        <w:tc>
          <w:tcPr>
            <w:tcW w:w="7920" w:type="dxa"/>
          </w:tcPr>
          <w:p w:rsidR="00646D37" w:rsidRDefault="00646D37" w:rsidP="008764ED">
            <w:pPr>
              <w:ind w:left="196" w:right="196"/>
            </w:pPr>
          </w:p>
          <w:p w:rsidR="00646D37" w:rsidRDefault="00646D37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Rosh Pina </w:t>
            </w:r>
            <w:r w:rsidR="001C70CF">
              <w:rPr>
                <w:sz w:val="28"/>
                <w:szCs w:val="28"/>
              </w:rPr>
              <w:t>would like to honor you with:</w:t>
            </w:r>
          </w:p>
          <w:p w:rsidR="00646D37" w:rsidRPr="00497950" w:rsidRDefault="001C70CF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 </w:t>
            </w:r>
            <w:proofErr w:type="spellStart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>Gelilah</w:t>
            </w:r>
            <w:proofErr w:type="spellEnd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>/Wrapping of the Torah – First Torah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 w:rsidRPr="000B5FDB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D57153A" wp14:editId="40D64C34">
                      <wp:simplePos x="0" y="0"/>
                      <wp:positionH relativeFrom="column">
                        <wp:posOffset>-738822</wp:posOffset>
                      </wp:positionH>
                      <wp:positionV relativeFrom="paragraph">
                        <wp:posOffset>689294</wp:posOffset>
                      </wp:positionV>
                      <wp:extent cx="2971802" cy="429894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2" cy="4298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1C70C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Gelilah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גלילה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#1</w:t>
                                  </w:r>
                                </w:p>
                                <w:p w:rsidR="008764ED" w:rsidRPr="000B5FDB" w:rsidRDefault="008764ED" w:rsidP="00646D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-58.15pt;margin-top:54.3pt;width:234pt;height:33.8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" filled="f" stroked="f">
                      <v:textbox>
                        <w:txbxContent>
                          <w:p w:rsidR="008764ED" w:rsidRPr="000B5FDB" w:rsidRDefault="008764ED" w:rsidP="001C70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Gelilah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גלילה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#1</w:t>
                            </w:r>
                          </w:p>
                          <w:p w:rsidR="008764ED" w:rsidRPr="000B5FDB" w:rsidRDefault="008764ED" w:rsidP="00646D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DB">
              <w:t xml:space="preserve">Please approach the </w:t>
            </w:r>
            <w:r>
              <w:t>table (</w:t>
            </w:r>
            <w:r>
              <w:rPr>
                <w:rFonts w:hint="cs"/>
                <w:rtl/>
                <w:lang w:bidi="he-IL"/>
              </w:rPr>
              <w:t>בימה</w:t>
            </w:r>
            <w:r>
              <w:t>) during the final blessing of the previous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Give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your Hebrew name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Wait for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to show you the first words of the Aliyah in the Torah and then kiss the place with the Tallit or Torah’s Belt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Hold both scrolls and keep the Torah open as you say the first blessing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Keep one hand on the Torah during the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Say the finishing blessing at the end of the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Remain at the table through the end of the next Aliyah</w:t>
            </w:r>
          </w:p>
          <w:p w:rsidR="00646D37" w:rsidRDefault="00646D37" w:rsidP="008764ED">
            <w:pPr>
              <w:ind w:right="196"/>
              <w:jc w:val="center"/>
              <w:rPr>
                <w:sz w:val="28"/>
                <w:szCs w:val="28"/>
              </w:rPr>
            </w:pPr>
          </w:p>
          <w:p w:rsidR="00646D37" w:rsidRDefault="001C70CF" w:rsidP="008764ED">
            <w:pPr>
              <w:ind w:left="196" w:right="196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T9/11</w:t>
            </w:r>
          </w:p>
        </w:tc>
        <w:tc>
          <w:tcPr>
            <w:tcW w:w="7920" w:type="dxa"/>
          </w:tcPr>
          <w:p w:rsidR="00646D37" w:rsidRDefault="00646D37" w:rsidP="008764ED">
            <w:pPr>
              <w:ind w:left="196" w:right="196"/>
              <w:jc w:val="center"/>
            </w:pPr>
          </w:p>
          <w:p w:rsidR="00646D37" w:rsidRDefault="00646D37" w:rsidP="008764ED">
            <w:pPr>
              <w:ind w:left="196" w:right="196"/>
            </w:pPr>
          </w:p>
        </w:tc>
      </w:tr>
      <w:tr w:rsidR="0037739F" w:rsidTr="00C6225B">
        <w:trPr>
          <w:cantSplit/>
          <w:trHeight w:hRule="exact" w:val="6120"/>
        </w:trPr>
        <w:tc>
          <w:tcPr>
            <w:tcW w:w="7920" w:type="dxa"/>
          </w:tcPr>
          <w:p w:rsidR="0037739F" w:rsidRDefault="0037739F" w:rsidP="00C6225B">
            <w:pPr>
              <w:ind w:right="196"/>
            </w:pPr>
            <w:r>
              <w:lastRenderedPageBreak/>
              <w:br w:type="page"/>
            </w: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24B8DBBE" wp14:editId="62D2C6D0">
                  <wp:extent cx="2800350" cy="2315141"/>
                  <wp:effectExtent l="0" t="0" r="0" b="9525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7739F" w:rsidRPr="00743398" w:rsidRDefault="0037739F" w:rsidP="00C6225B">
            <w:pPr>
              <w:ind w:right="196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7739F" w:rsidRPr="00462993" w:rsidRDefault="0037739F" w:rsidP="00C6225B">
            <w:pPr>
              <w:ind w:right="196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  <w:tc>
          <w:tcPr>
            <w:tcW w:w="7920" w:type="dxa"/>
          </w:tcPr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  <w:rPr>
                <w:noProof/>
                <w:lang w:bidi="he-IL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B21FBA5" wp14:editId="71BFB9DC">
                  <wp:extent cx="2800350" cy="2315141"/>
                  <wp:effectExtent l="0" t="0" r="0" b="9525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  <w:rPr>
                <w:noProof/>
                <w:lang w:bidi="he-IL"/>
              </w:rPr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</w:tc>
      </w:tr>
      <w:tr w:rsidR="0037739F" w:rsidTr="00C6225B">
        <w:trPr>
          <w:cantSplit/>
          <w:trHeight w:hRule="exact" w:val="6120"/>
        </w:trPr>
        <w:tc>
          <w:tcPr>
            <w:tcW w:w="7920" w:type="dxa"/>
          </w:tcPr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0488FB8B" wp14:editId="1626AE35">
                  <wp:extent cx="2800350" cy="2315141"/>
                  <wp:effectExtent l="0" t="0" r="0" b="9525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64F5EF42" wp14:editId="49E8A62B">
                  <wp:extent cx="2800350" cy="2315141"/>
                  <wp:effectExtent l="0" t="0" r="0" b="9525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</w:pPr>
          </w:p>
        </w:tc>
      </w:tr>
      <w:tr w:rsidR="00646D37" w:rsidTr="008764ED">
        <w:trPr>
          <w:cantSplit/>
          <w:trHeight w:hRule="exact" w:val="6120"/>
        </w:trPr>
        <w:tc>
          <w:tcPr>
            <w:tcW w:w="7920" w:type="dxa"/>
          </w:tcPr>
          <w:p w:rsidR="00646D37" w:rsidRDefault="00646D37" w:rsidP="008764ED">
            <w:pPr>
              <w:ind w:left="196" w:right="196"/>
            </w:pPr>
          </w:p>
          <w:p w:rsidR="00E776D4" w:rsidRDefault="00E776D4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646D37" w:rsidRDefault="00646D37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</w:t>
            </w:r>
            <w:r w:rsidR="00CA6FB7">
              <w:rPr>
                <w:sz w:val="28"/>
                <w:szCs w:val="28"/>
              </w:rPr>
              <w:t>:</w:t>
            </w:r>
          </w:p>
          <w:p w:rsidR="00646D37" w:rsidRPr="00497950" w:rsidRDefault="00646D37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Maftir Aliyah – Given to the </w:t>
            </w:r>
            <w:proofErr w:type="spellStart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>Haftorah</w:t>
            </w:r>
            <w:proofErr w:type="spellEnd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Reader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 w:rsidRPr="000B5FDB">
              <w:t xml:space="preserve">Please approach the </w:t>
            </w:r>
            <w:r>
              <w:t>table (</w:t>
            </w:r>
            <w:r>
              <w:rPr>
                <w:rFonts w:hint="cs"/>
                <w:rtl/>
                <w:lang w:bidi="he-IL"/>
              </w:rPr>
              <w:t>בימה</w:t>
            </w:r>
            <w:r>
              <w:t>) during the final blessing of the previous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Give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your Hebrew name</w:t>
            </w:r>
          </w:p>
          <w:p w:rsidR="00646D37" w:rsidRPr="00040FE6" w:rsidRDefault="001C70CF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 w:rsidRPr="000B5FDB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A579351" wp14:editId="1CBB74CA">
                      <wp:simplePos x="0" y="0"/>
                      <wp:positionH relativeFrom="column">
                        <wp:posOffset>3870642</wp:posOffset>
                      </wp:positionH>
                      <wp:positionV relativeFrom="paragraph">
                        <wp:posOffset>149543</wp:posOffset>
                      </wp:positionV>
                      <wp:extent cx="3809365" cy="42926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809365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646D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Hagbah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הגבהה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#1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304.75pt;margin-top:11.8pt;width:299.95pt;height:33.8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" filled="f" stroked="f">
                      <v:textbox>
                        <w:txbxContent>
                          <w:p w:rsidR="008764ED" w:rsidRPr="000B5FDB" w:rsidRDefault="008764ED" w:rsidP="00646D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Hagbah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הגבהה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D37" w:rsidRPr="000B5FDB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E7C29E5" wp14:editId="5C601F17">
                      <wp:simplePos x="0" y="0"/>
                      <wp:positionH relativeFrom="column">
                        <wp:posOffset>-891540</wp:posOffset>
                      </wp:positionH>
                      <wp:positionV relativeFrom="paragraph">
                        <wp:posOffset>334010</wp:posOffset>
                      </wp:positionV>
                      <wp:extent cx="2971800" cy="42926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646D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Maftir –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מפטיר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- Maftir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-70.2pt;margin-top:26.3pt;width:234pt;height:33.8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" filled="f" stroked="f">
                      <v:textbox>
                        <w:txbxContent>
                          <w:p w:rsidR="008764ED" w:rsidRPr="000B5FDB" w:rsidRDefault="008764ED" w:rsidP="00646D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Maftir – 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מפטיר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- Maftir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D37">
              <w:rPr>
                <w:lang w:bidi="he-IL"/>
              </w:rPr>
              <w:t xml:space="preserve">Wait for the </w:t>
            </w:r>
            <w:proofErr w:type="spellStart"/>
            <w:r w:rsidR="00646D37">
              <w:rPr>
                <w:lang w:bidi="he-IL"/>
              </w:rPr>
              <w:t>Gabbai</w:t>
            </w:r>
            <w:proofErr w:type="spellEnd"/>
            <w:r w:rsidR="00646D37">
              <w:rPr>
                <w:lang w:bidi="he-IL"/>
              </w:rPr>
              <w:t xml:space="preserve"> to show you the first words of the Aliyah in the Torah and then kiss the place with the Tallit or Torah’s Belt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Hold both scrolls and keep the Torah open as you say the first blessing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Keep one hand on the Torah during the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Say the finishing blessing at the end of the Aliyah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Remain at the table until after </w:t>
            </w:r>
            <w:proofErr w:type="spellStart"/>
            <w:r>
              <w:rPr>
                <w:lang w:bidi="he-IL"/>
              </w:rPr>
              <w:t>Hagbah</w:t>
            </w:r>
            <w:proofErr w:type="spellEnd"/>
            <w:r>
              <w:rPr>
                <w:lang w:bidi="he-IL"/>
              </w:rPr>
              <w:t>/</w:t>
            </w:r>
            <w:proofErr w:type="spellStart"/>
            <w:r>
              <w:rPr>
                <w:lang w:bidi="he-IL"/>
              </w:rPr>
              <w:t>Glilah</w:t>
            </w:r>
            <w:proofErr w:type="spellEnd"/>
            <w:r>
              <w:rPr>
                <w:lang w:bidi="he-IL"/>
              </w:rPr>
              <w:t xml:space="preserve"> and begin the </w:t>
            </w:r>
            <w:proofErr w:type="spellStart"/>
            <w:r>
              <w:rPr>
                <w:lang w:bidi="he-IL"/>
              </w:rPr>
              <w:t>Haftorah</w:t>
            </w:r>
            <w:proofErr w:type="spellEnd"/>
            <w:r>
              <w:rPr>
                <w:lang w:bidi="he-IL"/>
              </w:rPr>
              <w:t xml:space="preserve"> reading when instructed by the </w:t>
            </w:r>
            <w:proofErr w:type="spellStart"/>
            <w:r>
              <w:rPr>
                <w:lang w:bidi="he-IL"/>
              </w:rPr>
              <w:t>Gabbais</w:t>
            </w:r>
            <w:proofErr w:type="spellEnd"/>
          </w:p>
          <w:p w:rsidR="00646D37" w:rsidRDefault="00646D37" w:rsidP="008764ED">
            <w:pPr>
              <w:ind w:right="196"/>
              <w:jc w:val="center"/>
              <w:rPr>
                <w:sz w:val="28"/>
                <w:szCs w:val="28"/>
              </w:rPr>
            </w:pPr>
          </w:p>
          <w:p w:rsidR="00646D37" w:rsidRDefault="001C70CF" w:rsidP="008764ED">
            <w:pPr>
              <w:ind w:left="196" w:right="196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T7/11</w:t>
            </w:r>
          </w:p>
        </w:tc>
        <w:tc>
          <w:tcPr>
            <w:tcW w:w="7920" w:type="dxa"/>
          </w:tcPr>
          <w:p w:rsidR="00646D37" w:rsidRDefault="00646D37" w:rsidP="008764ED">
            <w:pPr>
              <w:ind w:left="196" w:right="196"/>
              <w:jc w:val="center"/>
            </w:pPr>
          </w:p>
          <w:p w:rsidR="00E776D4" w:rsidRDefault="00E776D4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646D37" w:rsidRDefault="00646D37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</w:t>
            </w:r>
            <w:r w:rsidR="00CA6FB7">
              <w:rPr>
                <w:sz w:val="28"/>
                <w:szCs w:val="28"/>
              </w:rPr>
              <w:t>:</w:t>
            </w:r>
          </w:p>
          <w:p w:rsidR="00646D37" w:rsidRPr="00497950" w:rsidRDefault="00646D37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spellStart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>Hagbah</w:t>
            </w:r>
            <w:proofErr w:type="spellEnd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>/Lifting of the Torah – First Torah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t xml:space="preserve">When the </w:t>
            </w:r>
            <w:proofErr w:type="spellStart"/>
            <w:r>
              <w:t>gabbai</w:t>
            </w:r>
            <w:proofErr w:type="spellEnd"/>
            <w:r>
              <w:t xml:space="preserve"> calls </w:t>
            </w:r>
            <w:proofErr w:type="spellStart"/>
            <w:r>
              <w:t>Hagbah</w:t>
            </w:r>
            <w:proofErr w:type="spellEnd"/>
            <w:r>
              <w:t xml:space="preserve"> and </w:t>
            </w:r>
            <w:proofErr w:type="spellStart"/>
            <w:r>
              <w:t>Gelilah</w:t>
            </w:r>
            <w:proofErr w:type="spellEnd"/>
            <w:r>
              <w:t xml:space="preserve"> (first Torah) please make your way immediately to the table (</w:t>
            </w:r>
            <w:r>
              <w:rPr>
                <w:rFonts w:hint="cs"/>
                <w:rtl/>
                <w:lang w:bidi="he-IL"/>
              </w:rPr>
              <w:t>בימה</w:t>
            </w:r>
            <w:r>
              <w:t>)</w:t>
            </w:r>
          </w:p>
          <w:p w:rsidR="00646D37" w:rsidRPr="00040FE6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Roll the Torah slightly so the seam is in the middle</w:t>
            </w:r>
          </w:p>
          <w:p w:rsidR="00646D37" w:rsidRPr="002F5501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Open the Torah so 2.5 columns are visible</w:t>
            </w:r>
          </w:p>
          <w:p w:rsidR="00646D37" w:rsidRPr="002F5501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Using both hands lift the Torah and turn around so all parts of the congregation can see the Torah</w:t>
            </w:r>
          </w:p>
          <w:p w:rsidR="00646D37" w:rsidRPr="002F5501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Sit down and allow the wrapper to roll the Torah closed</w:t>
            </w:r>
          </w:p>
          <w:p w:rsidR="00646D37" w:rsidRPr="001C70CF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When the Torah dressing is finished, hold the Torah until the end of the Torah service</w:t>
            </w:r>
            <w:r w:rsidR="00CA6FB7">
              <w:rPr>
                <w:lang w:bidi="he-IL"/>
              </w:rPr>
              <w:t xml:space="preserve"> including during </w:t>
            </w:r>
            <w:proofErr w:type="spellStart"/>
            <w:r w:rsidR="00CA6FB7">
              <w:rPr>
                <w:lang w:bidi="he-IL"/>
              </w:rPr>
              <w:t>Y</w:t>
            </w:r>
            <w:r w:rsidR="001C70CF">
              <w:rPr>
                <w:lang w:bidi="he-IL"/>
              </w:rPr>
              <w:t>izkor</w:t>
            </w:r>
            <w:proofErr w:type="spellEnd"/>
          </w:p>
          <w:p w:rsidR="00646D37" w:rsidRPr="001C70CF" w:rsidRDefault="001C70CF" w:rsidP="001C70CF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At the end of </w:t>
            </w:r>
            <w:proofErr w:type="spellStart"/>
            <w:r>
              <w:rPr>
                <w:lang w:bidi="he-IL"/>
              </w:rPr>
              <w:t>Ashrei</w:t>
            </w:r>
            <w:proofErr w:type="spellEnd"/>
            <w:r>
              <w:rPr>
                <w:lang w:bidi="he-IL"/>
              </w:rPr>
              <w:t xml:space="preserve"> (p.439) give the Torah to the person who will carry it through the men’s section (not the Chazzan)</w:t>
            </w:r>
          </w:p>
          <w:p w:rsidR="00646D37" w:rsidRDefault="00646D37" w:rsidP="008764ED">
            <w:pPr>
              <w:ind w:left="196" w:right="196"/>
              <w:rPr>
                <w:i/>
                <w:iCs/>
                <w:sz w:val="20"/>
                <w:szCs w:val="20"/>
              </w:rPr>
            </w:pPr>
          </w:p>
          <w:p w:rsidR="00646D37" w:rsidRDefault="001C70CF" w:rsidP="008764ED">
            <w:pPr>
              <w:ind w:left="196" w:right="196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T8/11</w:t>
            </w:r>
          </w:p>
        </w:tc>
      </w:tr>
      <w:tr w:rsidR="00646D37" w:rsidTr="008764ED">
        <w:trPr>
          <w:cantSplit/>
          <w:trHeight w:hRule="exact" w:val="6120"/>
        </w:trPr>
        <w:tc>
          <w:tcPr>
            <w:tcW w:w="7920" w:type="dxa"/>
          </w:tcPr>
          <w:p w:rsidR="00646D37" w:rsidRDefault="00646D37" w:rsidP="008764ED">
            <w:pPr>
              <w:ind w:left="196" w:right="196"/>
            </w:pPr>
          </w:p>
          <w:p w:rsidR="00646D37" w:rsidRDefault="00646D37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</w:t>
            </w:r>
            <w:r w:rsidR="00CA6FB7">
              <w:rPr>
                <w:sz w:val="28"/>
                <w:szCs w:val="28"/>
              </w:rPr>
              <w:t>na would like to honor you with:</w:t>
            </w:r>
          </w:p>
          <w:p w:rsidR="00646D37" w:rsidRPr="00497950" w:rsidRDefault="00646D37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spellStart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>Hagbah</w:t>
            </w:r>
            <w:proofErr w:type="spellEnd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>/Lifting of the Torah – Second Torah</w:t>
            </w:r>
          </w:p>
          <w:p w:rsidR="00646D37" w:rsidRPr="003374F8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t xml:space="preserve">When the </w:t>
            </w:r>
            <w:proofErr w:type="spellStart"/>
            <w:r>
              <w:t>gabbai</w:t>
            </w:r>
            <w:proofErr w:type="spellEnd"/>
            <w:r>
              <w:t xml:space="preserve"> calls </w:t>
            </w:r>
            <w:proofErr w:type="spellStart"/>
            <w:r>
              <w:t>Hagbah</w:t>
            </w:r>
            <w:proofErr w:type="spellEnd"/>
            <w:r>
              <w:t xml:space="preserve"> and </w:t>
            </w:r>
            <w:proofErr w:type="spellStart"/>
            <w:r>
              <w:t>Gelilah</w:t>
            </w:r>
            <w:proofErr w:type="spellEnd"/>
            <w:r>
              <w:t xml:space="preserve"> (second Torah) please make your way immediately to the table (</w:t>
            </w:r>
            <w:r>
              <w:rPr>
                <w:rFonts w:hint="cs"/>
                <w:rtl/>
                <w:lang w:bidi="he-IL"/>
              </w:rPr>
              <w:t>בימה</w:t>
            </w:r>
            <w:r>
              <w:t>)</w:t>
            </w:r>
          </w:p>
          <w:p w:rsidR="00646D37" w:rsidRPr="00040FE6" w:rsidRDefault="00CA6FB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 w:rsidRPr="000B5FDB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E959A95" wp14:editId="7C582F2D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147955</wp:posOffset>
                      </wp:positionV>
                      <wp:extent cx="3552190" cy="42926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5219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CA6FB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Gelilah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גלילה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#2</w:t>
                                  </w:r>
                                </w:p>
                                <w:p w:rsidR="008764ED" w:rsidRPr="000B5FDB" w:rsidRDefault="008764ED" w:rsidP="00646D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308.3pt;margin-top:11.65pt;width:279.7pt;height:33.8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" filled="f" stroked="f">
                      <v:textbox>
                        <w:txbxContent>
                          <w:p w:rsidR="008764ED" w:rsidRPr="000B5FDB" w:rsidRDefault="008764ED" w:rsidP="00CA6F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Gelilah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גלילה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#2</w:t>
                            </w:r>
                          </w:p>
                          <w:p w:rsidR="008764ED" w:rsidRPr="000B5FDB" w:rsidRDefault="008764ED" w:rsidP="00646D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D37">
              <w:rPr>
                <w:lang w:bidi="he-IL"/>
              </w:rPr>
              <w:t>Roll the Torah slightly so the seam is in the middle</w:t>
            </w:r>
          </w:p>
          <w:p w:rsidR="00646D37" w:rsidRPr="002F5501" w:rsidRDefault="001C70CF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 w:rsidRPr="000B5FDB">
              <w:rPr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E16C483" wp14:editId="2A7DB679">
                      <wp:simplePos x="0" y="0"/>
                      <wp:positionH relativeFrom="column">
                        <wp:posOffset>-1113790</wp:posOffset>
                      </wp:positionH>
                      <wp:positionV relativeFrom="paragraph">
                        <wp:posOffset>150495</wp:posOffset>
                      </wp:positionV>
                      <wp:extent cx="3552190" cy="42926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55219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1C70C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Hagbah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הגבהה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#2</w:t>
                                  </w:r>
                                </w:p>
                                <w:p w:rsidR="008764ED" w:rsidRPr="000B5FDB" w:rsidRDefault="008764ED" w:rsidP="00646D3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:lang w:bidi="he-IL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-87.7pt;margin-top:11.85pt;width:279.7pt;height:33.8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" filled="f" stroked="f">
                      <v:textbox>
                        <w:txbxContent>
                          <w:p w:rsidR="008764ED" w:rsidRPr="000B5FDB" w:rsidRDefault="008764ED" w:rsidP="001C70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Hagbah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הגבהה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#2</w:t>
                            </w:r>
                          </w:p>
                          <w:p w:rsidR="008764ED" w:rsidRPr="000B5FDB" w:rsidRDefault="008764ED" w:rsidP="00646D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:lang w:bidi="he-I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D37">
              <w:rPr>
                <w:lang w:bidi="he-IL"/>
              </w:rPr>
              <w:t>Open the Torah so 2.5 columns are visible</w:t>
            </w:r>
          </w:p>
          <w:p w:rsidR="00646D37" w:rsidRPr="002F5501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Using both hands lift the Torah and turn around so all parts of the congregation can see the Torah</w:t>
            </w:r>
          </w:p>
          <w:p w:rsidR="00646D37" w:rsidRPr="002F5501" w:rsidRDefault="00646D37" w:rsidP="008764ED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Sit down and allow the wrapper to roll the Torah closed</w:t>
            </w:r>
          </w:p>
          <w:p w:rsidR="00CA6FB7" w:rsidRPr="001C70CF" w:rsidRDefault="00CA6FB7" w:rsidP="00CA6FB7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When the Torah dressing is finished, hold the Torah until the end of the Torah service including during </w:t>
            </w:r>
            <w:proofErr w:type="spellStart"/>
            <w:r>
              <w:rPr>
                <w:lang w:bidi="he-IL"/>
              </w:rPr>
              <w:t>Yizkor</w:t>
            </w:r>
            <w:proofErr w:type="spellEnd"/>
          </w:p>
          <w:p w:rsidR="00CA6FB7" w:rsidRPr="001C70CF" w:rsidRDefault="00CA6FB7" w:rsidP="00CA6FB7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At the end of </w:t>
            </w:r>
            <w:proofErr w:type="spellStart"/>
            <w:r>
              <w:rPr>
                <w:lang w:bidi="he-IL"/>
              </w:rPr>
              <w:t>Ashrei</w:t>
            </w:r>
            <w:proofErr w:type="spellEnd"/>
            <w:r>
              <w:rPr>
                <w:lang w:bidi="he-IL"/>
              </w:rPr>
              <w:t xml:space="preserve"> (p.439) give the Torah to the Chazzan</w:t>
            </w:r>
          </w:p>
          <w:p w:rsidR="00646D37" w:rsidRDefault="00646D37" w:rsidP="008764ED">
            <w:pPr>
              <w:ind w:right="196"/>
              <w:jc w:val="center"/>
              <w:rPr>
                <w:sz w:val="28"/>
                <w:szCs w:val="28"/>
              </w:rPr>
            </w:pPr>
          </w:p>
          <w:p w:rsidR="001C70CF" w:rsidRDefault="001C70CF" w:rsidP="008764ED">
            <w:pPr>
              <w:ind w:left="196" w:right="196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T1</w:t>
            </w:r>
            <w:r w:rsidR="00CA6FB7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>/11</w:t>
            </w:r>
          </w:p>
          <w:p w:rsidR="00646D37" w:rsidRPr="001C70CF" w:rsidRDefault="001C70CF" w:rsidP="001C70CF">
            <w:pPr>
              <w:tabs>
                <w:tab w:val="left" w:pos="2565"/>
              </w:tabs>
            </w:pPr>
            <w:r>
              <w:tab/>
            </w:r>
          </w:p>
        </w:tc>
        <w:tc>
          <w:tcPr>
            <w:tcW w:w="7920" w:type="dxa"/>
          </w:tcPr>
          <w:p w:rsidR="00646D37" w:rsidRDefault="00646D37" w:rsidP="008764ED">
            <w:pPr>
              <w:ind w:left="196" w:right="196"/>
              <w:jc w:val="center"/>
            </w:pPr>
          </w:p>
          <w:p w:rsidR="00646D37" w:rsidRDefault="00646D37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</w:t>
            </w:r>
            <w:r w:rsidR="00CA6FB7">
              <w:rPr>
                <w:sz w:val="28"/>
                <w:szCs w:val="28"/>
              </w:rPr>
              <w:t>:</w:t>
            </w:r>
          </w:p>
          <w:p w:rsidR="00646D37" w:rsidRPr="00497950" w:rsidRDefault="00CA6FB7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</w:t>
            </w:r>
            <w:proofErr w:type="spellStart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>Gelilah</w:t>
            </w:r>
            <w:proofErr w:type="spellEnd"/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/Wrapping of the Torah – </w:t>
            </w: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Second</w:t>
            </w:r>
            <w:r w:rsidRPr="00497950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Torah</w:t>
            </w:r>
          </w:p>
          <w:p w:rsidR="00CA6FB7" w:rsidRPr="007F777F" w:rsidRDefault="00CA6FB7" w:rsidP="00CA6FB7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t xml:space="preserve">When the </w:t>
            </w:r>
            <w:proofErr w:type="spellStart"/>
            <w:r>
              <w:t>gabbai</w:t>
            </w:r>
            <w:proofErr w:type="spellEnd"/>
            <w:r>
              <w:t xml:space="preserve"> calls </w:t>
            </w:r>
            <w:proofErr w:type="spellStart"/>
            <w:r>
              <w:t>Hagbah</w:t>
            </w:r>
            <w:proofErr w:type="spellEnd"/>
            <w:r>
              <w:t xml:space="preserve"> and </w:t>
            </w:r>
            <w:proofErr w:type="spellStart"/>
            <w:r>
              <w:t>Gelilah</w:t>
            </w:r>
            <w:proofErr w:type="spellEnd"/>
            <w:r>
              <w:t xml:space="preserve"> (second Torah) please make your way immediately to the table (</w:t>
            </w:r>
            <w:r>
              <w:rPr>
                <w:rFonts w:hint="cs"/>
                <w:rtl/>
                <w:lang w:bidi="he-IL"/>
              </w:rPr>
              <w:t>בימה</w:t>
            </w:r>
            <w:r>
              <w:t>)</w:t>
            </w:r>
          </w:p>
          <w:p w:rsidR="00CA6FB7" w:rsidRPr="007F777F" w:rsidRDefault="00CA6FB7" w:rsidP="00CA6FB7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t>Be ready to grab the top handles of the Torah as the lifter prepares to sit</w:t>
            </w:r>
          </w:p>
          <w:p w:rsidR="00CA6FB7" w:rsidRPr="007F777F" w:rsidRDefault="00CA6FB7" w:rsidP="00CA6FB7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Roll the scroll closed, using the handles – if you need to adjust the scroll itself, please use a tallit</w:t>
            </w:r>
          </w:p>
          <w:p w:rsidR="00CA6FB7" w:rsidRPr="00040FE6" w:rsidRDefault="00CA6FB7" w:rsidP="00CA6FB7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>When you are finished wrapping the Torah, turn it around to rest against the lifter’s right shoulder</w:t>
            </w:r>
          </w:p>
          <w:p w:rsidR="00646D37" w:rsidRDefault="00646D37" w:rsidP="008764ED">
            <w:pPr>
              <w:ind w:right="196"/>
              <w:jc w:val="center"/>
              <w:rPr>
                <w:sz w:val="28"/>
                <w:szCs w:val="28"/>
              </w:rPr>
            </w:pPr>
          </w:p>
          <w:p w:rsidR="00646D37" w:rsidRDefault="001C70CF" w:rsidP="008764ED">
            <w:pPr>
              <w:ind w:left="196" w:right="196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</w:t>
            </w:r>
            <w:r w:rsidR="00CA6FB7">
              <w:rPr>
                <w:i/>
                <w:iCs/>
                <w:sz w:val="20"/>
                <w:szCs w:val="20"/>
              </w:rPr>
              <w:t>T11</w:t>
            </w:r>
            <w:r>
              <w:rPr>
                <w:i/>
                <w:iCs/>
                <w:sz w:val="20"/>
                <w:szCs w:val="20"/>
              </w:rPr>
              <w:t>/11</w:t>
            </w:r>
          </w:p>
        </w:tc>
      </w:tr>
      <w:tr w:rsidR="0037739F" w:rsidTr="00C6225B">
        <w:trPr>
          <w:cantSplit/>
          <w:trHeight w:hRule="exact" w:val="6120"/>
        </w:trPr>
        <w:tc>
          <w:tcPr>
            <w:tcW w:w="7920" w:type="dxa"/>
          </w:tcPr>
          <w:p w:rsidR="0037739F" w:rsidRDefault="0037739F" w:rsidP="00C6225B">
            <w:pPr>
              <w:ind w:right="196"/>
            </w:pPr>
            <w:r>
              <w:lastRenderedPageBreak/>
              <w:br w:type="page"/>
            </w: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24B8DBBE" wp14:editId="62D2C6D0">
                  <wp:extent cx="2800350" cy="2315141"/>
                  <wp:effectExtent l="0" t="0" r="0" b="9525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7739F" w:rsidRPr="00743398" w:rsidRDefault="0037739F" w:rsidP="00C6225B">
            <w:pPr>
              <w:ind w:right="196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7739F" w:rsidRPr="00462993" w:rsidRDefault="0037739F" w:rsidP="00C6225B">
            <w:pPr>
              <w:ind w:right="196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  <w:tc>
          <w:tcPr>
            <w:tcW w:w="7920" w:type="dxa"/>
          </w:tcPr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  <w:rPr>
                <w:noProof/>
                <w:lang w:bidi="he-IL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B21FBA5" wp14:editId="71BFB9DC">
                  <wp:extent cx="2800350" cy="2315141"/>
                  <wp:effectExtent l="0" t="0" r="0" b="9525"/>
                  <wp:docPr id="418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  <w:rPr>
                <w:noProof/>
                <w:lang w:bidi="he-IL"/>
              </w:rPr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</w:tc>
      </w:tr>
      <w:tr w:rsidR="0037739F" w:rsidTr="00C6225B">
        <w:trPr>
          <w:cantSplit/>
          <w:trHeight w:hRule="exact" w:val="6120"/>
        </w:trPr>
        <w:tc>
          <w:tcPr>
            <w:tcW w:w="7920" w:type="dxa"/>
          </w:tcPr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0488FB8B" wp14:editId="1626AE35">
                  <wp:extent cx="2800350" cy="2315141"/>
                  <wp:effectExtent l="0" t="0" r="0" b="9525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64F5EF42" wp14:editId="49E8A62B">
                  <wp:extent cx="2800350" cy="2315141"/>
                  <wp:effectExtent l="0" t="0" r="0" b="9525"/>
                  <wp:docPr id="420" name="Pictur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</w:pPr>
          </w:p>
        </w:tc>
      </w:tr>
      <w:tr w:rsidR="008764ED" w:rsidTr="008764ED">
        <w:trPr>
          <w:cantSplit/>
          <w:trHeight w:hRule="exact" w:val="6120"/>
        </w:trPr>
        <w:tc>
          <w:tcPr>
            <w:tcW w:w="7920" w:type="dxa"/>
          </w:tcPr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37739F" w:rsidRDefault="0037739F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8764ED" w:rsidRPr="00497950" w:rsidRDefault="008764ED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the beginning of the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Amida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repetition</w:t>
            </w:r>
          </w:p>
          <w:p w:rsidR="008764ED" w:rsidRPr="0032621F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915E5CD" wp14:editId="781DA629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313690</wp:posOffset>
                      </wp:positionV>
                      <wp:extent cx="2971800" cy="429260"/>
                      <wp:effectExtent l="0" t="0" r="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-58.25pt;margin-top:24.7pt;width:234pt;height:33.8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" filled="f" stroked="f">
                      <v:textbox>
                        <w:txbxContent>
                          <w:p w:rsidR="008764ED" w:rsidRPr="000B5FDB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47C780B" wp14:editId="56160F4B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313055</wp:posOffset>
                      </wp:positionV>
                      <wp:extent cx="2971800" cy="429260"/>
                      <wp:effectExtent l="0" t="0" r="0" b="0"/>
                      <wp:wrapNone/>
                      <wp:docPr id="302" name="Text Box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2" o:spid="_x0000_s1060" type="#_x0000_t202" style="position:absolute;left:0;text-align:left;margin-left:322.8pt;margin-top:24.65pt;width:234pt;height:33.8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" filled="f" stroked="f">
                      <v:textbox>
                        <w:txbxContent>
                          <w:p w:rsidR="008764ED" w:rsidRPr="000B5FDB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8764ED" w:rsidRPr="000B5FDB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 xml:space="preserve">Please come up to the ark (or Torah </w:t>
            </w:r>
            <w:r w:rsidR="009C6155">
              <w:t>table</w:t>
            </w:r>
            <w:r>
              <w:t xml:space="preserve"> at the front) when you complete the Amidah (pp.445-463)</w:t>
            </w:r>
          </w:p>
          <w:p w:rsidR="008764ED" w:rsidRPr="0032621F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>B</w:t>
            </w:r>
            <w:r w:rsidRPr="0032621F">
              <w:rPr>
                <w:lang w:bidi="he-IL"/>
              </w:rPr>
              <w:t>e prepared to open it as soon</w:t>
            </w:r>
            <w:r>
              <w:rPr>
                <w:lang w:bidi="he-IL"/>
              </w:rPr>
              <w:t xml:space="preserve"> as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announces “We will begin </w:t>
            </w:r>
            <w:proofErr w:type="spellStart"/>
            <w:r>
              <w:rPr>
                <w:lang w:bidi="he-IL"/>
              </w:rPr>
              <w:t>Chazarat</w:t>
            </w:r>
            <w:proofErr w:type="spellEnd"/>
            <w:r>
              <w:rPr>
                <w:lang w:bidi="he-IL"/>
              </w:rPr>
              <w:t xml:space="preserve"> </w:t>
            </w:r>
            <w:proofErr w:type="spellStart"/>
            <w:r>
              <w:rPr>
                <w:lang w:bidi="he-IL"/>
              </w:rPr>
              <w:t>Hashatz</w:t>
            </w:r>
            <w:proofErr w:type="spellEnd"/>
            <w:r>
              <w:rPr>
                <w:lang w:bidi="he-IL"/>
              </w:rPr>
              <w:t xml:space="preserve"> on p.463”</w:t>
            </w:r>
          </w:p>
          <w:p w:rsidR="008764ED" w:rsidRPr="00AD112F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Close the ark after </w:t>
            </w:r>
            <w:r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mochel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vesoleach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la’avonim</w:t>
            </w:r>
            <w:proofErr w:type="spellEnd"/>
            <w:r>
              <w:rPr>
                <w:i/>
                <w:lang w:bidi="he-IL"/>
              </w:rPr>
              <w:t>”</w:t>
            </w:r>
            <w:r>
              <w:rPr>
                <w:lang w:bidi="he-IL"/>
              </w:rPr>
              <w:t xml:space="preserve"> (top of p.465)</w:t>
            </w:r>
          </w:p>
          <w:p w:rsidR="008764ED" w:rsidRDefault="008764ED" w:rsidP="008764ED">
            <w:pPr>
              <w:ind w:right="196"/>
              <w:jc w:val="center"/>
              <w:rPr>
                <w:sz w:val="28"/>
                <w:szCs w:val="28"/>
              </w:rPr>
            </w:pPr>
          </w:p>
          <w:p w:rsidR="008764ED" w:rsidRPr="00B02EDE" w:rsidRDefault="008764ED" w:rsidP="00EF0D8A">
            <w:pPr>
              <w:ind w:right="19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</w:t>
            </w:r>
            <w:r w:rsidR="00EF0D8A">
              <w:rPr>
                <w:i/>
                <w:iCs/>
                <w:sz w:val="20"/>
                <w:szCs w:val="20"/>
              </w:rPr>
              <w:t xml:space="preserve">                               </w:t>
            </w:r>
            <w:r>
              <w:rPr>
                <w:i/>
                <w:iCs/>
                <w:sz w:val="20"/>
                <w:szCs w:val="20"/>
              </w:rPr>
              <w:t>Please return this card</w:t>
            </w:r>
            <w:r w:rsidR="00EF0D8A">
              <w:rPr>
                <w:i/>
                <w:iCs/>
                <w:sz w:val="20"/>
                <w:szCs w:val="20"/>
              </w:rPr>
              <w:t xml:space="preserve"> to the </w:t>
            </w:r>
            <w:proofErr w:type="spellStart"/>
            <w:r w:rsidR="00EF0D8A">
              <w:rPr>
                <w:i/>
                <w:iCs/>
                <w:sz w:val="20"/>
                <w:szCs w:val="20"/>
              </w:rPr>
              <w:t>Gabbais</w:t>
            </w:r>
            <w:proofErr w:type="spellEnd"/>
            <w:r w:rsidR="00EF0D8A">
              <w:rPr>
                <w:i/>
                <w:iCs/>
                <w:sz w:val="20"/>
                <w:szCs w:val="20"/>
              </w:rPr>
              <w:t xml:space="preserve">                </w:t>
            </w:r>
            <w:r>
              <w:rPr>
                <w:i/>
                <w:iCs/>
                <w:sz w:val="20"/>
                <w:szCs w:val="20"/>
              </w:rPr>
              <w:t xml:space="preserve">      </w:t>
            </w:r>
            <w:r w:rsidR="00EF0D8A">
              <w:rPr>
                <w:i/>
                <w:iCs/>
                <w:sz w:val="20"/>
                <w:szCs w:val="20"/>
              </w:rPr>
              <w:t>Mu1/8</w:t>
            </w:r>
          </w:p>
        </w:tc>
        <w:tc>
          <w:tcPr>
            <w:tcW w:w="7920" w:type="dxa"/>
          </w:tcPr>
          <w:p w:rsidR="008764ED" w:rsidRPr="00EF0D8A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8764ED" w:rsidRPr="00E46E54" w:rsidRDefault="008764ED" w:rsidP="008764ED">
            <w:pPr>
              <w:pStyle w:val="ListParagraph"/>
              <w:ind w:left="1800" w:right="196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</w:t>
            </w:r>
            <w:proofErr w:type="spellStart"/>
            <w:r w:rsidR="00EF0D8A">
              <w:rPr>
                <w:b/>
                <w:bCs/>
                <w:i/>
                <w:iCs/>
                <w:color w:val="0070C0"/>
                <w:sz w:val="28"/>
                <w:szCs w:val="28"/>
              </w:rPr>
              <w:t>Imru</w:t>
            </w:r>
            <w:proofErr w:type="spellEnd"/>
            <w:r w:rsidR="00EF0D8A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F0D8A">
              <w:rPr>
                <w:b/>
                <w:bCs/>
                <w:i/>
                <w:iCs/>
                <w:color w:val="0070C0"/>
                <w:sz w:val="28"/>
                <w:szCs w:val="28"/>
              </w:rPr>
              <w:t>Leilokim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  <w:r w:rsidR="00EF0D8A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&amp; “</w:t>
            </w:r>
            <w:proofErr w:type="spellStart"/>
            <w:r w:rsidR="00EF0D8A">
              <w:rPr>
                <w:b/>
                <w:bCs/>
                <w:i/>
                <w:iCs/>
                <w:color w:val="0070C0"/>
                <w:sz w:val="28"/>
                <w:szCs w:val="28"/>
              </w:rPr>
              <w:t>Ma’aseh</w:t>
            </w:r>
            <w:proofErr w:type="spellEnd"/>
            <w:r w:rsidR="00EF0D8A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F0D8A">
              <w:rPr>
                <w:b/>
                <w:bCs/>
                <w:i/>
                <w:iCs/>
                <w:color w:val="0070C0"/>
                <w:sz w:val="28"/>
                <w:szCs w:val="28"/>
              </w:rPr>
              <w:t>Elokeinu</w:t>
            </w:r>
            <w:proofErr w:type="spellEnd"/>
            <w:r w:rsidR="00EF0D8A"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8764ED" w:rsidRPr="0032621F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EF0D8A" w:rsidRPr="000B5FDB" w:rsidRDefault="00EF0D8A" w:rsidP="00EF0D8A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>P</w:t>
            </w:r>
            <w:r>
              <w:t xml:space="preserve">lease come up to the ark (or Torah </w:t>
            </w:r>
            <w:r w:rsidR="009C6155">
              <w:t>table</w:t>
            </w:r>
            <w:r>
              <w:t xml:space="preserve"> at the front) as the</w:t>
            </w:r>
            <w:r w:rsidR="00AB6111">
              <w:t xml:space="preserve"> Chazzan recites</w:t>
            </w:r>
            <w:r>
              <w:t xml:space="preserve"> </w:t>
            </w: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Eit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lachashi</w:t>
            </w:r>
            <w:proofErr w:type="spellEnd"/>
            <w:r>
              <w:rPr>
                <w:i/>
              </w:rPr>
              <w:t xml:space="preserve">” </w:t>
            </w:r>
            <w:r>
              <w:t>(</w:t>
            </w:r>
            <w:r>
              <w:rPr>
                <w:b/>
              </w:rPr>
              <w:t>p.479</w:t>
            </w:r>
            <w:r>
              <w:t>)</w:t>
            </w:r>
          </w:p>
          <w:p w:rsidR="00EF0D8A" w:rsidRPr="0032621F" w:rsidRDefault="00EF0D8A" w:rsidP="00EF0D8A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as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announces “</w:t>
            </w:r>
            <w:r>
              <w:rPr>
                <w:lang w:bidi="he-IL"/>
              </w:rPr>
              <w:t>We continue on p.487</w:t>
            </w:r>
            <w:r>
              <w:rPr>
                <w:lang w:bidi="he-IL"/>
              </w:rPr>
              <w:t xml:space="preserve">, </w:t>
            </w:r>
            <w:proofErr w:type="spellStart"/>
            <w:r w:rsidRPr="00194F8B">
              <w:rPr>
                <w:i/>
                <w:lang w:bidi="he-IL"/>
              </w:rPr>
              <w:t>Uvechein</w:t>
            </w:r>
            <w:proofErr w:type="spellEnd"/>
            <w:r w:rsidRPr="00194F8B">
              <w:rPr>
                <w:i/>
                <w:lang w:bidi="he-IL"/>
              </w:rPr>
              <w:t xml:space="preserve"> </w:t>
            </w:r>
            <w:proofErr w:type="spellStart"/>
            <w:r w:rsidRPr="00194F8B">
              <w:rPr>
                <w:i/>
                <w:lang w:bidi="he-IL"/>
              </w:rPr>
              <w:t>Imru</w:t>
            </w:r>
            <w:proofErr w:type="spellEnd"/>
            <w:r w:rsidRPr="00194F8B">
              <w:rPr>
                <w:i/>
                <w:lang w:bidi="he-IL"/>
              </w:rPr>
              <w:t xml:space="preserve"> </w:t>
            </w:r>
            <w:proofErr w:type="spellStart"/>
            <w:r w:rsidRPr="00194F8B">
              <w:rPr>
                <w:i/>
                <w:lang w:bidi="he-IL"/>
              </w:rPr>
              <w:t>Leilokim</w:t>
            </w:r>
            <w:proofErr w:type="spellEnd"/>
            <w:r>
              <w:rPr>
                <w:lang w:bidi="he-IL"/>
              </w:rPr>
              <w:t>”</w:t>
            </w:r>
          </w:p>
          <w:p w:rsidR="00EF0D8A" w:rsidRPr="00194F8B" w:rsidRDefault="00EF0D8A" w:rsidP="00EF0D8A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Close the ark </w:t>
            </w:r>
            <w:r>
              <w:rPr>
                <w:b/>
                <w:lang w:bidi="he-IL"/>
              </w:rPr>
              <w:t>briefly</w:t>
            </w:r>
            <w:r>
              <w:rPr>
                <w:lang w:bidi="he-IL"/>
              </w:rPr>
              <w:t xml:space="preserve"> after </w:t>
            </w:r>
            <w:r w:rsidRPr="00194F8B"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gedolim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ma’asei</w:t>
            </w:r>
            <w:proofErr w:type="spellEnd"/>
            <w:r>
              <w:rPr>
                <w:i/>
                <w:lang w:bidi="he-IL"/>
              </w:rPr>
              <w:t xml:space="preserve"> Hashem</w:t>
            </w:r>
            <w:r>
              <w:rPr>
                <w:i/>
                <w:lang w:bidi="he-IL"/>
              </w:rPr>
              <w:t>”</w:t>
            </w:r>
            <w:r>
              <w:rPr>
                <w:lang w:bidi="he-IL"/>
              </w:rPr>
              <w:t xml:space="preserve"> (</w:t>
            </w:r>
            <w:r>
              <w:rPr>
                <w:lang w:bidi="he-IL"/>
              </w:rPr>
              <w:t>bottom</w:t>
            </w:r>
            <w:r w:rsidR="00AB6111">
              <w:rPr>
                <w:lang w:bidi="he-IL"/>
              </w:rPr>
              <w:t xml:space="preserve"> of p.491</w:t>
            </w:r>
            <w:r>
              <w:rPr>
                <w:lang w:bidi="he-IL"/>
              </w:rPr>
              <w:t xml:space="preserve">) and </w:t>
            </w:r>
            <w:r w:rsidRPr="00194F8B">
              <w:rPr>
                <w:b/>
                <w:lang w:bidi="he-IL"/>
              </w:rPr>
              <w:t>reopen</w:t>
            </w:r>
            <w:r>
              <w:rPr>
                <w:lang w:bidi="he-IL"/>
              </w:rPr>
              <w:t xml:space="preserve"> for </w:t>
            </w:r>
            <w:r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aval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ma’aseh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elokeinu</w:t>
            </w:r>
            <w:proofErr w:type="spellEnd"/>
            <w:r>
              <w:rPr>
                <w:i/>
                <w:lang w:bidi="he-IL"/>
              </w:rPr>
              <w:t>”</w:t>
            </w:r>
            <w:r w:rsidR="00AB6111">
              <w:rPr>
                <w:i/>
                <w:lang w:bidi="he-IL"/>
              </w:rPr>
              <w:t xml:space="preserve"> </w:t>
            </w:r>
            <w:r w:rsidR="00AB6111" w:rsidRPr="00AB6111">
              <w:rPr>
                <w:lang w:bidi="he-IL"/>
              </w:rPr>
              <w:t>(top of p.493)</w:t>
            </w:r>
          </w:p>
          <w:p w:rsidR="00EF0D8A" w:rsidRPr="00194F8B" w:rsidRDefault="00EF0D8A" w:rsidP="00EF0D8A">
            <w:pPr>
              <w:pStyle w:val="ListParagraph"/>
              <w:numPr>
                <w:ilvl w:val="0"/>
                <w:numId w:val="1"/>
              </w:numPr>
              <w:ind w:right="196"/>
            </w:pPr>
            <w:r w:rsidRPr="00194F8B">
              <w:t>After</w:t>
            </w:r>
            <w:r>
              <w:t xml:space="preserve"> </w:t>
            </w:r>
            <w:r>
              <w:rPr>
                <w:i/>
              </w:rPr>
              <w:t>“</w:t>
            </w:r>
            <w:r w:rsidR="00AB6111">
              <w:rPr>
                <w:i/>
              </w:rPr>
              <w:t xml:space="preserve">Or </w:t>
            </w:r>
            <w:proofErr w:type="spellStart"/>
            <w:r w:rsidR="00AB6111">
              <w:rPr>
                <w:i/>
              </w:rPr>
              <w:t>kasalma</w:t>
            </w:r>
            <w:proofErr w:type="spellEnd"/>
            <w:r>
              <w:rPr>
                <w:i/>
              </w:rPr>
              <w:t>”</w:t>
            </w:r>
            <w:r>
              <w:t xml:space="preserve"> (</w:t>
            </w:r>
            <w:r w:rsidR="00AB6111">
              <w:t>middle</w:t>
            </w:r>
            <w:r>
              <w:t xml:space="preserve"> of p.</w:t>
            </w:r>
            <w:r w:rsidR="00AB6111">
              <w:t>493</w:t>
            </w:r>
            <w:r>
              <w:t xml:space="preserve">) close the ark </w:t>
            </w:r>
          </w:p>
          <w:p w:rsidR="008764ED" w:rsidRPr="00EF0D8A" w:rsidRDefault="008764ED" w:rsidP="008764ED">
            <w:pPr>
              <w:ind w:right="196"/>
              <w:jc w:val="center"/>
            </w:pPr>
          </w:p>
          <w:p w:rsidR="008764ED" w:rsidRDefault="008764ED" w:rsidP="00AB6111">
            <w:pPr>
              <w:ind w:left="196" w:right="196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Please return this card to th</w:t>
            </w:r>
            <w:r w:rsidR="00AB6111">
              <w:rPr>
                <w:i/>
                <w:iCs/>
                <w:sz w:val="20"/>
                <w:szCs w:val="20"/>
              </w:rPr>
              <w:t xml:space="preserve">e </w:t>
            </w:r>
            <w:proofErr w:type="spellStart"/>
            <w:r w:rsidR="00AB6111">
              <w:rPr>
                <w:i/>
                <w:iCs/>
                <w:sz w:val="20"/>
                <w:szCs w:val="20"/>
              </w:rPr>
              <w:t>Gabbais</w:t>
            </w:r>
            <w:proofErr w:type="spellEnd"/>
            <w:r w:rsidR="00AB6111">
              <w:rPr>
                <w:i/>
                <w:iCs/>
                <w:sz w:val="20"/>
                <w:szCs w:val="20"/>
              </w:rPr>
              <w:t xml:space="preserve">            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AB6111">
              <w:rPr>
                <w:i/>
                <w:iCs/>
                <w:sz w:val="20"/>
                <w:szCs w:val="20"/>
              </w:rPr>
              <w:t>Mu2/8</w:t>
            </w:r>
          </w:p>
        </w:tc>
      </w:tr>
      <w:tr w:rsidR="008764ED" w:rsidTr="008764ED">
        <w:trPr>
          <w:cantSplit/>
          <w:trHeight w:hRule="exact" w:val="6120"/>
        </w:trPr>
        <w:tc>
          <w:tcPr>
            <w:tcW w:w="7920" w:type="dxa"/>
          </w:tcPr>
          <w:p w:rsidR="008764ED" w:rsidRDefault="008764ED" w:rsidP="008764ED">
            <w:pPr>
              <w:ind w:left="196" w:right="196"/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8764ED" w:rsidRPr="00497950" w:rsidRDefault="00AB6111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        </w:t>
            </w:r>
            <w:r w:rsidR="008764ED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</w:t>
            </w:r>
            <w:proofErr w:type="spellStart"/>
            <w:r w:rsidR="008764ED"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 w:rsidR="008764ED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Unetaneh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Tokef</w:t>
            </w:r>
            <w:proofErr w:type="spellEnd"/>
            <w:r w:rsidR="008764ED"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8764ED" w:rsidRPr="000804A8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7558D29" wp14:editId="18151A5D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371475</wp:posOffset>
                      </wp:positionV>
                      <wp:extent cx="2971800" cy="429260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  <w:p w:rsidR="008764ED" w:rsidRPr="000B5FDB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324.3pt;margin-top:29.25pt;width:234pt;height:33.8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" filled="f" stroked="f">
                      <v:textbox>
                        <w:txbxContent>
                          <w:p w:rsidR="008764ED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  <w:p w:rsidR="008764ED" w:rsidRPr="000B5FDB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Please </w:t>
            </w:r>
            <w:r w:rsidRPr="000804A8">
              <w:rPr>
                <w:szCs w:val="28"/>
              </w:rPr>
              <w:t xml:space="preserve">use this card to mark the page in your </w:t>
            </w:r>
            <w:proofErr w:type="spellStart"/>
            <w:r w:rsidRPr="000804A8">
              <w:rPr>
                <w:szCs w:val="28"/>
              </w:rPr>
              <w:t>machzor</w:t>
            </w:r>
            <w:proofErr w:type="spellEnd"/>
            <w:r w:rsidRPr="000804A8">
              <w:rPr>
                <w:szCs w:val="28"/>
              </w:rPr>
              <w:t xml:space="preserve"> for this ark opening</w:t>
            </w:r>
          </w:p>
          <w:p w:rsidR="008764ED" w:rsidRPr="000B5FDB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CA12BA9" wp14:editId="4E14F658">
                      <wp:simplePos x="0" y="0"/>
                      <wp:positionH relativeFrom="column">
                        <wp:posOffset>-739140</wp:posOffset>
                      </wp:positionH>
                      <wp:positionV relativeFrom="paragraph">
                        <wp:posOffset>185420</wp:posOffset>
                      </wp:positionV>
                      <wp:extent cx="2971800" cy="429260"/>
                      <wp:effectExtent l="0" t="0" r="0" b="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  <w:p w:rsidR="008764ED" w:rsidRPr="000B5FDB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-58.2pt;margin-top:14.6pt;width:234pt;height:33.8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" filled="f" stroked="f">
                      <v:textbox>
                        <w:txbxContent>
                          <w:p w:rsidR="008764ED" w:rsidRPr="000B5FDB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  <w:p w:rsidR="008764ED" w:rsidRPr="000B5FDB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Please appr</w:t>
            </w:r>
            <w:r w:rsidR="00AB6111">
              <w:t>o</w:t>
            </w:r>
            <w:r>
              <w:t xml:space="preserve">ach the ark (or Torah </w:t>
            </w:r>
            <w:r w:rsidR="009C6155">
              <w:t>table</w:t>
            </w:r>
            <w:r>
              <w:t xml:space="preserve"> at the front) as the chazzan recites </w:t>
            </w:r>
            <w:proofErr w:type="spellStart"/>
            <w:r w:rsidR="00AB6111">
              <w:rPr>
                <w:i/>
              </w:rPr>
              <w:t>L’yosheiv</w:t>
            </w:r>
            <w:proofErr w:type="spellEnd"/>
            <w:r w:rsidR="00AB6111">
              <w:rPr>
                <w:i/>
              </w:rPr>
              <w:t xml:space="preserve"> </w:t>
            </w:r>
            <w:proofErr w:type="spellStart"/>
            <w:r w:rsidR="00AB6111">
              <w:rPr>
                <w:i/>
              </w:rPr>
              <w:t>tehillot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r w:rsidR="00AB6111" w:rsidRPr="00AB6111">
              <w:rPr>
                <w:b/>
              </w:rPr>
              <w:t>middle of</w:t>
            </w:r>
            <w:r w:rsidR="00AB6111">
              <w:t xml:space="preserve"> </w:t>
            </w:r>
            <w:r w:rsidRPr="00AB6111">
              <w:rPr>
                <w:b/>
              </w:rPr>
              <w:t>p.</w:t>
            </w:r>
            <w:r w:rsidR="00AB6111">
              <w:rPr>
                <w:b/>
              </w:rPr>
              <w:t>501</w:t>
            </w:r>
            <w:r>
              <w:t>)</w:t>
            </w:r>
          </w:p>
          <w:p w:rsidR="00AB6111" w:rsidRPr="0032621F" w:rsidRDefault="00AB6111" w:rsidP="00AB6111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as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announces “We continue on p.</w:t>
            </w:r>
            <w:r>
              <w:rPr>
                <w:lang w:bidi="he-IL"/>
              </w:rPr>
              <w:t>505</w:t>
            </w:r>
            <w:r>
              <w:rPr>
                <w:lang w:bidi="he-IL"/>
              </w:rPr>
              <w:t xml:space="preserve">, </w:t>
            </w:r>
            <w:proofErr w:type="spellStart"/>
            <w:r w:rsidRPr="00194F8B">
              <w:rPr>
                <w:i/>
                <w:lang w:bidi="he-IL"/>
              </w:rPr>
              <w:t>Uvechein</w:t>
            </w:r>
            <w:proofErr w:type="spellEnd"/>
            <w:r w:rsidRPr="00194F8B"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ulecha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ta’aleh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kedusha</w:t>
            </w:r>
            <w:proofErr w:type="spellEnd"/>
            <w:r>
              <w:rPr>
                <w:i/>
                <w:lang w:bidi="he-IL"/>
              </w:rPr>
              <w:t xml:space="preserve"> </w:t>
            </w:r>
            <w:r>
              <w:rPr>
                <w:lang w:bidi="he-IL"/>
              </w:rPr>
              <w:t>”</w:t>
            </w:r>
            <w:r>
              <w:rPr>
                <w:lang w:bidi="he-IL"/>
              </w:rPr>
              <w:t xml:space="preserve"> </w:t>
            </w:r>
            <w:r>
              <w:rPr>
                <w:b/>
                <w:lang w:bidi="he-IL"/>
              </w:rPr>
              <w:t xml:space="preserve">Note: the opening is not marked in the Birnbaum </w:t>
            </w:r>
            <w:proofErr w:type="spellStart"/>
            <w:r>
              <w:rPr>
                <w:b/>
                <w:lang w:bidi="he-IL"/>
              </w:rPr>
              <w:t>machzor</w:t>
            </w:r>
            <w:proofErr w:type="spellEnd"/>
          </w:p>
          <w:p w:rsidR="008764ED" w:rsidRPr="00AB6111" w:rsidRDefault="00AB6111" w:rsidP="00AB6111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Close the ark after </w:t>
            </w:r>
            <w:r>
              <w:rPr>
                <w:i/>
                <w:lang w:bidi="he-IL"/>
              </w:rPr>
              <w:t>“</w:t>
            </w:r>
            <w:proofErr w:type="spellStart"/>
            <w:r w:rsidR="00BB7421">
              <w:rPr>
                <w:i/>
                <w:lang w:bidi="he-IL"/>
              </w:rPr>
              <w:t>ve’ata</w:t>
            </w:r>
            <w:proofErr w:type="spellEnd"/>
            <w:r w:rsidR="00BB7421">
              <w:rPr>
                <w:i/>
                <w:lang w:bidi="he-IL"/>
              </w:rPr>
              <w:t xml:space="preserve"> </w:t>
            </w:r>
            <w:proofErr w:type="spellStart"/>
            <w:r w:rsidR="00BB7421">
              <w:rPr>
                <w:i/>
                <w:lang w:bidi="he-IL"/>
              </w:rPr>
              <w:t>hu</w:t>
            </w:r>
            <w:proofErr w:type="spellEnd"/>
            <w:r w:rsidR="00BB7421">
              <w:rPr>
                <w:i/>
                <w:lang w:bidi="he-IL"/>
              </w:rPr>
              <w:t xml:space="preserve"> </w:t>
            </w:r>
            <w:proofErr w:type="spellStart"/>
            <w:r w:rsidR="00BB7421">
              <w:rPr>
                <w:i/>
                <w:lang w:bidi="he-IL"/>
              </w:rPr>
              <w:t>melech</w:t>
            </w:r>
            <w:proofErr w:type="spellEnd"/>
            <w:r w:rsidR="00BB7421">
              <w:rPr>
                <w:i/>
                <w:lang w:bidi="he-IL"/>
              </w:rPr>
              <w:t xml:space="preserve"> </w:t>
            </w:r>
            <w:proofErr w:type="spellStart"/>
            <w:r w:rsidR="001967D4">
              <w:rPr>
                <w:i/>
                <w:lang w:bidi="he-IL"/>
              </w:rPr>
              <w:t>k</w:t>
            </w:r>
            <w:r w:rsidR="00BB7421">
              <w:rPr>
                <w:i/>
                <w:lang w:bidi="he-IL"/>
              </w:rPr>
              <w:t>e</w:t>
            </w:r>
            <w:r w:rsidR="001967D4">
              <w:rPr>
                <w:i/>
                <w:lang w:bidi="he-IL"/>
              </w:rPr>
              <w:t>i</w:t>
            </w:r>
            <w:r w:rsidR="00BB7421">
              <w:rPr>
                <w:i/>
                <w:lang w:bidi="he-IL"/>
              </w:rPr>
              <w:t>l</w:t>
            </w:r>
            <w:proofErr w:type="spellEnd"/>
            <w:r w:rsidR="00BB7421">
              <w:rPr>
                <w:i/>
                <w:lang w:bidi="he-IL"/>
              </w:rPr>
              <w:t xml:space="preserve"> chai </w:t>
            </w:r>
            <w:proofErr w:type="spellStart"/>
            <w:r w:rsidR="00BB7421">
              <w:rPr>
                <w:i/>
                <w:lang w:bidi="he-IL"/>
              </w:rPr>
              <w:t>vekayam</w:t>
            </w:r>
            <w:proofErr w:type="spellEnd"/>
            <w:r>
              <w:rPr>
                <w:i/>
                <w:lang w:bidi="he-IL"/>
              </w:rPr>
              <w:t>”</w:t>
            </w:r>
            <w:r>
              <w:rPr>
                <w:lang w:bidi="he-IL"/>
              </w:rPr>
              <w:t xml:space="preserve"> (</w:t>
            </w:r>
            <w:r w:rsidR="00BB7421">
              <w:rPr>
                <w:lang w:bidi="he-IL"/>
              </w:rPr>
              <w:t>middle of p.509</w:t>
            </w:r>
            <w:r>
              <w:rPr>
                <w:lang w:bidi="he-IL"/>
              </w:rPr>
              <w:t>)</w:t>
            </w:r>
          </w:p>
          <w:p w:rsidR="008764ED" w:rsidRPr="0082603E" w:rsidRDefault="008764ED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B5FDB">
              <w:rPr>
                <w:noProof/>
                <w:lang w:eastAsia="ja-JP"/>
              </w:rPr>
              <w:t xml:space="preserve"> </w:t>
            </w:r>
          </w:p>
          <w:p w:rsidR="008764ED" w:rsidRDefault="008764ED" w:rsidP="00BB7421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</w:t>
            </w:r>
            <w:r w:rsidR="00BB7421">
              <w:rPr>
                <w:i/>
                <w:iCs/>
                <w:sz w:val="20"/>
                <w:szCs w:val="20"/>
              </w:rPr>
              <w:t>Mu3/8</w:t>
            </w:r>
          </w:p>
        </w:tc>
        <w:tc>
          <w:tcPr>
            <w:tcW w:w="7920" w:type="dxa"/>
          </w:tcPr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8764ED" w:rsidRPr="00E46E54" w:rsidRDefault="008764ED" w:rsidP="008764ED">
            <w:pPr>
              <w:pStyle w:val="ListParagraph"/>
              <w:ind w:left="1800" w:right="196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</w:t>
            </w:r>
            <w:r w:rsidR="00BB7421">
              <w:rPr>
                <w:b/>
                <w:bCs/>
                <w:i/>
                <w:iCs/>
                <w:color w:val="0070C0"/>
                <w:sz w:val="28"/>
                <w:szCs w:val="28"/>
              </w:rPr>
              <w:t>“</w:t>
            </w:r>
            <w:proofErr w:type="spellStart"/>
            <w:r w:rsidR="00BB7421">
              <w:rPr>
                <w:b/>
                <w:bCs/>
                <w:i/>
                <w:iCs/>
                <w:color w:val="0070C0"/>
                <w:sz w:val="28"/>
                <w:szCs w:val="28"/>
              </w:rPr>
              <w:t>Vechol</w:t>
            </w:r>
            <w:proofErr w:type="spellEnd"/>
            <w:r w:rsidR="00BB7421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BB7421">
              <w:rPr>
                <w:b/>
                <w:bCs/>
                <w:i/>
                <w:iCs/>
                <w:color w:val="0070C0"/>
                <w:sz w:val="28"/>
                <w:szCs w:val="28"/>
              </w:rPr>
              <w:t>Ma’aminim</w:t>
            </w:r>
            <w:proofErr w:type="spellEnd"/>
            <w:r w:rsidR="00BB7421"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BB7421" w:rsidRPr="0032621F" w:rsidRDefault="00BB7421" w:rsidP="00BB7421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BB7421" w:rsidRPr="000B5FDB" w:rsidRDefault="00BB7421" w:rsidP="00BB7421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 xml:space="preserve">Please come up to the ark (or Torah </w:t>
            </w:r>
            <w:r w:rsidR="009C6155">
              <w:t>table</w:t>
            </w:r>
            <w:r>
              <w:t xml:space="preserve"> at the front) </w:t>
            </w:r>
            <w:r>
              <w:t xml:space="preserve">after the end of </w:t>
            </w:r>
            <w:proofErr w:type="spellStart"/>
            <w:r>
              <w:rPr>
                <w:i/>
              </w:rPr>
              <w:t>Kedusha</w:t>
            </w:r>
            <w:proofErr w:type="spellEnd"/>
            <w:r>
              <w:t xml:space="preserve"> (p.511)</w:t>
            </w:r>
          </w:p>
          <w:p w:rsidR="00BB7421" w:rsidRPr="0032621F" w:rsidRDefault="00BB7421" w:rsidP="00BB7421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as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announces “We continue on p.</w:t>
            </w:r>
            <w:r>
              <w:rPr>
                <w:lang w:bidi="he-IL"/>
              </w:rPr>
              <w:t>513</w:t>
            </w:r>
            <w:r>
              <w:rPr>
                <w:lang w:bidi="he-IL"/>
              </w:rPr>
              <w:t xml:space="preserve">, </w:t>
            </w:r>
            <w:proofErr w:type="spellStart"/>
            <w:r>
              <w:rPr>
                <w:i/>
                <w:lang w:bidi="he-IL"/>
              </w:rPr>
              <w:t>Vechol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Ma’aminim</w:t>
            </w:r>
            <w:proofErr w:type="spellEnd"/>
            <w:r>
              <w:rPr>
                <w:lang w:bidi="he-IL"/>
              </w:rPr>
              <w:t>”</w:t>
            </w:r>
          </w:p>
          <w:p w:rsidR="008764ED" w:rsidRPr="00BB7421" w:rsidRDefault="00BB7421" w:rsidP="00BB7421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At the end of the </w:t>
            </w:r>
            <w:proofErr w:type="spellStart"/>
            <w:r>
              <w:rPr>
                <w:lang w:bidi="he-IL"/>
              </w:rPr>
              <w:t>piyut</w:t>
            </w:r>
            <w:proofErr w:type="spellEnd"/>
            <w:r>
              <w:rPr>
                <w:lang w:bidi="he-IL"/>
              </w:rPr>
              <w:t xml:space="preserve"> (p.517) close the ark and return to your seat</w:t>
            </w:r>
            <w:r>
              <w:t xml:space="preserve"> </w:t>
            </w:r>
          </w:p>
          <w:p w:rsidR="008764ED" w:rsidRDefault="008764ED" w:rsidP="008764ED">
            <w:pPr>
              <w:ind w:left="196" w:right="196"/>
              <w:jc w:val="center"/>
              <w:rPr>
                <w:i/>
                <w:iCs/>
                <w:sz w:val="20"/>
                <w:szCs w:val="20"/>
              </w:rPr>
            </w:pPr>
          </w:p>
          <w:p w:rsidR="008764ED" w:rsidRDefault="008764ED" w:rsidP="008764ED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</w:t>
            </w:r>
            <w:r w:rsidR="00BB7421">
              <w:rPr>
                <w:i/>
                <w:iCs/>
                <w:sz w:val="20"/>
                <w:szCs w:val="20"/>
              </w:rPr>
              <w:t>Mu4/8</w:t>
            </w: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right="196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</w:tc>
      </w:tr>
      <w:tr w:rsidR="0037739F" w:rsidTr="00C6225B">
        <w:trPr>
          <w:cantSplit/>
          <w:trHeight w:hRule="exact" w:val="6120"/>
        </w:trPr>
        <w:tc>
          <w:tcPr>
            <w:tcW w:w="7920" w:type="dxa"/>
          </w:tcPr>
          <w:p w:rsidR="0037739F" w:rsidRDefault="0037739F" w:rsidP="00C6225B">
            <w:pPr>
              <w:ind w:right="196"/>
            </w:pPr>
            <w:r>
              <w:lastRenderedPageBreak/>
              <w:br w:type="page"/>
            </w:r>
            <w:r>
              <w:br w:type="page"/>
            </w: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3A1AC267" wp14:editId="2FA0B206">
                  <wp:extent cx="2800350" cy="2315141"/>
                  <wp:effectExtent l="0" t="0" r="0" b="9525"/>
                  <wp:docPr id="433" name="Pictur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7739F" w:rsidRPr="00743398" w:rsidRDefault="0037739F" w:rsidP="00C6225B">
            <w:pPr>
              <w:ind w:right="196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7739F" w:rsidRPr="00462993" w:rsidRDefault="0037739F" w:rsidP="00C6225B">
            <w:pPr>
              <w:ind w:right="196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  <w:tc>
          <w:tcPr>
            <w:tcW w:w="7920" w:type="dxa"/>
          </w:tcPr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  <w:rPr>
                <w:noProof/>
                <w:lang w:bidi="he-IL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2DA6A65" wp14:editId="503072D7">
                  <wp:extent cx="2800350" cy="2315141"/>
                  <wp:effectExtent l="0" t="0" r="0" b="9525"/>
                  <wp:docPr id="434" name="Pictur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  <w:rPr>
                <w:noProof/>
                <w:lang w:bidi="he-IL"/>
              </w:rPr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</w:tc>
      </w:tr>
      <w:tr w:rsidR="0037739F" w:rsidTr="00C6225B">
        <w:trPr>
          <w:cantSplit/>
          <w:trHeight w:hRule="exact" w:val="6120"/>
        </w:trPr>
        <w:tc>
          <w:tcPr>
            <w:tcW w:w="7920" w:type="dxa"/>
          </w:tcPr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5AFEB2F3" wp14:editId="7823FF92">
                  <wp:extent cx="2800350" cy="2315141"/>
                  <wp:effectExtent l="0" t="0" r="0" b="9525"/>
                  <wp:docPr id="435" name="Pictur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18108871" wp14:editId="4D4F0907">
                  <wp:extent cx="2800350" cy="2315141"/>
                  <wp:effectExtent l="0" t="0" r="0" b="9525"/>
                  <wp:docPr id="436" name="Pictur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</w:pPr>
          </w:p>
        </w:tc>
      </w:tr>
      <w:tr w:rsidR="008764ED" w:rsidTr="008764ED">
        <w:trPr>
          <w:cantSplit/>
          <w:trHeight w:hRule="exact" w:val="6120"/>
        </w:trPr>
        <w:tc>
          <w:tcPr>
            <w:tcW w:w="7920" w:type="dxa"/>
          </w:tcPr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8764ED" w:rsidRPr="00497950" w:rsidRDefault="008764ED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</w:t>
            </w:r>
            <w:proofErr w:type="spellStart"/>
            <w:r w:rsidR="00BB7421">
              <w:rPr>
                <w:b/>
                <w:bCs/>
                <w:i/>
                <w:iCs/>
                <w:color w:val="0070C0"/>
                <w:sz w:val="28"/>
                <w:szCs w:val="28"/>
              </w:rPr>
              <w:t>Aleinu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8764ED" w:rsidRPr="0032621F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A050325" wp14:editId="0D5677B7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313690</wp:posOffset>
                      </wp:positionV>
                      <wp:extent cx="2971800" cy="429260"/>
                      <wp:effectExtent l="0" t="0" r="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-58.25pt;margin-top:24.7pt;width:234pt;height:33.8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" filled="f" stroked="f">
                      <v:textbox>
                        <w:txbxContent>
                          <w:p w:rsidR="008764ED" w:rsidRPr="000B5FDB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93B4FB7" wp14:editId="036E0E14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313055</wp:posOffset>
                      </wp:positionV>
                      <wp:extent cx="2971800" cy="429260"/>
                      <wp:effectExtent l="0" t="0" r="0" b="0"/>
                      <wp:wrapNone/>
                      <wp:docPr id="318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8" o:spid="_x0000_s1064" type="#_x0000_t202" style="position:absolute;left:0;text-align:left;margin-left:322.8pt;margin-top:24.65pt;width:234pt;height:33.8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" filled="f" stroked="f">
                      <v:textbox>
                        <w:txbxContent>
                          <w:p w:rsidR="008764ED" w:rsidRPr="000B5FDB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8764ED" w:rsidRPr="000B5FDB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 xml:space="preserve">Please come up to the ark (or Torah </w:t>
            </w:r>
            <w:r w:rsidR="009C6155">
              <w:t>table</w:t>
            </w:r>
            <w:r>
              <w:t xml:space="preserve"> at the front) as the chazzan leads p.</w:t>
            </w:r>
            <w:r w:rsidR="00BB7421">
              <w:t>521</w:t>
            </w:r>
          </w:p>
          <w:p w:rsidR="008764ED" w:rsidRPr="008B1AF2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as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announces “We continue </w:t>
            </w:r>
            <w:r w:rsidR="00BB7421">
              <w:rPr>
                <w:lang w:bidi="he-IL"/>
              </w:rPr>
              <w:t xml:space="preserve">on page 523, </w:t>
            </w:r>
            <w:proofErr w:type="spellStart"/>
            <w:r w:rsidR="00BB7421">
              <w:rPr>
                <w:i/>
                <w:lang w:bidi="he-IL"/>
              </w:rPr>
              <w:t>Aleinu</w:t>
            </w:r>
            <w:proofErr w:type="spellEnd"/>
            <w:r w:rsidR="00BB7421">
              <w:rPr>
                <w:lang w:bidi="he-IL"/>
              </w:rPr>
              <w:t>”</w:t>
            </w:r>
          </w:p>
          <w:p w:rsidR="008B1AF2" w:rsidRPr="00CC4BC8" w:rsidRDefault="008B1AF2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b/>
                <w:lang w:bidi="he-IL"/>
              </w:rPr>
              <w:t>Briefly</w:t>
            </w:r>
            <w:r>
              <w:rPr>
                <w:lang w:bidi="he-IL"/>
              </w:rPr>
              <w:t xml:space="preserve"> close the ark for the line “</w:t>
            </w:r>
            <w:proofErr w:type="spellStart"/>
            <w:r>
              <w:rPr>
                <w:lang w:bidi="he-IL"/>
              </w:rPr>
              <w:t>shelo</w:t>
            </w:r>
            <w:proofErr w:type="spellEnd"/>
            <w:r>
              <w:rPr>
                <w:lang w:bidi="he-IL"/>
              </w:rPr>
              <w:t xml:space="preserve"> </w:t>
            </w:r>
            <w:proofErr w:type="spellStart"/>
            <w:r>
              <w:rPr>
                <w:lang w:bidi="he-IL"/>
              </w:rPr>
              <w:t>sam</w:t>
            </w:r>
            <w:proofErr w:type="spellEnd"/>
            <w:r>
              <w:rPr>
                <w:lang w:bidi="he-IL"/>
              </w:rPr>
              <w:t xml:space="preserve"> </w:t>
            </w:r>
            <w:proofErr w:type="spellStart"/>
            <w:r>
              <w:rPr>
                <w:lang w:bidi="he-IL"/>
              </w:rPr>
              <w:t>chelkeinu</w:t>
            </w:r>
            <w:proofErr w:type="spellEnd"/>
            <w:r>
              <w:rPr>
                <w:lang w:bidi="he-IL"/>
              </w:rPr>
              <w:t>…</w:t>
            </w:r>
            <w:proofErr w:type="gramStart"/>
            <w:r>
              <w:rPr>
                <w:lang w:bidi="he-IL"/>
              </w:rPr>
              <w:t>”,</w:t>
            </w:r>
            <w:proofErr w:type="gramEnd"/>
            <w:r>
              <w:rPr>
                <w:lang w:bidi="he-IL"/>
              </w:rPr>
              <w:t xml:space="preserve"> reopening before “</w:t>
            </w:r>
            <w:proofErr w:type="spellStart"/>
            <w:r>
              <w:rPr>
                <w:lang w:bidi="he-IL"/>
              </w:rPr>
              <w:t>va’anachnu</w:t>
            </w:r>
            <w:proofErr w:type="spellEnd"/>
            <w:r>
              <w:rPr>
                <w:lang w:bidi="he-IL"/>
              </w:rPr>
              <w:t xml:space="preserve"> </w:t>
            </w:r>
            <w:proofErr w:type="spellStart"/>
            <w:r>
              <w:rPr>
                <w:lang w:bidi="he-IL"/>
              </w:rPr>
              <w:t>korim</w:t>
            </w:r>
            <w:proofErr w:type="spellEnd"/>
            <w:r>
              <w:rPr>
                <w:lang w:bidi="he-IL"/>
              </w:rPr>
              <w:t xml:space="preserve">”. </w:t>
            </w:r>
            <w:r>
              <w:rPr>
                <w:b/>
                <w:lang w:bidi="he-IL"/>
              </w:rPr>
              <w:t xml:space="preserve">Note this is not shown in the Birnbaum </w:t>
            </w:r>
            <w:proofErr w:type="spellStart"/>
            <w:r>
              <w:rPr>
                <w:b/>
                <w:lang w:bidi="he-IL"/>
              </w:rPr>
              <w:t>machzor</w:t>
            </w:r>
            <w:proofErr w:type="spellEnd"/>
          </w:p>
          <w:p w:rsidR="008764ED" w:rsidRPr="000804A8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Close ark after </w:t>
            </w:r>
            <w:r>
              <w:rPr>
                <w:i/>
                <w:lang w:bidi="he-IL"/>
              </w:rPr>
              <w:t>“</w:t>
            </w:r>
            <w:proofErr w:type="spellStart"/>
            <w:r w:rsidR="001967D4">
              <w:rPr>
                <w:i/>
                <w:lang w:bidi="he-IL"/>
              </w:rPr>
              <w:t>ein</w:t>
            </w:r>
            <w:proofErr w:type="spellEnd"/>
            <w:r w:rsidR="001967D4">
              <w:rPr>
                <w:i/>
                <w:lang w:bidi="he-IL"/>
              </w:rPr>
              <w:t xml:space="preserve"> od</w:t>
            </w:r>
            <w:r>
              <w:rPr>
                <w:i/>
                <w:lang w:bidi="he-IL"/>
              </w:rPr>
              <w:t>”</w:t>
            </w:r>
            <w:r>
              <w:rPr>
                <w:lang w:bidi="he-IL"/>
              </w:rPr>
              <w:t xml:space="preserve"> (</w:t>
            </w:r>
            <w:r w:rsidR="001967D4">
              <w:rPr>
                <w:lang w:bidi="he-IL"/>
              </w:rPr>
              <w:t>towards the bottom</w:t>
            </w:r>
            <w:r>
              <w:rPr>
                <w:lang w:bidi="he-IL"/>
              </w:rPr>
              <w:t xml:space="preserve"> of p.</w:t>
            </w:r>
            <w:r w:rsidR="001967D4">
              <w:rPr>
                <w:lang w:bidi="he-IL"/>
              </w:rPr>
              <w:t>523</w:t>
            </w:r>
            <w:r>
              <w:rPr>
                <w:lang w:bidi="he-IL"/>
              </w:rPr>
              <w:t>)</w:t>
            </w:r>
          </w:p>
          <w:p w:rsidR="008764ED" w:rsidRPr="008B1AF2" w:rsidRDefault="008764ED" w:rsidP="008764ED">
            <w:pPr>
              <w:ind w:right="196"/>
              <w:jc w:val="center"/>
              <w:rPr>
                <w:sz w:val="20"/>
              </w:rPr>
            </w:pPr>
          </w:p>
          <w:p w:rsidR="008764ED" w:rsidRPr="00B02EDE" w:rsidRDefault="008764ED" w:rsidP="001967D4">
            <w:pPr>
              <w:ind w:right="19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</w:t>
            </w:r>
            <w:r w:rsidR="001967D4">
              <w:rPr>
                <w:i/>
                <w:iCs/>
                <w:sz w:val="20"/>
                <w:szCs w:val="20"/>
              </w:rPr>
              <w:t xml:space="preserve">                              </w:t>
            </w:r>
            <w:r>
              <w:rPr>
                <w:i/>
                <w:iCs/>
                <w:sz w:val="20"/>
                <w:szCs w:val="20"/>
              </w:rPr>
              <w:t xml:space="preserve">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</w:t>
            </w:r>
            <w:r w:rsidR="001967D4">
              <w:rPr>
                <w:i/>
                <w:iCs/>
                <w:sz w:val="20"/>
                <w:szCs w:val="20"/>
              </w:rPr>
              <w:t>Mu5/8</w:t>
            </w:r>
          </w:p>
        </w:tc>
        <w:tc>
          <w:tcPr>
            <w:tcW w:w="7920" w:type="dxa"/>
          </w:tcPr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8764ED" w:rsidRPr="00E46E54" w:rsidRDefault="008764ED" w:rsidP="008764ED">
            <w:pPr>
              <w:pStyle w:val="ListParagraph"/>
              <w:ind w:left="1800" w:right="196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</w:t>
            </w:r>
            <w:proofErr w:type="spellStart"/>
            <w:r w:rsidR="001967D4">
              <w:rPr>
                <w:b/>
                <w:bCs/>
                <w:i/>
                <w:iCs/>
                <w:color w:val="0070C0"/>
                <w:sz w:val="28"/>
                <w:szCs w:val="28"/>
              </w:rPr>
              <w:t>Ochila</w:t>
            </w:r>
            <w:proofErr w:type="spellEnd"/>
            <w:r w:rsidR="001967D4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1967D4">
              <w:rPr>
                <w:b/>
                <w:bCs/>
                <w:i/>
                <w:iCs/>
                <w:color w:val="0070C0"/>
                <w:sz w:val="28"/>
                <w:szCs w:val="28"/>
              </w:rPr>
              <w:t>L’Keil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8764ED" w:rsidRPr="0032621F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8764ED" w:rsidRPr="000B5FDB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 xml:space="preserve">Please approach the ark (or Torah </w:t>
            </w:r>
            <w:r w:rsidR="009C6155">
              <w:t>table</w:t>
            </w:r>
            <w:r>
              <w:t xml:space="preserve"> at the front) </w:t>
            </w:r>
            <w:r w:rsidR="001967D4">
              <w:t xml:space="preserve">at the end of </w:t>
            </w:r>
            <w:proofErr w:type="spellStart"/>
            <w:r w:rsidR="001967D4">
              <w:rPr>
                <w:i/>
              </w:rPr>
              <w:t>Aleinu</w:t>
            </w:r>
            <w:proofErr w:type="spellEnd"/>
            <w:r w:rsidR="001967D4">
              <w:rPr>
                <w:i/>
              </w:rPr>
              <w:t xml:space="preserve"> </w:t>
            </w:r>
            <w:r w:rsidR="001967D4">
              <w:t>(p.523)</w:t>
            </w:r>
          </w:p>
          <w:p w:rsidR="008764ED" w:rsidRPr="0032621F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</w:t>
            </w:r>
            <w:r w:rsidR="001967D4">
              <w:rPr>
                <w:lang w:bidi="he-IL"/>
              </w:rPr>
              <w:t>after</w:t>
            </w:r>
            <w:r>
              <w:rPr>
                <w:lang w:bidi="he-IL"/>
              </w:rPr>
              <w:t xml:space="preserve"> the Chazzan says the words </w:t>
            </w:r>
            <w:r>
              <w:rPr>
                <w:i/>
                <w:lang w:bidi="he-IL"/>
              </w:rPr>
              <w:t>“</w:t>
            </w:r>
            <w:proofErr w:type="spellStart"/>
            <w:r w:rsidR="001967D4">
              <w:rPr>
                <w:i/>
                <w:lang w:bidi="he-IL"/>
              </w:rPr>
              <w:t>elokei</w:t>
            </w:r>
            <w:proofErr w:type="spellEnd"/>
            <w:r w:rsidR="001967D4">
              <w:rPr>
                <w:i/>
                <w:lang w:bidi="he-IL"/>
              </w:rPr>
              <w:t xml:space="preserve"> </w:t>
            </w:r>
            <w:proofErr w:type="spellStart"/>
            <w:r w:rsidR="001967D4">
              <w:rPr>
                <w:i/>
                <w:lang w:bidi="he-IL"/>
              </w:rPr>
              <w:t>yisrael</w:t>
            </w:r>
            <w:proofErr w:type="spellEnd"/>
            <w:r>
              <w:rPr>
                <w:i/>
                <w:lang w:bidi="he-IL"/>
              </w:rPr>
              <w:t>”</w:t>
            </w:r>
            <w:r>
              <w:rPr>
                <w:lang w:bidi="he-IL"/>
              </w:rPr>
              <w:t xml:space="preserve"> (</w:t>
            </w:r>
            <w:r w:rsidR="001967D4">
              <w:rPr>
                <w:lang w:bidi="he-IL"/>
              </w:rPr>
              <w:t>towards the bottom</w:t>
            </w:r>
            <w:r>
              <w:rPr>
                <w:lang w:bidi="he-IL"/>
              </w:rPr>
              <w:t xml:space="preserve"> of p.</w:t>
            </w:r>
            <w:r w:rsidR="001967D4">
              <w:rPr>
                <w:lang w:bidi="he-IL"/>
              </w:rPr>
              <w:t>525</w:t>
            </w:r>
            <w:r>
              <w:rPr>
                <w:lang w:bidi="he-IL"/>
              </w:rPr>
              <w:t>)</w:t>
            </w:r>
          </w:p>
          <w:p w:rsidR="001967D4" w:rsidRPr="000804A8" w:rsidRDefault="001967D4" w:rsidP="001967D4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Close ark after </w:t>
            </w:r>
            <w:r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tzuri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v’go’ali</w:t>
            </w:r>
            <w:proofErr w:type="spellEnd"/>
            <w:r>
              <w:rPr>
                <w:i/>
                <w:lang w:bidi="he-IL"/>
              </w:rPr>
              <w:t>”</w:t>
            </w:r>
            <w:r>
              <w:rPr>
                <w:lang w:bidi="he-IL"/>
              </w:rPr>
              <w:t xml:space="preserve"> (</w:t>
            </w:r>
            <w:r>
              <w:rPr>
                <w:lang w:bidi="he-IL"/>
              </w:rPr>
              <w:t>end</w:t>
            </w:r>
            <w:r>
              <w:rPr>
                <w:lang w:bidi="he-IL"/>
              </w:rPr>
              <w:t xml:space="preserve"> of p.</w:t>
            </w:r>
            <w:r>
              <w:rPr>
                <w:lang w:bidi="he-IL"/>
              </w:rPr>
              <w:t>525</w:t>
            </w:r>
            <w:r>
              <w:rPr>
                <w:lang w:bidi="he-IL"/>
              </w:rPr>
              <w:t>)</w:t>
            </w:r>
          </w:p>
          <w:p w:rsidR="008764ED" w:rsidRPr="001967D4" w:rsidRDefault="008764ED" w:rsidP="008764ED">
            <w:pPr>
              <w:ind w:right="196"/>
              <w:jc w:val="center"/>
            </w:pPr>
          </w:p>
          <w:p w:rsidR="008764ED" w:rsidRDefault="008764ED" w:rsidP="001967D4">
            <w:pPr>
              <w:ind w:left="196" w:right="196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Please return this card to the</w:t>
            </w:r>
            <w:r w:rsidR="001967D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967D4">
              <w:rPr>
                <w:i/>
                <w:iCs/>
                <w:sz w:val="20"/>
                <w:szCs w:val="20"/>
              </w:rPr>
              <w:t>Gabbais</w:t>
            </w:r>
            <w:proofErr w:type="spellEnd"/>
            <w:r w:rsidR="001967D4">
              <w:rPr>
                <w:i/>
                <w:iCs/>
                <w:sz w:val="20"/>
                <w:szCs w:val="20"/>
              </w:rPr>
              <w:t xml:space="preserve">                     Mu6/8</w:t>
            </w:r>
          </w:p>
        </w:tc>
      </w:tr>
      <w:tr w:rsidR="008764ED" w:rsidTr="008764ED">
        <w:trPr>
          <w:cantSplit/>
          <w:trHeight w:hRule="exact" w:val="6120"/>
        </w:trPr>
        <w:tc>
          <w:tcPr>
            <w:tcW w:w="7920" w:type="dxa"/>
          </w:tcPr>
          <w:p w:rsidR="008764ED" w:rsidRDefault="008764ED" w:rsidP="008764ED">
            <w:pPr>
              <w:ind w:left="196" w:right="196"/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8764ED" w:rsidRPr="00463A86" w:rsidRDefault="00B467FD" w:rsidP="00463A86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       </w:t>
            </w:r>
            <w:proofErr w:type="spellStart"/>
            <w:r w:rsidR="008764ED"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 w:rsidR="008764ED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</w:t>
            </w:r>
            <w:r w:rsidR="00463A86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Shema </w:t>
            </w:r>
            <w:proofErr w:type="spellStart"/>
            <w:r w:rsidR="00463A86">
              <w:rPr>
                <w:b/>
                <w:bCs/>
                <w:i/>
                <w:iCs/>
                <w:color w:val="0070C0"/>
                <w:sz w:val="28"/>
                <w:szCs w:val="28"/>
              </w:rPr>
              <w:t>Koleinu</w:t>
            </w:r>
            <w:proofErr w:type="spellEnd"/>
            <w:r w:rsidR="008764ED"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  <w:r w:rsidR="008764ED">
              <w:t xml:space="preserve"> </w:t>
            </w:r>
          </w:p>
          <w:p w:rsidR="00463A86" w:rsidRPr="0032621F" w:rsidRDefault="00463A86" w:rsidP="00463A86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463A86" w:rsidRPr="000B5FDB" w:rsidRDefault="00463A86" w:rsidP="00463A86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01ECCA4" wp14:editId="289D6BF9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72390</wp:posOffset>
                      </wp:positionV>
                      <wp:extent cx="2971800" cy="429260"/>
                      <wp:effectExtent l="0" t="0" r="0" b="0"/>
                      <wp:wrapNone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  <w:p w:rsidR="008764ED" w:rsidRPr="000B5FDB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324.3pt;margin-top:5.7pt;width:234pt;height:33.8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" filled="f" stroked="f">
                      <v:textbox>
                        <w:txbxContent>
                          <w:p w:rsidR="008764ED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  <w:p w:rsidR="008764ED" w:rsidRPr="000B5FDB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A43F25E" wp14:editId="5BB5E1DB">
                      <wp:simplePos x="0" y="0"/>
                      <wp:positionH relativeFrom="column">
                        <wp:posOffset>-739140</wp:posOffset>
                      </wp:positionH>
                      <wp:positionV relativeFrom="paragraph">
                        <wp:posOffset>103505</wp:posOffset>
                      </wp:positionV>
                      <wp:extent cx="2971800" cy="429260"/>
                      <wp:effectExtent l="0" t="0" r="0" b="0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  <w:p w:rsidR="008764ED" w:rsidRPr="000B5FDB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-58.2pt;margin-top:8.15pt;width:234pt;height:33.8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" filled="f" stroked="f">
                      <v:textbox>
                        <w:txbxContent>
                          <w:p w:rsidR="008764ED" w:rsidRPr="000B5FDB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  <w:p w:rsidR="008764ED" w:rsidRPr="000B5FDB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Please approach the ark (or Torah </w:t>
            </w:r>
            <w:r w:rsidR="009C6155">
              <w:t>table</w:t>
            </w:r>
            <w:r>
              <w:t xml:space="preserve"> at the front) during the silent recitation of </w:t>
            </w: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zechor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</w:t>
            </w:r>
            <w:r>
              <w:rPr>
                <w:i/>
              </w:rPr>
              <w:t>a</w:t>
            </w:r>
            <w:r>
              <w:rPr>
                <w:i/>
              </w:rPr>
              <w:t>nu</w:t>
            </w:r>
            <w:proofErr w:type="spellEnd"/>
            <w:r>
              <w:rPr>
                <w:i/>
              </w:rPr>
              <w:t xml:space="preserve">” </w:t>
            </w:r>
            <w:r>
              <w:t>(pp.</w:t>
            </w:r>
            <w:r>
              <w:t>561-563</w:t>
            </w:r>
            <w:r>
              <w:t>)</w:t>
            </w:r>
          </w:p>
          <w:p w:rsidR="00463A86" w:rsidRPr="0032621F" w:rsidRDefault="00463A86" w:rsidP="00463A86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</w:t>
            </w:r>
            <w:r w:rsidR="00B467FD">
              <w:rPr>
                <w:lang w:bidi="he-IL"/>
              </w:rPr>
              <w:t>after</w:t>
            </w:r>
            <w:r>
              <w:rPr>
                <w:lang w:bidi="he-IL"/>
              </w:rPr>
              <w:t xml:space="preserve"> the Chazzan says the words </w:t>
            </w:r>
            <w:r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ki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veiti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beit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tfila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yikareh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l’chol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ha’amim</w:t>
            </w:r>
            <w:proofErr w:type="spellEnd"/>
            <w:r>
              <w:rPr>
                <w:i/>
                <w:lang w:bidi="he-IL"/>
              </w:rPr>
              <w:t>”</w:t>
            </w:r>
            <w:r>
              <w:rPr>
                <w:lang w:bidi="he-IL"/>
              </w:rPr>
              <w:t xml:space="preserve"> (middle of p.563</w:t>
            </w:r>
            <w:r>
              <w:rPr>
                <w:lang w:bidi="he-IL"/>
              </w:rPr>
              <w:t>)</w:t>
            </w:r>
          </w:p>
          <w:p w:rsidR="00463A86" w:rsidRPr="000804A8" w:rsidRDefault="00463A86" w:rsidP="00463A86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At the end of the line </w:t>
            </w:r>
            <w:r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kichlot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kocheinu</w:t>
            </w:r>
            <w:proofErr w:type="spellEnd"/>
            <w:r>
              <w:rPr>
                <w:i/>
                <w:lang w:bidi="he-IL"/>
              </w:rPr>
              <w:t xml:space="preserve"> al </w:t>
            </w:r>
            <w:proofErr w:type="spellStart"/>
            <w:r>
              <w:rPr>
                <w:i/>
                <w:lang w:bidi="he-IL"/>
              </w:rPr>
              <w:t>ta’azveinu</w:t>
            </w:r>
            <w:proofErr w:type="spellEnd"/>
            <w:r>
              <w:rPr>
                <w:i/>
                <w:lang w:bidi="he-IL"/>
              </w:rPr>
              <w:t xml:space="preserve">” </w:t>
            </w:r>
            <w:r>
              <w:rPr>
                <w:lang w:bidi="he-IL"/>
              </w:rPr>
              <w:t>(p.</w:t>
            </w:r>
            <w:r>
              <w:rPr>
                <w:lang w:bidi="he-IL"/>
              </w:rPr>
              <w:t>563</w:t>
            </w:r>
            <w:r>
              <w:rPr>
                <w:lang w:bidi="he-IL"/>
              </w:rPr>
              <w:t>) close the ark and be seated</w:t>
            </w:r>
          </w:p>
          <w:p w:rsidR="00463A86" w:rsidRPr="000804A8" w:rsidRDefault="00463A86" w:rsidP="00463A86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 w:rsidRPr="00CC4BC8">
              <w:rPr>
                <w:b/>
                <w:lang w:bidi="he-IL"/>
              </w:rPr>
              <w:t>Note:</w:t>
            </w:r>
            <w:r>
              <w:rPr>
                <w:lang w:bidi="he-IL"/>
              </w:rPr>
              <w:t xml:space="preserve"> </w:t>
            </w:r>
            <w:r>
              <w:rPr>
                <w:b/>
                <w:lang w:bidi="he-IL"/>
              </w:rPr>
              <w:t xml:space="preserve">This </w:t>
            </w:r>
            <w:proofErr w:type="spellStart"/>
            <w:r>
              <w:rPr>
                <w:b/>
                <w:lang w:bidi="he-IL"/>
              </w:rPr>
              <w:t>peticha</w:t>
            </w:r>
            <w:proofErr w:type="spellEnd"/>
            <w:r>
              <w:rPr>
                <w:b/>
                <w:lang w:bidi="he-IL"/>
              </w:rPr>
              <w:t xml:space="preserve"> is not marked in the Birnbaum </w:t>
            </w:r>
            <w:proofErr w:type="spellStart"/>
            <w:r>
              <w:rPr>
                <w:b/>
                <w:lang w:bidi="he-IL"/>
              </w:rPr>
              <w:t>machzor</w:t>
            </w:r>
            <w:proofErr w:type="spellEnd"/>
          </w:p>
          <w:p w:rsidR="008764ED" w:rsidRPr="0082603E" w:rsidRDefault="008764ED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B5FDB">
              <w:rPr>
                <w:noProof/>
                <w:lang w:eastAsia="ja-JP"/>
              </w:rPr>
              <w:t xml:space="preserve"> </w:t>
            </w:r>
          </w:p>
          <w:p w:rsidR="008764ED" w:rsidRDefault="008764ED" w:rsidP="00463A86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</w:t>
            </w:r>
            <w:r w:rsidR="00463A86">
              <w:rPr>
                <w:i/>
                <w:iCs/>
                <w:sz w:val="20"/>
                <w:szCs w:val="20"/>
              </w:rPr>
              <w:t>Mu7/8</w:t>
            </w:r>
          </w:p>
        </w:tc>
        <w:tc>
          <w:tcPr>
            <w:tcW w:w="7920" w:type="dxa"/>
          </w:tcPr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8764ED" w:rsidRPr="00E46E54" w:rsidRDefault="008764ED" w:rsidP="008764ED">
            <w:pPr>
              <w:pStyle w:val="ListParagraph"/>
              <w:ind w:left="1800" w:right="196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</w:t>
            </w:r>
            <w:r w:rsidR="00B467FD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</w:t>
            </w:r>
            <w:r w:rsidR="00463A86">
              <w:rPr>
                <w:b/>
                <w:bCs/>
                <w:i/>
                <w:iCs/>
                <w:color w:val="0070C0"/>
                <w:sz w:val="28"/>
                <w:szCs w:val="28"/>
              </w:rPr>
              <w:t>“</w:t>
            </w:r>
            <w:proofErr w:type="spellStart"/>
            <w:r w:rsidR="00463A86">
              <w:rPr>
                <w:b/>
                <w:bCs/>
                <w:i/>
                <w:iCs/>
                <w:color w:val="0070C0"/>
                <w:sz w:val="28"/>
                <w:szCs w:val="28"/>
              </w:rPr>
              <w:t>Hayom</w:t>
            </w:r>
            <w:proofErr w:type="spellEnd"/>
            <w:r w:rsidR="00463A86"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463A86" w:rsidRPr="0032621F" w:rsidRDefault="00463A86" w:rsidP="00463A86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463A86" w:rsidRPr="000B5FDB" w:rsidRDefault="00463A86" w:rsidP="00463A86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>P</w:t>
            </w:r>
            <w:r>
              <w:t xml:space="preserve">lease approach the ark (or Torah </w:t>
            </w:r>
            <w:r w:rsidR="009C6155">
              <w:t>table</w:t>
            </w:r>
            <w:r>
              <w:t xml:space="preserve"> at the front) </w:t>
            </w:r>
            <w:r w:rsidR="00A8198F">
              <w:t xml:space="preserve">as the chazzan recites </w:t>
            </w:r>
            <w:r w:rsidR="00A8198F">
              <w:rPr>
                <w:i/>
              </w:rPr>
              <w:t>Sim shalom</w:t>
            </w:r>
            <w:r>
              <w:rPr>
                <w:i/>
              </w:rPr>
              <w:t xml:space="preserve"> </w:t>
            </w:r>
            <w:r w:rsidR="00A8198F">
              <w:t>(p.</w:t>
            </w:r>
            <w:r>
              <w:t>5</w:t>
            </w:r>
            <w:r w:rsidR="00A8198F">
              <w:t>91</w:t>
            </w:r>
            <w:r>
              <w:t>)</w:t>
            </w:r>
          </w:p>
          <w:p w:rsidR="00463A86" w:rsidRPr="0032621F" w:rsidRDefault="00463A86" w:rsidP="00463A86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</w:t>
            </w:r>
            <w:r w:rsidR="00B467FD">
              <w:rPr>
                <w:lang w:bidi="he-IL"/>
              </w:rPr>
              <w:t>after</w:t>
            </w:r>
            <w:r>
              <w:rPr>
                <w:lang w:bidi="he-IL"/>
              </w:rPr>
              <w:t xml:space="preserve"> the Chazzan says the words </w:t>
            </w:r>
            <w:r>
              <w:rPr>
                <w:i/>
                <w:lang w:bidi="he-IL"/>
              </w:rPr>
              <w:t>“</w:t>
            </w:r>
            <w:proofErr w:type="spellStart"/>
            <w:r w:rsidR="00A8198F">
              <w:rPr>
                <w:i/>
                <w:lang w:bidi="he-IL"/>
              </w:rPr>
              <w:t>chayim</w:t>
            </w:r>
            <w:proofErr w:type="spellEnd"/>
            <w:r w:rsidR="00A8198F">
              <w:rPr>
                <w:i/>
                <w:lang w:bidi="he-IL"/>
              </w:rPr>
              <w:t xml:space="preserve"> </w:t>
            </w:r>
            <w:proofErr w:type="spellStart"/>
            <w:r w:rsidR="00A8198F">
              <w:rPr>
                <w:i/>
                <w:lang w:bidi="he-IL"/>
              </w:rPr>
              <w:t>kulchem</w:t>
            </w:r>
            <w:proofErr w:type="spellEnd"/>
            <w:r w:rsidR="00A8198F">
              <w:rPr>
                <w:i/>
                <w:lang w:bidi="he-IL"/>
              </w:rPr>
              <w:t xml:space="preserve"> </w:t>
            </w:r>
            <w:proofErr w:type="spellStart"/>
            <w:r w:rsidR="00A8198F">
              <w:rPr>
                <w:i/>
                <w:lang w:bidi="he-IL"/>
              </w:rPr>
              <w:t>hayom</w:t>
            </w:r>
            <w:proofErr w:type="spellEnd"/>
            <w:r>
              <w:rPr>
                <w:i/>
                <w:lang w:bidi="he-IL"/>
              </w:rPr>
              <w:t>”</w:t>
            </w:r>
            <w:r>
              <w:rPr>
                <w:lang w:bidi="he-IL"/>
              </w:rPr>
              <w:t xml:space="preserve"> (middle of p.5</w:t>
            </w:r>
            <w:r w:rsidR="00A8198F">
              <w:rPr>
                <w:lang w:bidi="he-IL"/>
              </w:rPr>
              <w:t>91</w:t>
            </w:r>
            <w:r>
              <w:rPr>
                <w:lang w:bidi="he-IL"/>
              </w:rPr>
              <w:t>)</w:t>
            </w:r>
          </w:p>
          <w:p w:rsidR="00463A86" w:rsidRPr="000804A8" w:rsidRDefault="00463A86" w:rsidP="00463A86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>At the end of</w:t>
            </w:r>
            <w:r w:rsidR="00A8198F">
              <w:rPr>
                <w:lang w:bidi="he-IL"/>
              </w:rPr>
              <w:t xml:space="preserve"> </w:t>
            </w:r>
            <w:proofErr w:type="spellStart"/>
            <w:r w:rsidR="00A8198F">
              <w:rPr>
                <w:i/>
                <w:lang w:bidi="he-IL"/>
              </w:rPr>
              <w:t>Hayom</w:t>
            </w:r>
            <w:proofErr w:type="spellEnd"/>
            <w:r>
              <w:rPr>
                <w:i/>
                <w:lang w:bidi="he-IL"/>
              </w:rPr>
              <w:t xml:space="preserve"> </w:t>
            </w:r>
            <w:r>
              <w:rPr>
                <w:lang w:bidi="he-IL"/>
              </w:rPr>
              <w:t>(</w:t>
            </w:r>
            <w:r w:rsidR="00A8198F">
              <w:rPr>
                <w:lang w:bidi="he-IL"/>
              </w:rPr>
              <w:t xml:space="preserve">end of </w:t>
            </w:r>
            <w:r>
              <w:rPr>
                <w:lang w:bidi="he-IL"/>
              </w:rPr>
              <w:t>p.5</w:t>
            </w:r>
            <w:r w:rsidR="00A8198F">
              <w:rPr>
                <w:lang w:bidi="he-IL"/>
              </w:rPr>
              <w:t>91</w:t>
            </w:r>
            <w:r>
              <w:rPr>
                <w:lang w:bidi="he-IL"/>
              </w:rPr>
              <w:t>) close the ark and be seated</w:t>
            </w:r>
          </w:p>
          <w:p w:rsidR="008764ED" w:rsidRDefault="008764ED" w:rsidP="008764ED">
            <w:pPr>
              <w:ind w:left="196" w:right="196"/>
              <w:jc w:val="center"/>
              <w:rPr>
                <w:i/>
                <w:iCs/>
                <w:sz w:val="20"/>
                <w:szCs w:val="20"/>
              </w:rPr>
            </w:pPr>
          </w:p>
          <w:p w:rsidR="008764ED" w:rsidRDefault="008764ED" w:rsidP="008764ED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</w:t>
            </w:r>
            <w:r w:rsidR="00A8198F">
              <w:rPr>
                <w:i/>
                <w:iCs/>
                <w:sz w:val="20"/>
                <w:szCs w:val="20"/>
              </w:rPr>
              <w:t>Mu8/8</w:t>
            </w: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right="196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</w:tc>
      </w:tr>
      <w:tr w:rsidR="0037739F" w:rsidTr="00C6225B">
        <w:trPr>
          <w:cantSplit/>
          <w:trHeight w:hRule="exact" w:val="6120"/>
        </w:trPr>
        <w:tc>
          <w:tcPr>
            <w:tcW w:w="7920" w:type="dxa"/>
          </w:tcPr>
          <w:p w:rsidR="0037739F" w:rsidRDefault="0037739F" w:rsidP="00C6225B">
            <w:pPr>
              <w:ind w:right="196"/>
            </w:pPr>
            <w:r>
              <w:lastRenderedPageBreak/>
              <w:br w:type="page"/>
            </w: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3A1AC267" wp14:editId="2FA0B206">
                  <wp:extent cx="2800350" cy="2315141"/>
                  <wp:effectExtent l="0" t="0" r="0" b="9525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7739F" w:rsidRPr="00743398" w:rsidRDefault="0037739F" w:rsidP="00C6225B">
            <w:pPr>
              <w:ind w:right="196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7739F" w:rsidRPr="00462993" w:rsidRDefault="0037739F" w:rsidP="00C6225B">
            <w:pPr>
              <w:ind w:right="196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  <w:tc>
          <w:tcPr>
            <w:tcW w:w="7920" w:type="dxa"/>
          </w:tcPr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  <w:rPr>
                <w:noProof/>
                <w:lang w:bidi="he-IL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2DA6A65" wp14:editId="503072D7">
                  <wp:extent cx="2800350" cy="2315141"/>
                  <wp:effectExtent l="0" t="0" r="0" b="9525"/>
                  <wp:docPr id="442" name="Pictur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  <w:rPr>
                <w:noProof/>
                <w:lang w:bidi="he-IL"/>
              </w:rPr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</w:tc>
      </w:tr>
      <w:tr w:rsidR="0037739F" w:rsidTr="00C6225B">
        <w:trPr>
          <w:cantSplit/>
          <w:trHeight w:hRule="exact" w:val="6120"/>
        </w:trPr>
        <w:tc>
          <w:tcPr>
            <w:tcW w:w="7920" w:type="dxa"/>
          </w:tcPr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5AFEB2F3" wp14:editId="7823FF92">
                  <wp:extent cx="2800350" cy="2315141"/>
                  <wp:effectExtent l="0" t="0" r="0" b="9525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18108871" wp14:editId="4D4F0907">
                  <wp:extent cx="2800350" cy="2315141"/>
                  <wp:effectExtent l="0" t="0" r="0" b="9525"/>
                  <wp:docPr id="444" name="Pictur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</w:pPr>
          </w:p>
        </w:tc>
      </w:tr>
      <w:tr w:rsidR="008764ED" w:rsidTr="008764ED">
        <w:trPr>
          <w:cantSplit/>
          <w:trHeight w:hRule="exact" w:val="6120"/>
        </w:trPr>
        <w:tc>
          <w:tcPr>
            <w:tcW w:w="7920" w:type="dxa"/>
          </w:tcPr>
          <w:p w:rsidR="008764ED" w:rsidRDefault="0037739F" w:rsidP="0037739F">
            <w:pPr>
              <w:ind w:left="196" w:right="196"/>
            </w:pPr>
            <w:r>
              <w:lastRenderedPageBreak/>
              <w:br w:type="page"/>
            </w: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1F77CB" w:rsidRPr="001F77CB" w:rsidRDefault="008764ED" w:rsidP="001F77CB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      </w:t>
            </w:r>
            <w:r w:rsidR="001F77CB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</w:t>
            </w:r>
            <w:proofErr w:type="spellStart"/>
            <w:r w:rsidR="001F77CB" w:rsidRPr="001F77CB"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 w:rsidR="001F77CB" w:rsidRPr="001F77CB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the Torah Service</w:t>
            </w:r>
          </w:p>
          <w:p w:rsidR="001F77CB" w:rsidRPr="000B5FDB" w:rsidRDefault="001F77CB" w:rsidP="001F77CB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t>P</w:t>
            </w:r>
            <w:r w:rsidRPr="000B5FDB">
              <w:t xml:space="preserve">lease </w:t>
            </w:r>
            <w:r>
              <w:t>open the ark at</w:t>
            </w:r>
            <w:r w:rsidRPr="000B5FDB">
              <w:t xml:space="preserve"> the </w:t>
            </w:r>
            <w:r>
              <w:t xml:space="preserve">beginning of </w:t>
            </w:r>
            <w:proofErr w:type="spellStart"/>
            <w:r>
              <w:rPr>
                <w:i/>
              </w:rPr>
              <w:t>Mincha</w:t>
            </w:r>
            <w:proofErr w:type="spellEnd"/>
            <w:r>
              <w:t xml:space="preserve"> (p.601)</w:t>
            </w:r>
          </w:p>
          <w:p w:rsidR="001F77CB" w:rsidRPr="000B5FDB" w:rsidRDefault="001F77CB" w:rsidP="001F77CB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A66300" wp14:editId="6930EC09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111125</wp:posOffset>
                      </wp:positionV>
                      <wp:extent cx="2971800" cy="429260"/>
                      <wp:effectExtent l="0" t="0" r="0" b="0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-58.25pt;margin-top:8.75pt;width:234pt;height:33.8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" filled="f" stroked="f">
                      <v:textbox>
                        <w:txbxContent>
                          <w:p w:rsidR="008764ED" w:rsidRPr="000B5FDB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4DC0AD6" wp14:editId="589866FE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110490</wp:posOffset>
                      </wp:positionV>
                      <wp:extent cx="2971800" cy="429260"/>
                      <wp:effectExtent l="0" t="0" r="0" b="0"/>
                      <wp:wrapNone/>
                      <wp:docPr id="330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0" o:spid="_x0000_s1068" type="#_x0000_t202" style="position:absolute;left:0;text-align:left;margin-left:322.8pt;margin-top:8.7pt;width:234pt;height:33.8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" filled="f" stroked="f">
                      <v:textbox>
                        <w:txbxContent>
                          <w:p w:rsidR="008764ED" w:rsidRPr="000B5FDB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bidi="he-IL"/>
              </w:rPr>
              <w:t>Be ready to take the Torah</w:t>
            </w:r>
            <w:r>
              <w:rPr>
                <w:lang w:bidi="he-IL"/>
              </w:rPr>
              <w:t xml:space="preserve"> out of the Ark (put the partition to the side, and unwrap the tallit off of the </w:t>
            </w:r>
            <w:proofErr w:type="spellStart"/>
            <w:r>
              <w:rPr>
                <w:lang w:bidi="he-IL"/>
              </w:rPr>
              <w:t>Torahs</w:t>
            </w:r>
            <w:proofErr w:type="spellEnd"/>
            <w:r>
              <w:rPr>
                <w:lang w:bidi="he-IL"/>
              </w:rPr>
              <w:t xml:space="preserve">) and hand </w:t>
            </w:r>
            <w:r>
              <w:rPr>
                <w:lang w:bidi="he-IL"/>
              </w:rPr>
              <w:t>it</w:t>
            </w:r>
            <w:r>
              <w:rPr>
                <w:lang w:bidi="he-IL"/>
              </w:rPr>
              <w:t xml:space="preserve"> to the Chazzan after “</w:t>
            </w:r>
            <w:proofErr w:type="spellStart"/>
            <w:r>
              <w:rPr>
                <w:i/>
                <w:iCs/>
                <w:lang w:bidi="he-IL"/>
              </w:rPr>
              <w:t>Brich</w:t>
            </w:r>
            <w:proofErr w:type="spellEnd"/>
            <w:r>
              <w:rPr>
                <w:i/>
                <w:iCs/>
                <w:lang w:bidi="he-IL"/>
              </w:rPr>
              <w:t xml:space="preserve"> </w:t>
            </w:r>
            <w:proofErr w:type="spellStart"/>
            <w:r>
              <w:rPr>
                <w:i/>
                <w:iCs/>
                <w:lang w:bidi="he-IL"/>
              </w:rPr>
              <w:t>Shmei</w:t>
            </w:r>
            <w:proofErr w:type="spellEnd"/>
            <w:r>
              <w:rPr>
                <w:i/>
                <w:iCs/>
                <w:lang w:bidi="he-IL"/>
              </w:rPr>
              <w:t>” (“</w:t>
            </w:r>
            <w:r>
              <w:rPr>
                <w:rFonts w:hint="cs"/>
                <w:i/>
                <w:iCs/>
                <w:rtl/>
                <w:lang w:bidi="he-IL"/>
              </w:rPr>
              <w:t>בריך שמה...</w:t>
            </w:r>
            <w:r>
              <w:rPr>
                <w:i/>
                <w:iCs/>
                <w:lang w:bidi="he-IL"/>
              </w:rPr>
              <w:t>”)</w:t>
            </w:r>
          </w:p>
          <w:p w:rsidR="001F77CB" w:rsidRPr="001F77CB" w:rsidRDefault="001F77CB" w:rsidP="001F77CB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Stand with the Chazzan until after they finish </w:t>
            </w:r>
            <w:r w:rsidRPr="001F77CB">
              <w:rPr>
                <w:i/>
                <w:iCs/>
                <w:lang w:bidi="he-IL"/>
              </w:rPr>
              <w:t>“</w:t>
            </w:r>
            <w:proofErr w:type="spellStart"/>
            <w:r w:rsidRPr="001F77CB">
              <w:rPr>
                <w:i/>
                <w:iCs/>
                <w:lang w:bidi="he-IL"/>
              </w:rPr>
              <w:t>Gadlu</w:t>
            </w:r>
            <w:proofErr w:type="spellEnd"/>
            <w:r>
              <w:rPr>
                <w:i/>
                <w:iCs/>
                <w:lang w:bidi="he-IL"/>
              </w:rPr>
              <w:t>”</w:t>
            </w:r>
          </w:p>
          <w:p w:rsidR="001F77CB" w:rsidRPr="001F77CB" w:rsidRDefault="001F77CB" w:rsidP="001F77CB">
            <w:pPr>
              <w:pStyle w:val="ListParagraph"/>
              <w:numPr>
                <w:ilvl w:val="0"/>
                <w:numId w:val="1"/>
              </w:numPr>
              <w:ind w:right="196"/>
              <w:jc w:val="both"/>
              <w:rPr>
                <w:sz w:val="28"/>
                <w:szCs w:val="28"/>
              </w:rPr>
            </w:pPr>
            <w:r w:rsidRPr="001F77CB">
              <w:rPr>
                <w:b/>
                <w:bCs/>
                <w:lang w:bidi="he-IL"/>
              </w:rPr>
              <w:t xml:space="preserve">Return to the Ark to return the Torah to the ark after </w:t>
            </w:r>
            <w:r>
              <w:rPr>
                <w:b/>
                <w:bCs/>
                <w:lang w:bidi="he-IL"/>
              </w:rPr>
              <w:t xml:space="preserve">Maftir </w:t>
            </w:r>
            <w:proofErr w:type="spellStart"/>
            <w:r>
              <w:rPr>
                <w:b/>
                <w:bCs/>
                <w:lang w:bidi="he-IL"/>
              </w:rPr>
              <w:t>Yonah</w:t>
            </w:r>
            <w:proofErr w:type="spellEnd"/>
            <w:r w:rsidRPr="001F77CB">
              <w:rPr>
                <w:b/>
                <w:bCs/>
                <w:lang w:bidi="he-IL"/>
              </w:rPr>
              <w:t xml:space="preserve"> (p.</w:t>
            </w:r>
            <w:r>
              <w:rPr>
                <w:b/>
                <w:bCs/>
                <w:lang w:bidi="he-IL"/>
              </w:rPr>
              <w:t>617</w:t>
            </w:r>
            <w:r w:rsidRPr="001F77CB">
              <w:rPr>
                <w:b/>
                <w:bCs/>
                <w:lang w:bidi="he-IL"/>
              </w:rPr>
              <w:t>) at the end of th</w:t>
            </w:r>
            <w:r>
              <w:rPr>
                <w:b/>
                <w:bCs/>
                <w:lang w:bidi="he-IL"/>
              </w:rPr>
              <w:t>e Torah service (wrap the Torah</w:t>
            </w:r>
            <w:r w:rsidRPr="001F77CB">
              <w:rPr>
                <w:b/>
                <w:bCs/>
                <w:lang w:bidi="he-IL"/>
              </w:rPr>
              <w:t xml:space="preserve"> back in the tallit and return the partition in front of the table)</w:t>
            </w:r>
          </w:p>
          <w:p w:rsidR="008764ED" w:rsidRDefault="008764ED" w:rsidP="008764ED">
            <w:pPr>
              <w:ind w:right="196"/>
              <w:jc w:val="center"/>
              <w:rPr>
                <w:sz w:val="28"/>
                <w:szCs w:val="28"/>
              </w:rPr>
            </w:pPr>
          </w:p>
          <w:p w:rsidR="008764ED" w:rsidRPr="00B02EDE" w:rsidRDefault="008764ED" w:rsidP="001F77CB">
            <w:pPr>
              <w:ind w:right="19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</w:t>
            </w:r>
            <w:r w:rsidR="001F77CB">
              <w:rPr>
                <w:i/>
                <w:iCs/>
                <w:sz w:val="20"/>
                <w:szCs w:val="20"/>
              </w:rPr>
              <w:t xml:space="preserve">                               </w:t>
            </w:r>
            <w:r>
              <w:rPr>
                <w:i/>
                <w:iCs/>
                <w:sz w:val="20"/>
                <w:szCs w:val="20"/>
              </w:rPr>
              <w:t xml:space="preserve">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</w:t>
            </w:r>
            <w:r w:rsidR="001F77CB">
              <w:rPr>
                <w:i/>
                <w:iCs/>
                <w:sz w:val="20"/>
                <w:szCs w:val="20"/>
              </w:rPr>
              <w:t>Mi1/4</w:t>
            </w:r>
          </w:p>
        </w:tc>
        <w:tc>
          <w:tcPr>
            <w:tcW w:w="7920" w:type="dxa"/>
          </w:tcPr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8764ED" w:rsidRPr="00E46E54" w:rsidRDefault="008764ED" w:rsidP="008764ED">
            <w:pPr>
              <w:pStyle w:val="ListParagraph"/>
              <w:ind w:left="1800" w:right="196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“Shema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Koleinu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8764ED" w:rsidRPr="0032621F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8764ED" w:rsidRPr="000B5FDB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 xml:space="preserve">Please approach the ark (or Torah </w:t>
            </w:r>
            <w:r w:rsidR="009C6155">
              <w:t>table</w:t>
            </w:r>
            <w:r>
              <w:t xml:space="preserve"> at the front) during the silent recitation of </w:t>
            </w:r>
            <w:r>
              <w:rPr>
                <w:i/>
              </w:rPr>
              <w:t>“</w:t>
            </w:r>
            <w:proofErr w:type="spellStart"/>
            <w:r>
              <w:rPr>
                <w:i/>
              </w:rPr>
              <w:t>zechor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rachmecha</w:t>
            </w:r>
            <w:proofErr w:type="spellEnd"/>
            <w:r>
              <w:rPr>
                <w:i/>
              </w:rPr>
              <w:t xml:space="preserve">” </w:t>
            </w:r>
            <w:r>
              <w:t>(pp.</w:t>
            </w:r>
            <w:r w:rsidR="007C5082">
              <w:t>647-651</w:t>
            </w:r>
            <w:r>
              <w:t>)</w:t>
            </w:r>
          </w:p>
          <w:p w:rsidR="008764ED" w:rsidRPr="0032621F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as the Chazzan says the words </w:t>
            </w:r>
            <w:r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ki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veiti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beit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tfila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yikareh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l’chol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ha’amim</w:t>
            </w:r>
            <w:proofErr w:type="spellEnd"/>
            <w:r>
              <w:rPr>
                <w:i/>
                <w:lang w:bidi="he-IL"/>
              </w:rPr>
              <w:t>”</w:t>
            </w:r>
            <w:r>
              <w:rPr>
                <w:lang w:bidi="he-IL"/>
              </w:rPr>
              <w:t xml:space="preserve"> (</w:t>
            </w:r>
            <w:r w:rsidR="007C5082">
              <w:rPr>
                <w:lang w:bidi="he-IL"/>
              </w:rPr>
              <w:t>bottom</w:t>
            </w:r>
            <w:r>
              <w:rPr>
                <w:lang w:bidi="he-IL"/>
              </w:rPr>
              <w:t xml:space="preserve"> of p.</w:t>
            </w:r>
            <w:r w:rsidR="007C5082">
              <w:rPr>
                <w:lang w:bidi="he-IL"/>
              </w:rPr>
              <w:t>651</w:t>
            </w:r>
            <w:r>
              <w:rPr>
                <w:lang w:bidi="he-IL"/>
              </w:rPr>
              <w:t>)</w:t>
            </w:r>
          </w:p>
          <w:p w:rsidR="008764ED" w:rsidRPr="000804A8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At the end of the line </w:t>
            </w:r>
            <w:r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kichlot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kocheinu</w:t>
            </w:r>
            <w:proofErr w:type="spellEnd"/>
            <w:r>
              <w:rPr>
                <w:i/>
                <w:lang w:bidi="he-IL"/>
              </w:rPr>
              <w:t xml:space="preserve"> al </w:t>
            </w:r>
            <w:proofErr w:type="spellStart"/>
            <w:r>
              <w:rPr>
                <w:i/>
                <w:lang w:bidi="he-IL"/>
              </w:rPr>
              <w:t>ta’azveinu</w:t>
            </w:r>
            <w:proofErr w:type="spellEnd"/>
            <w:r>
              <w:rPr>
                <w:i/>
                <w:lang w:bidi="he-IL"/>
              </w:rPr>
              <w:t xml:space="preserve">” </w:t>
            </w:r>
            <w:r>
              <w:rPr>
                <w:lang w:bidi="he-IL"/>
              </w:rPr>
              <w:t>(</w:t>
            </w:r>
            <w:r w:rsidR="007C5082">
              <w:rPr>
                <w:lang w:bidi="he-IL"/>
              </w:rPr>
              <w:t>near the top</w:t>
            </w:r>
            <w:r>
              <w:rPr>
                <w:lang w:bidi="he-IL"/>
              </w:rPr>
              <w:t xml:space="preserve"> of p.</w:t>
            </w:r>
            <w:r w:rsidR="007C5082">
              <w:rPr>
                <w:lang w:bidi="he-IL"/>
              </w:rPr>
              <w:t>653</w:t>
            </w:r>
            <w:r>
              <w:rPr>
                <w:lang w:bidi="he-IL"/>
              </w:rPr>
              <w:t>) close the ark and be seated</w:t>
            </w:r>
          </w:p>
          <w:p w:rsidR="008764ED" w:rsidRPr="000804A8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 w:rsidRPr="00CC4BC8">
              <w:rPr>
                <w:b/>
                <w:lang w:bidi="he-IL"/>
              </w:rPr>
              <w:t>Note:</w:t>
            </w:r>
            <w:r>
              <w:rPr>
                <w:lang w:bidi="he-IL"/>
              </w:rPr>
              <w:t xml:space="preserve"> </w:t>
            </w:r>
            <w:r>
              <w:rPr>
                <w:b/>
                <w:lang w:bidi="he-IL"/>
              </w:rPr>
              <w:t xml:space="preserve">This </w:t>
            </w:r>
            <w:proofErr w:type="spellStart"/>
            <w:r>
              <w:rPr>
                <w:b/>
                <w:lang w:bidi="he-IL"/>
              </w:rPr>
              <w:t>peticha</w:t>
            </w:r>
            <w:proofErr w:type="spellEnd"/>
            <w:r>
              <w:rPr>
                <w:b/>
                <w:lang w:bidi="he-IL"/>
              </w:rPr>
              <w:t xml:space="preserve"> is not marked in the Birnbaum </w:t>
            </w:r>
            <w:proofErr w:type="spellStart"/>
            <w:r>
              <w:rPr>
                <w:b/>
                <w:lang w:bidi="he-IL"/>
              </w:rPr>
              <w:t>machzor</w:t>
            </w:r>
            <w:proofErr w:type="spellEnd"/>
          </w:p>
          <w:p w:rsidR="008764ED" w:rsidRDefault="008764ED" w:rsidP="008764ED">
            <w:pPr>
              <w:ind w:right="196"/>
              <w:jc w:val="center"/>
              <w:rPr>
                <w:sz w:val="28"/>
                <w:szCs w:val="28"/>
              </w:rPr>
            </w:pPr>
          </w:p>
          <w:p w:rsidR="008764ED" w:rsidRDefault="008764ED" w:rsidP="001F77CB">
            <w:pPr>
              <w:ind w:left="196" w:right="196"/>
            </w:pPr>
            <w:r>
              <w:rPr>
                <w:i/>
                <w:iCs/>
                <w:sz w:val="20"/>
                <w:szCs w:val="20"/>
              </w:rPr>
              <w:t xml:space="preserve">                              </w:t>
            </w:r>
            <w:r w:rsidR="001F77CB">
              <w:rPr>
                <w:i/>
                <w:iCs/>
                <w:sz w:val="20"/>
                <w:szCs w:val="20"/>
              </w:rPr>
              <w:t xml:space="preserve">                               </w:t>
            </w:r>
            <w:r>
              <w:rPr>
                <w:i/>
                <w:iCs/>
                <w:sz w:val="20"/>
                <w:szCs w:val="20"/>
              </w:rPr>
              <w:t>Please return this card to the</w:t>
            </w:r>
            <w:r w:rsidR="001F77C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F77CB">
              <w:rPr>
                <w:i/>
                <w:iCs/>
                <w:sz w:val="20"/>
                <w:szCs w:val="20"/>
              </w:rPr>
              <w:t>Gabbais</w:t>
            </w:r>
            <w:proofErr w:type="spellEnd"/>
            <w:r w:rsidR="001F77CB">
              <w:rPr>
                <w:i/>
                <w:iCs/>
                <w:sz w:val="20"/>
                <w:szCs w:val="20"/>
              </w:rPr>
              <w:t xml:space="preserve">                       Mi3/4</w:t>
            </w:r>
          </w:p>
        </w:tc>
      </w:tr>
      <w:tr w:rsidR="008764ED" w:rsidTr="008764ED">
        <w:trPr>
          <w:cantSplit/>
          <w:trHeight w:hRule="exact" w:val="6120"/>
        </w:trPr>
        <w:tc>
          <w:tcPr>
            <w:tcW w:w="7920" w:type="dxa"/>
          </w:tcPr>
          <w:p w:rsidR="008764ED" w:rsidRDefault="008764ED" w:rsidP="008764ED">
            <w:pPr>
              <w:ind w:left="196" w:right="196"/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8764ED" w:rsidRPr="00497950" w:rsidRDefault="008764ED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“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Avinu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Malkeinu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”</w:t>
            </w:r>
          </w:p>
          <w:p w:rsidR="008764ED" w:rsidRPr="000804A8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>
              <w:t xml:space="preserve">Please </w:t>
            </w:r>
            <w:r w:rsidRPr="000804A8">
              <w:rPr>
                <w:szCs w:val="28"/>
              </w:rPr>
              <w:t xml:space="preserve">use this card to mark the page in your </w:t>
            </w:r>
            <w:proofErr w:type="spellStart"/>
            <w:r w:rsidRPr="000804A8">
              <w:rPr>
                <w:szCs w:val="28"/>
              </w:rPr>
              <w:t>machzor</w:t>
            </w:r>
            <w:proofErr w:type="spellEnd"/>
            <w:r w:rsidRPr="000804A8">
              <w:rPr>
                <w:szCs w:val="28"/>
              </w:rPr>
              <w:t xml:space="preserve"> for this ark opening</w:t>
            </w:r>
          </w:p>
          <w:p w:rsidR="008764ED" w:rsidRPr="000B5FDB" w:rsidRDefault="001F77CB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9B40167" wp14:editId="39A6B22C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194310</wp:posOffset>
                      </wp:positionV>
                      <wp:extent cx="2971800" cy="429260"/>
                      <wp:effectExtent l="0" t="0" r="0" b="0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  <w:p w:rsidR="008764ED" w:rsidRPr="000B5FDB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324.3pt;margin-top:15.3pt;width:234pt;height:33.8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" filled="f" stroked="f">
                      <v:textbox>
                        <w:txbxContent>
                          <w:p w:rsidR="008764ED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  <w:p w:rsidR="008764ED" w:rsidRPr="000B5FDB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4ED"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B0E0F16" wp14:editId="7565954F">
                      <wp:simplePos x="0" y="0"/>
                      <wp:positionH relativeFrom="column">
                        <wp:posOffset>-739140</wp:posOffset>
                      </wp:positionH>
                      <wp:positionV relativeFrom="paragraph">
                        <wp:posOffset>185420</wp:posOffset>
                      </wp:positionV>
                      <wp:extent cx="2971800" cy="429260"/>
                      <wp:effectExtent l="0" t="0" r="0" b="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  <w:p w:rsidR="008764ED" w:rsidRPr="000B5FDB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-58.2pt;margin-top:14.6pt;width:234pt;height:33.8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" filled="f" stroked="f">
                      <v:textbox>
                        <w:txbxContent>
                          <w:p w:rsidR="008764ED" w:rsidRPr="000B5FDB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  <w:p w:rsidR="008764ED" w:rsidRPr="000B5FDB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64ED">
              <w:t>Please appr</w:t>
            </w:r>
            <w:r w:rsidR="00AB6111">
              <w:t>o</w:t>
            </w:r>
            <w:r w:rsidR="008764ED">
              <w:t xml:space="preserve">ach the ark (or Torah </w:t>
            </w:r>
            <w:r w:rsidR="009C6155">
              <w:t>table</w:t>
            </w:r>
            <w:r w:rsidR="008764ED">
              <w:t xml:space="preserve"> at the front) as the chazzan recites </w:t>
            </w:r>
            <w:r w:rsidR="008764ED">
              <w:rPr>
                <w:i/>
              </w:rPr>
              <w:t xml:space="preserve">Sim shalom </w:t>
            </w:r>
            <w:r w:rsidR="008764ED">
              <w:t>(p.</w:t>
            </w:r>
            <w:r w:rsidR="007C5082">
              <w:t>671</w:t>
            </w:r>
            <w:r w:rsidR="008764ED">
              <w:t>)</w:t>
            </w:r>
          </w:p>
          <w:p w:rsidR="008764ED" w:rsidRPr="0032621F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Open the ark </w:t>
            </w:r>
            <w:r w:rsidR="007C5082">
              <w:rPr>
                <w:lang w:bidi="he-IL"/>
              </w:rPr>
              <w:t xml:space="preserve">after the Chazzan ends the blessing </w:t>
            </w:r>
            <w:r w:rsidR="007C5082">
              <w:rPr>
                <w:i/>
                <w:lang w:bidi="he-IL"/>
              </w:rPr>
              <w:t>“</w:t>
            </w:r>
            <w:proofErr w:type="spellStart"/>
            <w:r w:rsidR="007C5082">
              <w:rPr>
                <w:i/>
                <w:lang w:bidi="he-IL"/>
              </w:rPr>
              <w:t>oseh</w:t>
            </w:r>
            <w:proofErr w:type="spellEnd"/>
            <w:r w:rsidR="007C5082">
              <w:rPr>
                <w:i/>
                <w:lang w:bidi="he-IL"/>
              </w:rPr>
              <w:t xml:space="preserve"> </w:t>
            </w:r>
            <w:proofErr w:type="spellStart"/>
            <w:r w:rsidR="007C5082">
              <w:rPr>
                <w:i/>
                <w:lang w:bidi="he-IL"/>
              </w:rPr>
              <w:t>hashalom</w:t>
            </w:r>
            <w:proofErr w:type="spellEnd"/>
            <w:r w:rsidR="007C5082">
              <w:rPr>
                <w:i/>
                <w:lang w:bidi="he-IL"/>
              </w:rPr>
              <w:t>”</w:t>
            </w:r>
            <w:r>
              <w:rPr>
                <w:lang w:bidi="he-IL"/>
              </w:rPr>
              <w:t xml:space="preserve"> (</w:t>
            </w:r>
            <w:r w:rsidR="007C5082">
              <w:rPr>
                <w:lang w:bidi="he-IL"/>
              </w:rPr>
              <w:t>top</w:t>
            </w:r>
            <w:r>
              <w:rPr>
                <w:lang w:bidi="he-IL"/>
              </w:rPr>
              <w:t xml:space="preserve"> of p.</w:t>
            </w:r>
            <w:r w:rsidR="007C5082">
              <w:rPr>
                <w:lang w:bidi="he-IL"/>
              </w:rPr>
              <w:t>673</w:t>
            </w:r>
            <w:r>
              <w:rPr>
                <w:lang w:bidi="he-IL"/>
              </w:rPr>
              <w:t>)</w:t>
            </w:r>
            <w:r w:rsidR="007C5082">
              <w:rPr>
                <w:lang w:bidi="he-IL"/>
              </w:rPr>
              <w:t xml:space="preserve">. </w:t>
            </w:r>
            <w:r w:rsidR="007C5082">
              <w:rPr>
                <w:b/>
                <w:lang w:bidi="he-IL"/>
              </w:rPr>
              <w:t xml:space="preserve">Note: </w:t>
            </w:r>
            <w:proofErr w:type="spellStart"/>
            <w:r w:rsidR="007C5082">
              <w:rPr>
                <w:b/>
                <w:lang w:bidi="he-IL"/>
              </w:rPr>
              <w:t>Avinu</w:t>
            </w:r>
            <w:proofErr w:type="spellEnd"/>
            <w:r w:rsidR="007C5082">
              <w:rPr>
                <w:b/>
                <w:lang w:bidi="he-IL"/>
              </w:rPr>
              <w:t xml:space="preserve"> </w:t>
            </w:r>
            <w:proofErr w:type="spellStart"/>
            <w:r w:rsidR="007C5082">
              <w:rPr>
                <w:b/>
                <w:lang w:bidi="he-IL"/>
              </w:rPr>
              <w:t>malkeinu</w:t>
            </w:r>
            <w:proofErr w:type="spellEnd"/>
            <w:r w:rsidR="007C5082">
              <w:rPr>
                <w:b/>
                <w:lang w:bidi="he-IL"/>
              </w:rPr>
              <w:t xml:space="preserve"> is not shown in the Birnbaum </w:t>
            </w:r>
            <w:proofErr w:type="spellStart"/>
            <w:r w:rsidR="007C5082">
              <w:rPr>
                <w:b/>
                <w:lang w:bidi="he-IL"/>
              </w:rPr>
              <w:t>Machzor</w:t>
            </w:r>
            <w:proofErr w:type="spellEnd"/>
            <w:r w:rsidR="007C5082">
              <w:rPr>
                <w:b/>
                <w:lang w:bidi="he-IL"/>
              </w:rPr>
              <w:t>, so turn to p.389</w:t>
            </w:r>
          </w:p>
          <w:p w:rsidR="008764ED" w:rsidRPr="00AD112F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At the end of </w:t>
            </w:r>
            <w:proofErr w:type="spellStart"/>
            <w:r>
              <w:rPr>
                <w:i/>
                <w:lang w:bidi="he-IL"/>
              </w:rPr>
              <w:t>Avinu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malkeinu</w:t>
            </w:r>
            <w:proofErr w:type="spellEnd"/>
            <w:r>
              <w:rPr>
                <w:lang w:bidi="he-IL"/>
              </w:rPr>
              <w:t xml:space="preserve"> (p.393) close the ark and be seated</w:t>
            </w:r>
          </w:p>
          <w:p w:rsidR="008764ED" w:rsidRPr="0082603E" w:rsidRDefault="008764ED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B5FDB">
              <w:rPr>
                <w:noProof/>
                <w:lang w:eastAsia="ja-JP"/>
              </w:rPr>
              <w:t xml:space="preserve"> </w:t>
            </w:r>
          </w:p>
          <w:p w:rsidR="008764ED" w:rsidRDefault="008764ED" w:rsidP="001F77CB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</w:t>
            </w:r>
            <w:r w:rsidR="001F77CB">
              <w:rPr>
                <w:i/>
                <w:iCs/>
                <w:sz w:val="20"/>
                <w:szCs w:val="20"/>
              </w:rPr>
              <w:t>Mi4/4</w:t>
            </w:r>
          </w:p>
        </w:tc>
        <w:tc>
          <w:tcPr>
            <w:tcW w:w="7920" w:type="dxa"/>
          </w:tcPr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8764ED" w:rsidRPr="00E46E54" w:rsidRDefault="008764ED" w:rsidP="008764ED">
            <w:pPr>
              <w:pStyle w:val="ListParagraph"/>
              <w:ind w:left="1800" w:right="196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the </w:t>
            </w:r>
            <w:r w:rsidR="001F77CB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beginning of the </w:t>
            </w:r>
            <w:proofErr w:type="spellStart"/>
            <w:r w:rsidR="001F77CB">
              <w:rPr>
                <w:b/>
                <w:bCs/>
                <w:i/>
                <w:iCs/>
                <w:color w:val="0070C0"/>
                <w:sz w:val="28"/>
                <w:szCs w:val="28"/>
              </w:rPr>
              <w:t>Amida</w:t>
            </w:r>
            <w:proofErr w:type="spellEnd"/>
            <w:r w:rsidR="001F77CB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repetition</w:t>
            </w:r>
          </w:p>
          <w:p w:rsidR="001F77CB" w:rsidRPr="0032621F" w:rsidRDefault="001F77CB" w:rsidP="001F77CB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>
              <w:rPr>
                <w:szCs w:val="28"/>
              </w:rPr>
              <w:t>P</w:t>
            </w:r>
            <w:r w:rsidRPr="0032621F">
              <w:rPr>
                <w:szCs w:val="28"/>
              </w:rPr>
              <w:t xml:space="preserve">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1F77CB" w:rsidRPr="000B5FDB" w:rsidRDefault="001F77CB" w:rsidP="001F77C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 xml:space="preserve">Please come up to the ark (or Torah </w:t>
            </w:r>
            <w:r w:rsidR="009C6155">
              <w:t>table</w:t>
            </w:r>
            <w:r>
              <w:t xml:space="preserve"> at the front) when you complete the Amidah (pp.</w:t>
            </w:r>
            <w:r w:rsidR="007C5082">
              <w:t>619-635</w:t>
            </w:r>
            <w:r>
              <w:t>)</w:t>
            </w:r>
          </w:p>
          <w:p w:rsidR="001F77CB" w:rsidRPr="0032621F" w:rsidRDefault="001F77CB" w:rsidP="001F77C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>B</w:t>
            </w:r>
            <w:r w:rsidRPr="0032621F">
              <w:rPr>
                <w:lang w:bidi="he-IL"/>
              </w:rPr>
              <w:t>e prepared to open it as soon</w:t>
            </w:r>
            <w:r>
              <w:rPr>
                <w:lang w:bidi="he-IL"/>
              </w:rPr>
              <w:t xml:space="preserve"> as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announces “We will begin </w:t>
            </w:r>
            <w:proofErr w:type="spellStart"/>
            <w:r>
              <w:rPr>
                <w:lang w:bidi="he-IL"/>
              </w:rPr>
              <w:t>Chazarat</w:t>
            </w:r>
            <w:proofErr w:type="spellEnd"/>
            <w:r>
              <w:rPr>
                <w:lang w:bidi="he-IL"/>
              </w:rPr>
              <w:t xml:space="preserve"> </w:t>
            </w:r>
            <w:proofErr w:type="spellStart"/>
            <w:r>
              <w:rPr>
                <w:lang w:bidi="he-IL"/>
              </w:rPr>
              <w:t>Hashatz</w:t>
            </w:r>
            <w:proofErr w:type="spellEnd"/>
            <w:r>
              <w:rPr>
                <w:lang w:bidi="he-IL"/>
              </w:rPr>
              <w:t xml:space="preserve"> on p.</w:t>
            </w:r>
            <w:r w:rsidR="007C5082">
              <w:rPr>
                <w:lang w:bidi="he-IL"/>
              </w:rPr>
              <w:t>635</w:t>
            </w:r>
            <w:r>
              <w:rPr>
                <w:lang w:bidi="he-IL"/>
              </w:rPr>
              <w:t>”</w:t>
            </w:r>
          </w:p>
          <w:p w:rsidR="001F77CB" w:rsidRPr="00AD112F" w:rsidRDefault="001F77CB" w:rsidP="001F77CB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Close the ark after </w:t>
            </w:r>
            <w:r>
              <w:rPr>
                <w:i/>
                <w:lang w:bidi="he-IL"/>
              </w:rPr>
              <w:t>“</w:t>
            </w:r>
            <w:proofErr w:type="spellStart"/>
            <w:r>
              <w:rPr>
                <w:i/>
                <w:lang w:bidi="he-IL"/>
              </w:rPr>
              <w:t>mochel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vesoleach</w:t>
            </w:r>
            <w:proofErr w:type="spellEnd"/>
            <w:r>
              <w:rPr>
                <w:i/>
                <w:lang w:bidi="he-IL"/>
              </w:rPr>
              <w:t xml:space="preserve"> </w:t>
            </w:r>
            <w:proofErr w:type="spellStart"/>
            <w:r>
              <w:rPr>
                <w:i/>
                <w:lang w:bidi="he-IL"/>
              </w:rPr>
              <w:t>la’avonim</w:t>
            </w:r>
            <w:proofErr w:type="spellEnd"/>
            <w:r>
              <w:rPr>
                <w:i/>
                <w:lang w:bidi="he-IL"/>
              </w:rPr>
              <w:t>”</w:t>
            </w:r>
            <w:r>
              <w:rPr>
                <w:lang w:bidi="he-IL"/>
              </w:rPr>
              <w:t xml:space="preserve"> (top of p.</w:t>
            </w:r>
            <w:r w:rsidR="007C5082">
              <w:rPr>
                <w:lang w:bidi="he-IL"/>
              </w:rPr>
              <w:t>637</w:t>
            </w:r>
            <w:r>
              <w:rPr>
                <w:lang w:bidi="he-IL"/>
              </w:rPr>
              <w:t>)</w:t>
            </w:r>
          </w:p>
          <w:p w:rsidR="008764ED" w:rsidRPr="001F77CB" w:rsidRDefault="008764ED" w:rsidP="008764ED">
            <w:pPr>
              <w:ind w:left="196" w:right="196"/>
              <w:jc w:val="center"/>
              <w:rPr>
                <w:i/>
                <w:iCs/>
                <w:szCs w:val="20"/>
              </w:rPr>
            </w:pPr>
          </w:p>
          <w:p w:rsidR="008764ED" w:rsidRDefault="008764ED" w:rsidP="008764ED">
            <w:pPr>
              <w:ind w:left="196" w:right="196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 </w:t>
            </w:r>
            <w:r w:rsidR="001F77CB">
              <w:rPr>
                <w:i/>
                <w:iCs/>
                <w:sz w:val="20"/>
                <w:szCs w:val="20"/>
              </w:rPr>
              <w:t>Mi2/4</w:t>
            </w: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right="196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</w:tc>
      </w:tr>
      <w:tr w:rsidR="0037739F" w:rsidTr="00C6225B">
        <w:trPr>
          <w:cantSplit/>
          <w:trHeight w:hRule="exact" w:val="6120"/>
        </w:trPr>
        <w:tc>
          <w:tcPr>
            <w:tcW w:w="7920" w:type="dxa"/>
          </w:tcPr>
          <w:p w:rsidR="0037739F" w:rsidRDefault="0037739F" w:rsidP="00C6225B">
            <w:pPr>
              <w:ind w:right="196"/>
            </w:pPr>
            <w:r>
              <w:lastRenderedPageBreak/>
              <w:br w:type="page"/>
            </w:r>
            <w:r>
              <w:br w:type="page"/>
            </w: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3A1AC267" wp14:editId="2FA0B206">
                  <wp:extent cx="2800350" cy="2315141"/>
                  <wp:effectExtent l="0" t="0" r="0" b="9525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7739F" w:rsidRPr="00743398" w:rsidRDefault="0037739F" w:rsidP="00C6225B">
            <w:pPr>
              <w:ind w:right="196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7739F" w:rsidRPr="00462993" w:rsidRDefault="0037739F" w:rsidP="00C6225B">
            <w:pPr>
              <w:ind w:right="196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  <w:tc>
          <w:tcPr>
            <w:tcW w:w="7920" w:type="dxa"/>
          </w:tcPr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  <w:rPr>
                <w:noProof/>
                <w:lang w:bidi="he-IL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2DA6A65" wp14:editId="503072D7">
                  <wp:extent cx="2800350" cy="2315141"/>
                  <wp:effectExtent l="0" t="0" r="0" b="9525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  <w:rPr>
                <w:noProof/>
                <w:lang w:bidi="he-IL"/>
              </w:rPr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</w:tc>
      </w:tr>
      <w:tr w:rsidR="0037739F" w:rsidTr="00C6225B">
        <w:trPr>
          <w:cantSplit/>
          <w:trHeight w:hRule="exact" w:val="6120"/>
        </w:trPr>
        <w:tc>
          <w:tcPr>
            <w:tcW w:w="7920" w:type="dxa"/>
          </w:tcPr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5AFEB2F3" wp14:editId="7823FF92">
                  <wp:extent cx="2800350" cy="2315141"/>
                  <wp:effectExtent l="0" t="0" r="0" b="9525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</w:p>
          <w:p w:rsidR="0037739F" w:rsidRDefault="0037739F" w:rsidP="00C6225B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18108871" wp14:editId="4D4F0907">
                  <wp:extent cx="2800350" cy="2315141"/>
                  <wp:effectExtent l="0" t="0" r="0" b="9525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739F" w:rsidRDefault="0037739F" w:rsidP="00C6225B">
            <w:pPr>
              <w:ind w:left="196" w:right="196"/>
              <w:jc w:val="center"/>
            </w:pPr>
          </w:p>
        </w:tc>
      </w:tr>
      <w:tr w:rsidR="008764ED" w:rsidTr="008764ED">
        <w:trPr>
          <w:cantSplit/>
          <w:trHeight w:hRule="exact" w:val="6120"/>
        </w:trPr>
        <w:tc>
          <w:tcPr>
            <w:tcW w:w="7920" w:type="dxa"/>
          </w:tcPr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Rosh Pina would like to honor you with:</w:t>
            </w:r>
          </w:p>
          <w:p w:rsidR="008764ED" w:rsidRPr="00497950" w:rsidRDefault="008764ED" w:rsidP="008764ED">
            <w:pPr>
              <w:ind w:left="196" w:right="196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Peticha</w:t>
            </w:r>
            <w:proofErr w:type="spellEnd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 for </w:t>
            </w:r>
            <w:proofErr w:type="spellStart"/>
            <w:r w:rsidR="007C5082">
              <w:rPr>
                <w:b/>
                <w:bCs/>
                <w:i/>
                <w:iCs/>
                <w:color w:val="0070C0"/>
                <w:sz w:val="28"/>
                <w:szCs w:val="28"/>
              </w:rPr>
              <w:t>Neilah</w:t>
            </w:r>
            <w:proofErr w:type="spellEnd"/>
          </w:p>
          <w:p w:rsidR="008764ED" w:rsidRPr="0032621F" w:rsidRDefault="008764ED" w:rsidP="008764ED">
            <w:pPr>
              <w:pStyle w:val="ListParagraph"/>
              <w:numPr>
                <w:ilvl w:val="0"/>
                <w:numId w:val="1"/>
              </w:numPr>
              <w:ind w:right="196"/>
              <w:rPr>
                <w:szCs w:val="28"/>
              </w:rPr>
            </w:pPr>
            <w:r w:rsidRPr="000B5FDB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2D1FCD2" wp14:editId="4CDCC241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313690</wp:posOffset>
                      </wp:positionV>
                      <wp:extent cx="2971800" cy="429260"/>
                      <wp:effectExtent l="0" t="0" r="0" b="0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800" cy="429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4ED" w:rsidRPr="000B5FDB" w:rsidRDefault="008764ED" w:rsidP="008764E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Ark opening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-58.25pt;margin-top:24.7pt;width:234pt;height:33.8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" filled="f" stroked="f">
                      <v:textbox>
                        <w:txbxContent>
                          <w:p w:rsidR="008764ED" w:rsidRPr="000B5FDB" w:rsidRDefault="008764ED" w:rsidP="008764E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Ark opening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621F">
              <w:rPr>
                <w:szCs w:val="28"/>
              </w:rPr>
              <w:t xml:space="preserve">Please use this card to mark the page in your </w:t>
            </w:r>
            <w:proofErr w:type="spellStart"/>
            <w:r w:rsidRPr="0032621F">
              <w:rPr>
                <w:szCs w:val="28"/>
              </w:rPr>
              <w:t>machzor</w:t>
            </w:r>
            <w:proofErr w:type="spellEnd"/>
            <w:r w:rsidRPr="0032621F">
              <w:rPr>
                <w:szCs w:val="28"/>
              </w:rPr>
              <w:t xml:space="preserve"> for this ark opening</w:t>
            </w:r>
          </w:p>
          <w:p w:rsidR="007C37ED" w:rsidRPr="000B5FDB" w:rsidRDefault="007C37ED" w:rsidP="007C37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t xml:space="preserve">Please come up to the ark (or Torah </w:t>
            </w:r>
            <w:r w:rsidR="009C6155">
              <w:t>table</w:t>
            </w:r>
            <w:r>
              <w:t xml:space="preserve"> at the front) when you complete the Amidah (pp.6</w:t>
            </w:r>
            <w:r>
              <w:t>87</w:t>
            </w:r>
            <w:r>
              <w:t>-6</w:t>
            </w:r>
            <w:r>
              <w:t>99</w:t>
            </w:r>
            <w:r>
              <w:t>)</w:t>
            </w:r>
          </w:p>
          <w:p w:rsidR="007C37ED" w:rsidRPr="007C37ED" w:rsidRDefault="007C37ED" w:rsidP="007C37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>B</w:t>
            </w:r>
            <w:r w:rsidRPr="0032621F">
              <w:rPr>
                <w:lang w:bidi="he-IL"/>
              </w:rPr>
              <w:t>e prepared to open it as soon</w:t>
            </w:r>
            <w:r>
              <w:rPr>
                <w:lang w:bidi="he-IL"/>
              </w:rPr>
              <w:t xml:space="preserve"> as the </w:t>
            </w:r>
            <w:proofErr w:type="spellStart"/>
            <w:r>
              <w:rPr>
                <w:lang w:bidi="he-IL"/>
              </w:rPr>
              <w:t>Gabbai</w:t>
            </w:r>
            <w:proofErr w:type="spellEnd"/>
            <w:r>
              <w:rPr>
                <w:lang w:bidi="he-IL"/>
              </w:rPr>
              <w:t xml:space="preserve"> announces “We will begin </w:t>
            </w:r>
            <w:proofErr w:type="spellStart"/>
            <w:r>
              <w:rPr>
                <w:lang w:bidi="he-IL"/>
              </w:rPr>
              <w:t>Chazarat</w:t>
            </w:r>
            <w:proofErr w:type="spellEnd"/>
            <w:r>
              <w:rPr>
                <w:lang w:bidi="he-IL"/>
              </w:rPr>
              <w:t xml:space="preserve"> </w:t>
            </w:r>
            <w:proofErr w:type="spellStart"/>
            <w:r>
              <w:rPr>
                <w:lang w:bidi="he-IL"/>
              </w:rPr>
              <w:t>Hashatz</w:t>
            </w:r>
            <w:proofErr w:type="spellEnd"/>
            <w:r>
              <w:rPr>
                <w:lang w:bidi="he-IL"/>
              </w:rPr>
              <w:t xml:space="preserve"> on p.</w:t>
            </w:r>
            <w:r>
              <w:rPr>
                <w:lang w:bidi="he-IL"/>
              </w:rPr>
              <w:t>701</w:t>
            </w:r>
            <w:r>
              <w:rPr>
                <w:lang w:bidi="he-IL"/>
              </w:rPr>
              <w:t>”</w:t>
            </w:r>
          </w:p>
          <w:p w:rsidR="007C37ED" w:rsidRPr="0032621F" w:rsidRDefault="007C37ED" w:rsidP="007C37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 xml:space="preserve">Keep the ark open for the rest of </w:t>
            </w:r>
            <w:proofErr w:type="spellStart"/>
            <w:r>
              <w:rPr>
                <w:i/>
                <w:lang w:bidi="he-IL"/>
              </w:rPr>
              <w:t>Neil</w:t>
            </w:r>
            <w:r w:rsidRPr="007C37ED">
              <w:rPr>
                <w:i/>
                <w:lang w:bidi="he-IL"/>
              </w:rPr>
              <w:t>a</w:t>
            </w:r>
            <w:r>
              <w:rPr>
                <w:i/>
                <w:lang w:bidi="he-IL"/>
              </w:rPr>
              <w:t>h</w:t>
            </w:r>
            <w:proofErr w:type="spellEnd"/>
          </w:p>
          <w:p w:rsidR="008764ED" w:rsidRPr="007C37ED" w:rsidRDefault="007C37ED" w:rsidP="007C37ED">
            <w:pPr>
              <w:pStyle w:val="ListParagraph"/>
              <w:numPr>
                <w:ilvl w:val="0"/>
                <w:numId w:val="1"/>
              </w:numPr>
              <w:ind w:right="196"/>
              <w:rPr>
                <w:sz w:val="28"/>
                <w:szCs w:val="28"/>
              </w:rPr>
            </w:pPr>
            <w:r>
              <w:rPr>
                <w:lang w:bidi="he-IL"/>
              </w:rPr>
              <w:t>Close the ark</w:t>
            </w:r>
            <w:r w:rsidR="004679FB">
              <w:rPr>
                <w:lang w:bidi="he-IL"/>
              </w:rPr>
              <w:t xml:space="preserve"> at the very end of </w:t>
            </w:r>
            <w:proofErr w:type="spellStart"/>
            <w:r w:rsidR="004679FB">
              <w:rPr>
                <w:lang w:bidi="he-IL"/>
              </w:rPr>
              <w:t>Neilah</w:t>
            </w:r>
            <w:proofErr w:type="spellEnd"/>
            <w:r w:rsidR="004679FB">
              <w:rPr>
                <w:lang w:bidi="he-IL"/>
              </w:rPr>
              <w:t>,</w:t>
            </w:r>
            <w:r>
              <w:rPr>
                <w:lang w:bidi="he-IL"/>
              </w:rPr>
              <w:t xml:space="preserve"> after </w:t>
            </w:r>
            <w:proofErr w:type="spellStart"/>
            <w:r w:rsidR="004679FB">
              <w:rPr>
                <w:i/>
                <w:lang w:bidi="he-IL"/>
              </w:rPr>
              <w:t>Leshana</w:t>
            </w:r>
            <w:proofErr w:type="spellEnd"/>
            <w:r w:rsidR="004679FB">
              <w:rPr>
                <w:i/>
                <w:lang w:bidi="he-IL"/>
              </w:rPr>
              <w:t xml:space="preserve"> </w:t>
            </w:r>
            <w:proofErr w:type="spellStart"/>
            <w:r w:rsidR="004679FB">
              <w:rPr>
                <w:i/>
                <w:lang w:bidi="he-IL"/>
              </w:rPr>
              <w:t>Haba’a</w:t>
            </w:r>
            <w:proofErr w:type="spellEnd"/>
            <w:r w:rsidR="004679FB">
              <w:rPr>
                <w:i/>
                <w:lang w:bidi="he-IL"/>
              </w:rPr>
              <w:t xml:space="preserve"> </w:t>
            </w:r>
            <w:proofErr w:type="spellStart"/>
            <w:r w:rsidR="004679FB">
              <w:rPr>
                <w:i/>
                <w:lang w:bidi="he-IL"/>
              </w:rPr>
              <w:t>BeYerushalayim</w:t>
            </w:r>
            <w:proofErr w:type="spellEnd"/>
            <w:r>
              <w:rPr>
                <w:lang w:bidi="he-IL"/>
              </w:rPr>
              <w:t xml:space="preserve"> (p.</w:t>
            </w:r>
            <w:r w:rsidR="004B62EF">
              <w:rPr>
                <w:lang w:bidi="he-IL"/>
              </w:rPr>
              <w:t>741</w:t>
            </w:r>
            <w:r>
              <w:rPr>
                <w:lang w:bidi="he-IL"/>
              </w:rPr>
              <w:t>)</w:t>
            </w:r>
          </w:p>
          <w:p w:rsidR="008764ED" w:rsidRDefault="008764ED" w:rsidP="008764ED">
            <w:pPr>
              <w:ind w:right="196"/>
              <w:jc w:val="center"/>
              <w:rPr>
                <w:sz w:val="28"/>
                <w:szCs w:val="28"/>
              </w:rPr>
            </w:pPr>
          </w:p>
          <w:p w:rsidR="008764ED" w:rsidRPr="00B02EDE" w:rsidRDefault="008764ED" w:rsidP="007C37ED">
            <w:pPr>
              <w:ind w:right="19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Please return this card to the </w:t>
            </w:r>
            <w:proofErr w:type="spellStart"/>
            <w:r>
              <w:rPr>
                <w:i/>
                <w:iCs/>
                <w:sz w:val="20"/>
                <w:szCs w:val="20"/>
              </w:rPr>
              <w:t>Gabbais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                     </w:t>
            </w:r>
            <w:r w:rsidR="007C37ED">
              <w:rPr>
                <w:i/>
                <w:iCs/>
                <w:sz w:val="20"/>
                <w:szCs w:val="20"/>
              </w:rPr>
              <w:t>N1/1</w:t>
            </w:r>
          </w:p>
        </w:tc>
        <w:tc>
          <w:tcPr>
            <w:tcW w:w="7920" w:type="dxa"/>
          </w:tcPr>
          <w:p w:rsidR="008764ED" w:rsidRDefault="008764ED" w:rsidP="008764ED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8764ED" w:rsidRDefault="008764ED" w:rsidP="008764ED">
            <w:pPr>
              <w:ind w:left="196" w:right="196"/>
              <w:jc w:val="center"/>
              <w:rPr>
                <w:sz w:val="28"/>
                <w:szCs w:val="28"/>
              </w:rPr>
            </w:pPr>
          </w:p>
          <w:p w:rsidR="004B62EF" w:rsidRDefault="004B62EF" w:rsidP="004B62EF">
            <w:pPr>
              <w:ind w:left="196" w:right="196"/>
              <w:jc w:val="center"/>
            </w:pPr>
          </w:p>
          <w:p w:rsidR="008764ED" w:rsidRDefault="008764ED" w:rsidP="008764ED">
            <w:pPr>
              <w:ind w:left="196" w:right="196"/>
            </w:pPr>
          </w:p>
        </w:tc>
      </w:tr>
    </w:tbl>
    <w:p w:rsidR="008764ED" w:rsidRDefault="008764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646D37" w:rsidTr="008764ED">
        <w:trPr>
          <w:cantSplit/>
          <w:trHeight w:hRule="exact" w:val="6120"/>
        </w:trPr>
        <w:tc>
          <w:tcPr>
            <w:tcW w:w="7920" w:type="dxa"/>
          </w:tcPr>
          <w:p w:rsidR="00646D37" w:rsidRDefault="00646D37" w:rsidP="008764ED">
            <w:pPr>
              <w:ind w:right="196"/>
            </w:pPr>
          </w:p>
          <w:p w:rsidR="00646D37" w:rsidRDefault="00646D37" w:rsidP="008764ED">
            <w:pPr>
              <w:ind w:left="196" w:right="196"/>
              <w:jc w:val="center"/>
            </w:pPr>
          </w:p>
          <w:p w:rsidR="00646D37" w:rsidRDefault="00646D37" w:rsidP="008764ED">
            <w:pPr>
              <w:ind w:left="196" w:right="196"/>
              <w:jc w:val="center"/>
            </w:pPr>
          </w:p>
          <w:p w:rsidR="00646D37" w:rsidRDefault="00646D37" w:rsidP="008764ED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3C7E07CA" wp14:editId="49FDB05E">
                  <wp:extent cx="2800350" cy="2315141"/>
                  <wp:effectExtent l="0" t="0" r="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6D37" w:rsidRDefault="00646D37" w:rsidP="008764ED">
            <w:pPr>
              <w:ind w:left="196" w:right="196"/>
              <w:jc w:val="center"/>
            </w:pPr>
          </w:p>
          <w:p w:rsidR="00646D37" w:rsidRDefault="00646D37" w:rsidP="008764ED">
            <w:pPr>
              <w:ind w:left="196" w:right="196"/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46D37" w:rsidRPr="00743398" w:rsidRDefault="00646D37" w:rsidP="008764ED">
            <w:pPr>
              <w:ind w:right="196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46D37" w:rsidRPr="00462993" w:rsidRDefault="00646D37" w:rsidP="008764ED">
            <w:pPr>
              <w:ind w:right="196"/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</w:tc>
        <w:tc>
          <w:tcPr>
            <w:tcW w:w="7920" w:type="dxa"/>
          </w:tcPr>
          <w:p w:rsidR="00646D37" w:rsidRDefault="00646D37" w:rsidP="008764ED">
            <w:pPr>
              <w:ind w:left="196" w:right="196"/>
              <w:jc w:val="center"/>
            </w:pPr>
          </w:p>
          <w:p w:rsidR="00646D37" w:rsidRDefault="00646D37" w:rsidP="008764ED">
            <w:pPr>
              <w:ind w:left="196" w:right="196"/>
              <w:jc w:val="center"/>
            </w:pPr>
          </w:p>
          <w:p w:rsidR="00646D37" w:rsidRDefault="00646D37" w:rsidP="008764ED">
            <w:pPr>
              <w:ind w:left="196" w:right="196"/>
              <w:jc w:val="center"/>
            </w:pPr>
          </w:p>
          <w:p w:rsidR="00646D37" w:rsidRDefault="00646D37" w:rsidP="008764ED">
            <w:pPr>
              <w:ind w:left="196" w:right="196"/>
              <w:jc w:val="center"/>
              <w:rPr>
                <w:noProof/>
                <w:lang w:bidi="he-IL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2463D3C7" wp14:editId="24C033AA">
                  <wp:extent cx="2800350" cy="2315141"/>
                  <wp:effectExtent l="0" t="0" r="0" b="952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6D37" w:rsidRDefault="00646D37" w:rsidP="008764ED">
            <w:pPr>
              <w:ind w:left="196" w:right="196"/>
              <w:jc w:val="center"/>
              <w:rPr>
                <w:noProof/>
                <w:lang w:bidi="he-IL"/>
              </w:rPr>
            </w:pPr>
          </w:p>
          <w:p w:rsidR="00646D37" w:rsidRDefault="00646D37" w:rsidP="008764ED">
            <w:pPr>
              <w:ind w:left="196" w:right="196"/>
              <w:jc w:val="center"/>
            </w:pPr>
          </w:p>
          <w:p w:rsidR="00646D37" w:rsidRDefault="00646D37" w:rsidP="008764ED">
            <w:pPr>
              <w:ind w:left="196" w:right="196"/>
              <w:jc w:val="center"/>
            </w:pPr>
          </w:p>
          <w:p w:rsidR="00646D37" w:rsidRDefault="00646D37" w:rsidP="008764ED">
            <w:pPr>
              <w:ind w:left="196" w:right="196"/>
              <w:jc w:val="center"/>
            </w:pPr>
          </w:p>
        </w:tc>
      </w:tr>
      <w:tr w:rsidR="00646D37" w:rsidTr="008764ED">
        <w:trPr>
          <w:cantSplit/>
          <w:trHeight w:hRule="exact" w:val="6120"/>
        </w:trPr>
        <w:tc>
          <w:tcPr>
            <w:tcW w:w="7920" w:type="dxa"/>
          </w:tcPr>
          <w:p w:rsidR="00646D37" w:rsidRDefault="00646D37" w:rsidP="008764ED">
            <w:pPr>
              <w:ind w:left="196" w:right="196"/>
            </w:pPr>
          </w:p>
          <w:p w:rsidR="00646D37" w:rsidRDefault="00646D37" w:rsidP="008764ED">
            <w:pPr>
              <w:ind w:left="196" w:right="196"/>
            </w:pPr>
          </w:p>
          <w:p w:rsidR="00646D37" w:rsidRDefault="00646D37" w:rsidP="008764ED">
            <w:pPr>
              <w:ind w:left="196" w:right="196"/>
            </w:pPr>
          </w:p>
          <w:p w:rsidR="00646D37" w:rsidRDefault="00646D37" w:rsidP="008764ED">
            <w:pPr>
              <w:ind w:left="196" w:right="196"/>
            </w:pPr>
          </w:p>
          <w:p w:rsidR="00646D37" w:rsidRDefault="00646D37" w:rsidP="008764ED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7C8AC756" wp14:editId="730E327D">
                  <wp:extent cx="2800350" cy="2315141"/>
                  <wp:effectExtent l="0" t="0" r="0" b="952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646D37" w:rsidRDefault="00646D37" w:rsidP="008764ED">
            <w:pPr>
              <w:ind w:left="196" w:right="196"/>
              <w:jc w:val="center"/>
            </w:pPr>
          </w:p>
          <w:p w:rsidR="00646D37" w:rsidRDefault="00646D37" w:rsidP="008764ED">
            <w:pPr>
              <w:ind w:left="196" w:right="196"/>
              <w:jc w:val="center"/>
            </w:pPr>
          </w:p>
          <w:p w:rsidR="00646D37" w:rsidRDefault="00646D37" w:rsidP="008764ED">
            <w:pPr>
              <w:ind w:left="196" w:right="196"/>
              <w:jc w:val="center"/>
            </w:pPr>
          </w:p>
          <w:p w:rsidR="00646D37" w:rsidRDefault="00646D37" w:rsidP="008764ED">
            <w:pPr>
              <w:ind w:left="196" w:right="196"/>
              <w:jc w:val="center"/>
            </w:pPr>
          </w:p>
          <w:p w:rsidR="00646D37" w:rsidRDefault="00646D37" w:rsidP="008764ED">
            <w:pPr>
              <w:ind w:left="196" w:right="196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02B3D62E" wp14:editId="482C646C">
                  <wp:extent cx="2800350" cy="2315141"/>
                  <wp:effectExtent l="0" t="0" r="0" b="952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h Pin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24"/>
                          <a:stretch/>
                        </pic:blipFill>
                        <pic:spPr bwMode="auto">
                          <a:xfrm>
                            <a:off x="0" y="0"/>
                            <a:ext cx="2806255" cy="232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6D37" w:rsidRDefault="00646D37" w:rsidP="008764ED">
            <w:pPr>
              <w:ind w:left="196" w:right="196"/>
              <w:jc w:val="center"/>
            </w:pPr>
          </w:p>
        </w:tc>
      </w:tr>
    </w:tbl>
    <w:p w:rsidR="00096974" w:rsidRDefault="00096974" w:rsidP="0037739F">
      <w:bookmarkStart w:id="0" w:name="_GoBack"/>
      <w:bookmarkEnd w:id="0"/>
    </w:p>
    <w:sectPr w:rsidR="00096974" w:rsidSect="000B5FDB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904"/>
    <w:multiLevelType w:val="hybridMultilevel"/>
    <w:tmpl w:val="3224FFCE"/>
    <w:lvl w:ilvl="0" w:tplc="3A66CF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DB"/>
    <w:rsid w:val="00040FE6"/>
    <w:rsid w:val="000556C3"/>
    <w:rsid w:val="000804A8"/>
    <w:rsid w:val="00096974"/>
    <w:rsid w:val="000B5FDB"/>
    <w:rsid w:val="00194F8B"/>
    <w:rsid w:val="001967D4"/>
    <w:rsid w:val="001B1F57"/>
    <w:rsid w:val="001B7BBE"/>
    <w:rsid w:val="001C70CF"/>
    <w:rsid w:val="001F77CB"/>
    <w:rsid w:val="002945CB"/>
    <w:rsid w:val="002E649A"/>
    <w:rsid w:val="002F5501"/>
    <w:rsid w:val="0032621F"/>
    <w:rsid w:val="003374F8"/>
    <w:rsid w:val="0037739F"/>
    <w:rsid w:val="0043362D"/>
    <w:rsid w:val="00462993"/>
    <w:rsid w:val="00462D05"/>
    <w:rsid w:val="00463A86"/>
    <w:rsid w:val="004679FB"/>
    <w:rsid w:val="004805AF"/>
    <w:rsid w:val="00497950"/>
    <w:rsid w:val="004B3093"/>
    <w:rsid w:val="004B62EF"/>
    <w:rsid w:val="004E48D7"/>
    <w:rsid w:val="005D136A"/>
    <w:rsid w:val="005D18B2"/>
    <w:rsid w:val="00646C31"/>
    <w:rsid w:val="00646D37"/>
    <w:rsid w:val="00725644"/>
    <w:rsid w:val="00743398"/>
    <w:rsid w:val="007C37ED"/>
    <w:rsid w:val="007C5082"/>
    <w:rsid w:val="007F777F"/>
    <w:rsid w:val="0082603E"/>
    <w:rsid w:val="00851240"/>
    <w:rsid w:val="008764ED"/>
    <w:rsid w:val="0088609F"/>
    <w:rsid w:val="008A22AE"/>
    <w:rsid w:val="008B1AF2"/>
    <w:rsid w:val="008C0D54"/>
    <w:rsid w:val="009110EE"/>
    <w:rsid w:val="0096682D"/>
    <w:rsid w:val="009C6155"/>
    <w:rsid w:val="00A2433A"/>
    <w:rsid w:val="00A63F7F"/>
    <w:rsid w:val="00A8198F"/>
    <w:rsid w:val="00AB6111"/>
    <w:rsid w:val="00AD112F"/>
    <w:rsid w:val="00B02EDE"/>
    <w:rsid w:val="00B467FD"/>
    <w:rsid w:val="00B52EF5"/>
    <w:rsid w:val="00B80898"/>
    <w:rsid w:val="00BB7421"/>
    <w:rsid w:val="00C02FDF"/>
    <w:rsid w:val="00C4390B"/>
    <w:rsid w:val="00C52ED3"/>
    <w:rsid w:val="00C610A2"/>
    <w:rsid w:val="00C90FD9"/>
    <w:rsid w:val="00CA6FB7"/>
    <w:rsid w:val="00CB5570"/>
    <w:rsid w:val="00CB5B34"/>
    <w:rsid w:val="00CC4BC8"/>
    <w:rsid w:val="00D20A93"/>
    <w:rsid w:val="00DC61FD"/>
    <w:rsid w:val="00E46E54"/>
    <w:rsid w:val="00E776D4"/>
    <w:rsid w:val="00E94E35"/>
    <w:rsid w:val="00EF0D8A"/>
    <w:rsid w:val="00F60D74"/>
    <w:rsid w:val="00F84D6B"/>
    <w:rsid w:val="00F95CCA"/>
    <w:rsid w:val="00F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FD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2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FD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2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Amiel Snyder</dc:creator>
  <cp:lastModifiedBy>Tamara and Colin</cp:lastModifiedBy>
  <cp:revision>3</cp:revision>
  <dcterms:created xsi:type="dcterms:W3CDTF">2015-09-21T11:17:00Z</dcterms:created>
  <dcterms:modified xsi:type="dcterms:W3CDTF">2015-09-21T11:22:00Z</dcterms:modified>
</cp:coreProperties>
</file>