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D38D7" w14:textId="77777777" w:rsidR="00EC497F" w:rsidRPr="006241A7" w:rsidRDefault="00EC497F">
      <w:pPr>
        <w:spacing w:line="200" w:lineRule="exact"/>
        <w:rPr>
          <w:rFonts w:ascii="Century Gothic" w:hAnsi="Century Gothic"/>
          <w:sz w:val="24"/>
          <w:szCs w:val="24"/>
        </w:rPr>
      </w:pPr>
      <w:bookmarkStart w:id="0" w:name="page1"/>
      <w:bookmarkEnd w:id="0"/>
    </w:p>
    <w:p w14:paraId="1C9A5844" w14:textId="77777777" w:rsidR="00EC497F" w:rsidRPr="006241A7" w:rsidRDefault="00EC497F">
      <w:pPr>
        <w:spacing w:line="200" w:lineRule="exact"/>
        <w:rPr>
          <w:rFonts w:ascii="Century Gothic" w:hAnsi="Century Gothic"/>
          <w:sz w:val="24"/>
          <w:szCs w:val="24"/>
        </w:rPr>
      </w:pPr>
    </w:p>
    <w:p w14:paraId="6838D91B" w14:textId="77777777" w:rsidR="00EC497F" w:rsidRPr="006241A7" w:rsidRDefault="00EC497F">
      <w:pPr>
        <w:spacing w:line="277" w:lineRule="exact"/>
        <w:rPr>
          <w:rFonts w:ascii="Century Gothic" w:hAnsi="Century Gothic"/>
          <w:sz w:val="24"/>
          <w:szCs w:val="24"/>
        </w:rPr>
      </w:pPr>
    </w:p>
    <w:p w14:paraId="67EDC7AF" w14:textId="77777777" w:rsidR="00EC497F" w:rsidRPr="006241A7" w:rsidRDefault="006241A7">
      <w:pPr>
        <w:spacing w:line="260" w:lineRule="auto"/>
        <w:ind w:left="360" w:right="359"/>
        <w:jc w:val="both"/>
        <w:rPr>
          <w:rFonts w:ascii="Century Gothic" w:hAnsi="Century Gothic"/>
          <w:szCs w:val="20"/>
        </w:rPr>
      </w:pPr>
      <w:r w:rsidRPr="006241A7">
        <w:rPr>
          <w:rFonts w:ascii="Century Gothic" w:eastAsia="Arial" w:hAnsi="Century Gothic" w:cs="Arial"/>
          <w:b/>
          <w:bCs/>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14:paraId="28126D7A" w14:textId="77777777" w:rsidR="00EC497F" w:rsidRPr="006241A7" w:rsidRDefault="00EC497F">
      <w:pPr>
        <w:spacing w:line="200" w:lineRule="exact"/>
        <w:rPr>
          <w:rFonts w:ascii="Century Gothic" w:hAnsi="Century Gothic"/>
          <w:sz w:val="24"/>
          <w:szCs w:val="24"/>
        </w:rPr>
      </w:pPr>
    </w:p>
    <w:p w14:paraId="65FEA02F" w14:textId="77777777" w:rsidR="00EC497F" w:rsidRPr="006241A7" w:rsidRDefault="00EC497F">
      <w:pPr>
        <w:spacing w:line="242" w:lineRule="exact"/>
        <w:rPr>
          <w:rFonts w:ascii="Century Gothic" w:hAnsi="Century Gothic"/>
          <w:sz w:val="24"/>
          <w:szCs w:val="24"/>
        </w:rPr>
      </w:pPr>
    </w:p>
    <w:p w14:paraId="7454141F" w14:textId="77777777" w:rsidR="00EC497F" w:rsidRPr="006241A7" w:rsidRDefault="006241A7">
      <w:pPr>
        <w:jc w:val="center"/>
        <w:rPr>
          <w:rFonts w:ascii="Century Gothic" w:hAnsi="Century Gothic"/>
          <w:sz w:val="20"/>
          <w:szCs w:val="20"/>
        </w:rPr>
      </w:pPr>
      <w:r w:rsidRPr="006241A7">
        <w:rPr>
          <w:rFonts w:ascii="Century Gothic" w:eastAsia="Arial" w:hAnsi="Century Gothic" w:cs="Arial"/>
          <w:b/>
          <w:bCs/>
          <w:u w:val="single"/>
        </w:rPr>
        <w:t>COLLEGE OF AGRICULTURE, ENGINEERING AND SCIENCE</w:t>
      </w:r>
    </w:p>
    <w:p w14:paraId="5894DC6D" w14:textId="77777777" w:rsidR="00EC497F" w:rsidRPr="006241A7" w:rsidRDefault="00EC497F">
      <w:pPr>
        <w:spacing w:line="275" w:lineRule="exact"/>
        <w:rPr>
          <w:rFonts w:ascii="Century Gothic" w:hAnsi="Century Gothic"/>
          <w:sz w:val="24"/>
          <w:szCs w:val="24"/>
        </w:rPr>
      </w:pPr>
    </w:p>
    <w:p w14:paraId="61D9227A" w14:textId="6130D387" w:rsidR="006241A7" w:rsidRPr="00FC5638" w:rsidRDefault="006241A7">
      <w:pPr>
        <w:spacing w:line="261" w:lineRule="auto"/>
        <w:ind w:left="360" w:right="359"/>
        <w:jc w:val="center"/>
        <w:rPr>
          <w:rFonts w:ascii="Century Gothic" w:eastAsia="Arial" w:hAnsi="Century Gothic" w:cs="Arial"/>
          <w:b/>
          <w:bCs/>
          <w:sz w:val="21"/>
          <w:szCs w:val="21"/>
          <w:lang w:val="en-US"/>
        </w:rPr>
      </w:pPr>
      <w:r w:rsidRPr="006241A7">
        <w:rPr>
          <w:rFonts w:ascii="Century Gothic" w:eastAsia="Arial" w:hAnsi="Century Gothic" w:cs="Arial"/>
          <w:b/>
          <w:bCs/>
          <w:sz w:val="21"/>
          <w:szCs w:val="21"/>
        </w:rPr>
        <w:t>ASSOCIATE PROFESSOR</w:t>
      </w:r>
      <w:bookmarkStart w:id="1" w:name="_GoBack"/>
      <w:bookmarkEnd w:id="1"/>
    </w:p>
    <w:p w14:paraId="620C9D33" w14:textId="77777777" w:rsidR="006241A7" w:rsidRPr="006241A7" w:rsidRDefault="006241A7">
      <w:pPr>
        <w:spacing w:line="261" w:lineRule="auto"/>
        <w:ind w:left="360" w:right="359"/>
        <w:jc w:val="center"/>
        <w:rPr>
          <w:rFonts w:ascii="Century Gothic" w:eastAsia="Arial" w:hAnsi="Century Gothic" w:cs="Arial"/>
          <w:b/>
          <w:bCs/>
          <w:sz w:val="21"/>
          <w:szCs w:val="21"/>
        </w:rPr>
      </w:pPr>
      <w:r w:rsidRPr="006241A7">
        <w:rPr>
          <w:rFonts w:ascii="Century Gothic" w:eastAsia="Arial" w:hAnsi="Century Gothic" w:cs="Arial"/>
          <w:b/>
          <w:bCs/>
          <w:sz w:val="21"/>
          <w:szCs w:val="21"/>
        </w:rPr>
        <w:t xml:space="preserve">SCHOOL OF CHEMISTRY AND PHYSICS </w:t>
      </w:r>
    </w:p>
    <w:p w14:paraId="18F7A989" w14:textId="77777777" w:rsidR="00EC497F" w:rsidRPr="006241A7" w:rsidRDefault="006241A7">
      <w:pPr>
        <w:spacing w:line="261" w:lineRule="auto"/>
        <w:ind w:left="360" w:right="359"/>
        <w:jc w:val="center"/>
        <w:rPr>
          <w:rFonts w:ascii="Century Gothic" w:hAnsi="Century Gothic"/>
          <w:sz w:val="20"/>
          <w:szCs w:val="20"/>
        </w:rPr>
      </w:pPr>
      <w:r w:rsidRPr="006241A7">
        <w:rPr>
          <w:rFonts w:ascii="Century Gothic" w:eastAsia="Arial" w:hAnsi="Century Gothic" w:cs="Arial"/>
          <w:b/>
          <w:bCs/>
          <w:sz w:val="21"/>
          <w:szCs w:val="21"/>
        </w:rPr>
        <w:t>WESTVILLE CAMPUS</w:t>
      </w:r>
    </w:p>
    <w:p w14:paraId="702FB7D8" w14:textId="77777777" w:rsidR="00EC497F" w:rsidRPr="006241A7" w:rsidRDefault="00EC497F">
      <w:pPr>
        <w:spacing w:line="242" w:lineRule="exact"/>
        <w:rPr>
          <w:rFonts w:ascii="Century Gothic" w:hAnsi="Century Gothic"/>
          <w:sz w:val="24"/>
          <w:szCs w:val="24"/>
        </w:rPr>
      </w:pPr>
    </w:p>
    <w:p w14:paraId="71ACD9D1" w14:textId="6B435C77" w:rsidR="00EC497F" w:rsidRPr="006241A7" w:rsidRDefault="006241A7">
      <w:pPr>
        <w:jc w:val="center"/>
        <w:rPr>
          <w:rFonts w:ascii="Century Gothic" w:hAnsi="Century Gothic"/>
          <w:sz w:val="20"/>
          <w:szCs w:val="20"/>
        </w:rPr>
      </w:pPr>
      <w:r w:rsidRPr="006241A7">
        <w:rPr>
          <w:rFonts w:ascii="Century Gothic" w:eastAsia="Arial" w:hAnsi="Century Gothic" w:cs="Arial"/>
          <w:b/>
          <w:bCs/>
          <w:sz w:val="21"/>
          <w:szCs w:val="21"/>
        </w:rPr>
        <w:t>REF NO: CP</w:t>
      </w:r>
      <w:r w:rsidR="00187502">
        <w:rPr>
          <w:rFonts w:ascii="Century Gothic" w:eastAsia="Arial" w:hAnsi="Century Gothic" w:cs="Arial"/>
          <w:b/>
          <w:bCs/>
          <w:sz w:val="21"/>
          <w:szCs w:val="21"/>
        </w:rPr>
        <w:t>05/2022</w:t>
      </w:r>
    </w:p>
    <w:p w14:paraId="0F2D2CFA" w14:textId="77777777" w:rsidR="00EC497F" w:rsidRPr="006241A7" w:rsidRDefault="00EC497F">
      <w:pPr>
        <w:spacing w:line="273" w:lineRule="exact"/>
        <w:rPr>
          <w:rFonts w:ascii="Century Gothic" w:hAnsi="Century Gothic"/>
          <w:sz w:val="24"/>
          <w:szCs w:val="24"/>
        </w:rPr>
      </w:pPr>
    </w:p>
    <w:p w14:paraId="245AA0F4" w14:textId="0655451D" w:rsidR="00EC497F" w:rsidRPr="006241A7" w:rsidRDefault="006241A7" w:rsidP="00187502">
      <w:pPr>
        <w:spacing w:line="258" w:lineRule="auto"/>
        <w:ind w:left="360" w:right="359"/>
        <w:jc w:val="both"/>
        <w:rPr>
          <w:rFonts w:ascii="Century Gothic" w:hAnsi="Century Gothic"/>
          <w:sz w:val="20"/>
          <w:szCs w:val="20"/>
        </w:rPr>
      </w:pPr>
      <w:r w:rsidRPr="006241A7">
        <w:rPr>
          <w:rFonts w:ascii="Century Gothic" w:eastAsia="Arial" w:hAnsi="Century Gothic" w:cs="Arial"/>
          <w:sz w:val="21"/>
          <w:szCs w:val="21"/>
        </w:rPr>
        <w:t>The School offers a vibrant educational and research environment in Chemistry and Physics. In order to enhance the teaching</w:t>
      </w:r>
      <w:r w:rsidR="00E1031E">
        <w:rPr>
          <w:rFonts w:ascii="Century Gothic" w:eastAsia="Arial" w:hAnsi="Century Gothic" w:cs="Arial"/>
          <w:sz w:val="21"/>
          <w:szCs w:val="21"/>
        </w:rPr>
        <w:t xml:space="preserve"> and the research capabilities in physics and applied physics, </w:t>
      </w:r>
      <w:r w:rsidRPr="006241A7">
        <w:rPr>
          <w:rFonts w:ascii="Century Gothic" w:eastAsia="Arial" w:hAnsi="Century Gothic" w:cs="Arial"/>
          <w:sz w:val="21"/>
          <w:szCs w:val="21"/>
        </w:rPr>
        <w:t xml:space="preserve">the School seeks to appoint a suitably qualified candidate to the permanent staff with expertise in </w:t>
      </w:r>
      <w:r w:rsidR="00E1031E" w:rsidRPr="00014513">
        <w:rPr>
          <w:rFonts w:ascii="Century Gothic" w:eastAsia="Arial" w:hAnsi="Century Gothic" w:cs="Arial"/>
          <w:i/>
          <w:sz w:val="21"/>
          <w:szCs w:val="21"/>
        </w:rPr>
        <w:t>Energy Systems</w:t>
      </w:r>
      <w:r w:rsidRPr="006241A7">
        <w:rPr>
          <w:rFonts w:ascii="Century Gothic" w:eastAsia="Arial" w:hAnsi="Century Gothic" w:cs="Arial"/>
          <w:sz w:val="21"/>
          <w:szCs w:val="21"/>
        </w:rPr>
        <w:t>.</w:t>
      </w:r>
    </w:p>
    <w:p w14:paraId="221CA4A1" w14:textId="77777777" w:rsidR="00EC497F" w:rsidRPr="006241A7" w:rsidRDefault="00EC497F" w:rsidP="00187502">
      <w:pPr>
        <w:spacing w:line="298" w:lineRule="exact"/>
        <w:jc w:val="both"/>
        <w:rPr>
          <w:rFonts w:ascii="Century Gothic" w:hAnsi="Century Gothic"/>
          <w:sz w:val="24"/>
          <w:szCs w:val="24"/>
        </w:rPr>
      </w:pPr>
    </w:p>
    <w:p w14:paraId="3FE4796C" w14:textId="2EF06295" w:rsidR="00EC497F" w:rsidRPr="006241A7" w:rsidRDefault="006241A7" w:rsidP="00187502">
      <w:pPr>
        <w:spacing w:line="260" w:lineRule="auto"/>
        <w:ind w:left="360" w:right="539"/>
        <w:jc w:val="both"/>
        <w:rPr>
          <w:rFonts w:ascii="Century Gothic" w:hAnsi="Century Gothic"/>
          <w:sz w:val="20"/>
          <w:szCs w:val="20"/>
        </w:rPr>
      </w:pPr>
      <w:r w:rsidRPr="006241A7">
        <w:rPr>
          <w:rFonts w:ascii="Century Gothic" w:eastAsia="Arial" w:hAnsi="Century Gothic" w:cs="Arial"/>
          <w:sz w:val="21"/>
          <w:szCs w:val="21"/>
        </w:rPr>
        <w:t xml:space="preserve">The incumbent will be expected to conduct independent, externally funded research in </w:t>
      </w:r>
      <w:r w:rsidR="00E1031E" w:rsidRPr="00014513">
        <w:rPr>
          <w:rFonts w:ascii="Century Gothic" w:eastAsia="Arial" w:hAnsi="Century Gothic" w:cs="Arial"/>
          <w:i/>
          <w:sz w:val="21"/>
          <w:szCs w:val="21"/>
        </w:rPr>
        <w:t>Energy Systems</w:t>
      </w:r>
      <w:r w:rsidR="00E1031E">
        <w:rPr>
          <w:rFonts w:ascii="Century Gothic" w:eastAsia="Arial" w:hAnsi="Century Gothic" w:cs="Arial"/>
          <w:sz w:val="21"/>
          <w:szCs w:val="21"/>
        </w:rPr>
        <w:t xml:space="preserve"> and </w:t>
      </w:r>
      <w:r w:rsidR="00E1031E" w:rsidRPr="00014513">
        <w:rPr>
          <w:rFonts w:ascii="Century Gothic" w:eastAsia="Arial" w:hAnsi="Century Gothic" w:cs="Arial"/>
          <w:i/>
          <w:sz w:val="21"/>
          <w:szCs w:val="21"/>
        </w:rPr>
        <w:t>Energy Technologies</w:t>
      </w:r>
      <w:r w:rsidRPr="006241A7">
        <w:rPr>
          <w:rFonts w:ascii="Century Gothic" w:eastAsia="Arial" w:hAnsi="Century Gothic" w:cs="Arial"/>
          <w:sz w:val="21"/>
          <w:szCs w:val="21"/>
        </w:rPr>
        <w:t>, and to participate actively in teaching at undergraduate and post-graduate levels</w:t>
      </w:r>
      <w:r w:rsidR="00E1031E">
        <w:rPr>
          <w:rFonts w:ascii="Century Gothic" w:eastAsia="Arial" w:hAnsi="Century Gothic" w:cs="Arial"/>
          <w:sz w:val="21"/>
          <w:szCs w:val="21"/>
        </w:rPr>
        <w:t xml:space="preserve"> in physics</w:t>
      </w:r>
      <w:r w:rsidR="001551E5">
        <w:rPr>
          <w:rFonts w:ascii="Century Gothic" w:eastAsia="Arial" w:hAnsi="Century Gothic" w:cs="Arial"/>
          <w:sz w:val="21"/>
          <w:szCs w:val="21"/>
        </w:rPr>
        <w:t xml:space="preserve"> as well as in</w:t>
      </w:r>
      <w:r w:rsidR="00E1031E">
        <w:rPr>
          <w:rFonts w:ascii="Century Gothic" w:eastAsia="Arial" w:hAnsi="Century Gothic" w:cs="Arial"/>
          <w:sz w:val="21"/>
          <w:szCs w:val="21"/>
        </w:rPr>
        <w:t xml:space="preserve"> applied physics. The </w:t>
      </w:r>
      <w:r w:rsidR="00616DA1">
        <w:rPr>
          <w:rFonts w:ascii="Century Gothic" w:eastAsia="Arial" w:hAnsi="Century Gothic" w:cs="Arial"/>
          <w:sz w:val="21"/>
          <w:szCs w:val="21"/>
        </w:rPr>
        <w:t>capability</w:t>
      </w:r>
      <w:r w:rsidR="00E1031E">
        <w:rPr>
          <w:rFonts w:ascii="Century Gothic" w:eastAsia="Arial" w:hAnsi="Century Gothic" w:cs="Arial"/>
          <w:sz w:val="21"/>
          <w:szCs w:val="21"/>
        </w:rPr>
        <w:t xml:space="preserve"> to teach plasma physics at post graduate level would be an advantage.  </w:t>
      </w:r>
    </w:p>
    <w:p w14:paraId="3B130245" w14:textId="77777777" w:rsidR="00EC497F" w:rsidRPr="006241A7" w:rsidRDefault="00EC497F" w:rsidP="00187502">
      <w:pPr>
        <w:spacing w:line="247" w:lineRule="exact"/>
        <w:jc w:val="both"/>
        <w:rPr>
          <w:rFonts w:ascii="Century Gothic" w:hAnsi="Century Gothic"/>
          <w:sz w:val="24"/>
          <w:szCs w:val="24"/>
        </w:rPr>
      </w:pPr>
    </w:p>
    <w:p w14:paraId="634AE955" w14:textId="77777777" w:rsidR="00EC497F" w:rsidRPr="006241A7" w:rsidRDefault="006241A7" w:rsidP="00187502">
      <w:pPr>
        <w:ind w:left="360"/>
        <w:jc w:val="both"/>
        <w:rPr>
          <w:rFonts w:ascii="Century Gothic" w:hAnsi="Century Gothic"/>
          <w:sz w:val="20"/>
          <w:szCs w:val="20"/>
        </w:rPr>
      </w:pPr>
      <w:r w:rsidRPr="006241A7">
        <w:rPr>
          <w:rFonts w:ascii="Century Gothic" w:eastAsia="Arial" w:hAnsi="Century Gothic" w:cs="Arial"/>
          <w:sz w:val="21"/>
          <w:szCs w:val="21"/>
        </w:rPr>
        <w:t>The incumbent will report to the Academic Leader: Physics.</w:t>
      </w:r>
    </w:p>
    <w:p w14:paraId="4BE63AAB" w14:textId="77777777" w:rsidR="00EC497F" w:rsidRPr="006241A7" w:rsidRDefault="00EC497F" w:rsidP="00187502">
      <w:pPr>
        <w:spacing w:line="212" w:lineRule="exact"/>
        <w:jc w:val="both"/>
        <w:rPr>
          <w:rFonts w:ascii="Century Gothic" w:hAnsi="Century Gothic"/>
          <w:sz w:val="24"/>
          <w:szCs w:val="24"/>
        </w:rPr>
      </w:pPr>
    </w:p>
    <w:p w14:paraId="5A659553" w14:textId="77777777" w:rsidR="00EC497F" w:rsidRPr="00014513" w:rsidRDefault="006241A7" w:rsidP="00187502">
      <w:pPr>
        <w:ind w:left="360"/>
        <w:jc w:val="both"/>
        <w:rPr>
          <w:rFonts w:ascii="Century Gothic" w:hAnsi="Century Gothic"/>
          <w:sz w:val="20"/>
          <w:szCs w:val="20"/>
        </w:rPr>
      </w:pPr>
      <w:r w:rsidRPr="00014513">
        <w:rPr>
          <w:rFonts w:ascii="Century Gothic" w:eastAsia="Arial" w:hAnsi="Century Gothic" w:cs="Arial"/>
          <w:b/>
          <w:bCs/>
          <w:sz w:val="21"/>
          <w:szCs w:val="21"/>
        </w:rPr>
        <w:t>Minimum Requirements:</w:t>
      </w:r>
    </w:p>
    <w:p w14:paraId="061E7DE1" w14:textId="77777777" w:rsidR="00EC497F" w:rsidRPr="00014513" w:rsidRDefault="00EC497F" w:rsidP="00187502">
      <w:pPr>
        <w:spacing w:line="14" w:lineRule="exact"/>
        <w:jc w:val="both"/>
        <w:rPr>
          <w:rFonts w:ascii="Century Gothic" w:hAnsi="Century Gothic"/>
          <w:sz w:val="24"/>
          <w:szCs w:val="24"/>
        </w:rPr>
      </w:pPr>
    </w:p>
    <w:p w14:paraId="5ACFC35B" w14:textId="303E324E" w:rsidR="00EC497F" w:rsidRPr="00014513" w:rsidRDefault="006241A7" w:rsidP="00187502">
      <w:pPr>
        <w:numPr>
          <w:ilvl w:val="0"/>
          <w:numId w:val="3"/>
        </w:numPr>
        <w:tabs>
          <w:tab w:val="left" w:pos="720"/>
        </w:tabs>
        <w:jc w:val="both"/>
        <w:rPr>
          <w:rFonts w:ascii="Century Gothic" w:eastAsia="Symbol" w:hAnsi="Century Gothic" w:cs="Symbol"/>
          <w:sz w:val="21"/>
          <w:szCs w:val="21"/>
        </w:rPr>
      </w:pPr>
      <w:r w:rsidRPr="00014513">
        <w:rPr>
          <w:rFonts w:ascii="Century Gothic" w:eastAsia="Arial" w:hAnsi="Century Gothic" w:cs="Arial"/>
          <w:sz w:val="21"/>
          <w:szCs w:val="21"/>
        </w:rPr>
        <w:t xml:space="preserve">A </w:t>
      </w:r>
      <w:r w:rsidR="00C514EF" w:rsidRPr="00014513">
        <w:rPr>
          <w:rFonts w:ascii="Century Gothic" w:eastAsia="Arial" w:hAnsi="Century Gothic" w:cs="Arial"/>
          <w:sz w:val="21"/>
          <w:szCs w:val="21"/>
        </w:rPr>
        <w:t>PhD in Physics</w:t>
      </w:r>
    </w:p>
    <w:p w14:paraId="6F8650C0" w14:textId="77777777" w:rsidR="00EC497F" w:rsidRPr="00014513" w:rsidRDefault="00EC497F" w:rsidP="00187502">
      <w:pPr>
        <w:spacing w:line="2" w:lineRule="exact"/>
        <w:jc w:val="both"/>
        <w:rPr>
          <w:rFonts w:ascii="Century Gothic" w:eastAsia="Symbol" w:hAnsi="Century Gothic" w:cs="Symbol"/>
          <w:sz w:val="21"/>
          <w:szCs w:val="21"/>
        </w:rPr>
      </w:pPr>
    </w:p>
    <w:p w14:paraId="0ED4B5A9" w14:textId="77777777" w:rsidR="00EC497F" w:rsidRPr="00014513" w:rsidRDefault="006241A7" w:rsidP="00187502">
      <w:pPr>
        <w:numPr>
          <w:ilvl w:val="0"/>
          <w:numId w:val="3"/>
        </w:numPr>
        <w:tabs>
          <w:tab w:val="left" w:pos="720"/>
        </w:tabs>
        <w:spacing w:line="237" w:lineRule="auto"/>
        <w:jc w:val="both"/>
        <w:rPr>
          <w:rFonts w:ascii="Century Gothic" w:eastAsia="Symbol" w:hAnsi="Century Gothic" w:cs="Symbol"/>
          <w:sz w:val="21"/>
          <w:szCs w:val="21"/>
        </w:rPr>
      </w:pPr>
      <w:r w:rsidRPr="00014513">
        <w:rPr>
          <w:rFonts w:ascii="Century Gothic" w:eastAsia="Arial" w:hAnsi="Century Gothic" w:cs="Arial"/>
          <w:sz w:val="21"/>
          <w:szCs w:val="21"/>
        </w:rPr>
        <w:t>Appropriate experience in teaching at a tertiary institution</w:t>
      </w:r>
    </w:p>
    <w:p w14:paraId="1149DB0E" w14:textId="77777777" w:rsidR="00EC497F" w:rsidRPr="00014513" w:rsidRDefault="00EC497F" w:rsidP="00187502">
      <w:pPr>
        <w:spacing w:line="2" w:lineRule="exact"/>
        <w:jc w:val="both"/>
        <w:rPr>
          <w:rFonts w:ascii="Century Gothic" w:eastAsia="Symbol" w:hAnsi="Century Gothic" w:cs="Symbol"/>
          <w:sz w:val="21"/>
          <w:szCs w:val="21"/>
        </w:rPr>
      </w:pPr>
    </w:p>
    <w:p w14:paraId="59656693" w14:textId="77777777" w:rsidR="00EC497F" w:rsidRPr="006241A7" w:rsidRDefault="006241A7" w:rsidP="00187502">
      <w:pPr>
        <w:numPr>
          <w:ilvl w:val="0"/>
          <w:numId w:val="3"/>
        </w:numPr>
        <w:tabs>
          <w:tab w:val="left" w:pos="720"/>
        </w:tabs>
        <w:spacing w:line="237" w:lineRule="auto"/>
        <w:jc w:val="both"/>
        <w:rPr>
          <w:rFonts w:ascii="Century Gothic" w:eastAsia="Symbol" w:hAnsi="Century Gothic" w:cs="Symbol"/>
          <w:sz w:val="21"/>
          <w:szCs w:val="21"/>
        </w:rPr>
      </w:pPr>
      <w:r w:rsidRPr="00014513">
        <w:rPr>
          <w:rFonts w:ascii="Century Gothic" w:eastAsia="Arial" w:hAnsi="Century Gothic" w:cs="Arial"/>
          <w:sz w:val="21"/>
          <w:szCs w:val="21"/>
        </w:rPr>
        <w:t>Demonstrated</w:t>
      </w:r>
      <w:r w:rsidRPr="006241A7">
        <w:rPr>
          <w:rFonts w:ascii="Century Gothic" w:eastAsia="Arial" w:hAnsi="Century Gothic" w:cs="Arial"/>
          <w:sz w:val="21"/>
          <w:szCs w:val="21"/>
        </w:rPr>
        <w:t xml:space="preserve"> ability to attract research funds</w:t>
      </w:r>
    </w:p>
    <w:p w14:paraId="221D01FA" w14:textId="77777777" w:rsidR="00EC497F" w:rsidRPr="006241A7" w:rsidRDefault="00EC497F" w:rsidP="00187502">
      <w:pPr>
        <w:spacing w:line="6" w:lineRule="exact"/>
        <w:jc w:val="both"/>
        <w:rPr>
          <w:rFonts w:ascii="Century Gothic" w:eastAsia="Symbol" w:hAnsi="Century Gothic" w:cs="Symbol"/>
          <w:sz w:val="21"/>
          <w:szCs w:val="21"/>
        </w:rPr>
      </w:pPr>
    </w:p>
    <w:p w14:paraId="4DE18EDD" w14:textId="24DF687D" w:rsidR="00EC497F" w:rsidRPr="006241A7" w:rsidRDefault="006241A7" w:rsidP="00187502">
      <w:pPr>
        <w:numPr>
          <w:ilvl w:val="0"/>
          <w:numId w:val="3"/>
        </w:numPr>
        <w:tabs>
          <w:tab w:val="left" w:pos="720"/>
        </w:tabs>
        <w:spacing w:line="246" w:lineRule="auto"/>
        <w:ind w:right="359"/>
        <w:jc w:val="both"/>
        <w:rPr>
          <w:rFonts w:ascii="Century Gothic" w:eastAsia="Symbol" w:hAnsi="Century Gothic" w:cs="Symbol"/>
          <w:sz w:val="21"/>
          <w:szCs w:val="21"/>
        </w:rPr>
      </w:pPr>
      <w:r w:rsidRPr="006241A7">
        <w:rPr>
          <w:rFonts w:ascii="Century Gothic" w:eastAsia="Arial" w:hAnsi="Century Gothic" w:cs="Arial"/>
          <w:sz w:val="21"/>
          <w:szCs w:val="21"/>
        </w:rPr>
        <w:t>A</w:t>
      </w:r>
      <w:r w:rsidR="006E47B8">
        <w:rPr>
          <w:rFonts w:ascii="Century Gothic" w:eastAsia="Arial" w:hAnsi="Century Gothic" w:cs="Arial"/>
          <w:sz w:val="21"/>
          <w:szCs w:val="21"/>
        </w:rPr>
        <w:t>n excellent</w:t>
      </w:r>
      <w:r w:rsidRPr="006241A7">
        <w:rPr>
          <w:rFonts w:ascii="Century Gothic" w:eastAsia="Arial" w:hAnsi="Century Gothic" w:cs="Arial"/>
          <w:sz w:val="21"/>
          <w:szCs w:val="21"/>
        </w:rPr>
        <w:t xml:space="preserve"> and sustained research record of publications </w:t>
      </w:r>
      <w:r w:rsidR="00E1031E">
        <w:rPr>
          <w:rFonts w:ascii="Century Gothic" w:eastAsia="Arial" w:hAnsi="Century Gothic" w:cs="Arial"/>
          <w:sz w:val="21"/>
          <w:szCs w:val="21"/>
        </w:rPr>
        <w:t xml:space="preserve">in Energy Systems </w:t>
      </w:r>
      <w:r w:rsidRPr="006241A7">
        <w:rPr>
          <w:rFonts w:ascii="Century Gothic" w:eastAsia="Arial" w:hAnsi="Century Gothic" w:cs="Arial"/>
          <w:sz w:val="21"/>
          <w:szCs w:val="21"/>
        </w:rPr>
        <w:t xml:space="preserve">in quality peer-reviewed ISI/SAPSE accredited journals, appropriate for the level </w:t>
      </w:r>
      <w:r w:rsidR="00014513">
        <w:rPr>
          <w:rFonts w:ascii="Century Gothic" w:eastAsia="Arial" w:hAnsi="Century Gothic" w:cs="Arial"/>
          <w:sz w:val="21"/>
          <w:szCs w:val="21"/>
        </w:rPr>
        <w:t xml:space="preserve">of </w:t>
      </w:r>
      <w:r w:rsidRPr="006241A7">
        <w:rPr>
          <w:rFonts w:ascii="Century Gothic" w:eastAsia="Arial" w:hAnsi="Century Gothic" w:cs="Arial"/>
          <w:sz w:val="21"/>
          <w:szCs w:val="21"/>
        </w:rPr>
        <w:t>appointment</w:t>
      </w:r>
    </w:p>
    <w:p w14:paraId="61329338" w14:textId="77777777" w:rsidR="00EC497F" w:rsidRPr="006241A7" w:rsidRDefault="00EC497F" w:rsidP="00187502">
      <w:pPr>
        <w:spacing w:line="2" w:lineRule="exact"/>
        <w:jc w:val="both"/>
        <w:rPr>
          <w:rFonts w:ascii="Century Gothic" w:eastAsia="Symbol" w:hAnsi="Century Gothic" w:cs="Symbol"/>
          <w:sz w:val="21"/>
          <w:szCs w:val="21"/>
        </w:rPr>
      </w:pPr>
    </w:p>
    <w:p w14:paraId="6C46AA80" w14:textId="2BC78378" w:rsidR="00EC497F" w:rsidRPr="00954D6C" w:rsidRDefault="006241A7" w:rsidP="00187502">
      <w:pPr>
        <w:numPr>
          <w:ilvl w:val="0"/>
          <w:numId w:val="3"/>
        </w:numPr>
        <w:tabs>
          <w:tab w:val="left" w:pos="778"/>
        </w:tabs>
        <w:spacing w:line="251" w:lineRule="auto"/>
        <w:ind w:right="359"/>
        <w:jc w:val="both"/>
        <w:rPr>
          <w:rFonts w:ascii="Century Gothic" w:eastAsia="Symbol" w:hAnsi="Century Gothic" w:cs="Symbol"/>
          <w:sz w:val="21"/>
          <w:szCs w:val="21"/>
        </w:rPr>
      </w:pPr>
      <w:r w:rsidRPr="006241A7">
        <w:rPr>
          <w:rFonts w:ascii="Century Gothic" w:eastAsia="Arial" w:hAnsi="Century Gothic" w:cs="Arial"/>
          <w:sz w:val="21"/>
          <w:szCs w:val="21"/>
        </w:rPr>
        <w:t>Successful supervision of postgraduate research students (MSc and/or PhD) in a relevant field of study</w:t>
      </w:r>
      <w:r w:rsidR="00C514EF">
        <w:rPr>
          <w:rFonts w:ascii="Century Gothic" w:eastAsia="Arial" w:hAnsi="Century Gothic" w:cs="Arial"/>
          <w:sz w:val="21"/>
          <w:szCs w:val="21"/>
        </w:rPr>
        <w:t xml:space="preserve">, </w:t>
      </w:r>
      <w:r w:rsidR="00C514EF" w:rsidRPr="00954D6C">
        <w:rPr>
          <w:rFonts w:ascii="Century Gothic" w:eastAsia="Arial" w:hAnsi="Century Gothic" w:cs="Arial"/>
          <w:sz w:val="21"/>
          <w:szCs w:val="21"/>
        </w:rPr>
        <w:t>appropriate for the level of appointment</w:t>
      </w:r>
    </w:p>
    <w:p w14:paraId="6E07E490" w14:textId="77777777" w:rsidR="00EC497F" w:rsidRPr="006241A7" w:rsidRDefault="00EC497F" w:rsidP="00187502">
      <w:pPr>
        <w:spacing w:line="16" w:lineRule="exact"/>
        <w:jc w:val="both"/>
        <w:rPr>
          <w:rFonts w:ascii="Century Gothic" w:hAnsi="Century Gothic"/>
          <w:sz w:val="24"/>
          <w:szCs w:val="24"/>
        </w:rPr>
      </w:pPr>
    </w:p>
    <w:p w14:paraId="68854BDC" w14:textId="59653871" w:rsidR="00EC497F" w:rsidRDefault="00EC497F" w:rsidP="00187502">
      <w:pPr>
        <w:spacing w:line="247" w:lineRule="exact"/>
        <w:jc w:val="both"/>
        <w:rPr>
          <w:rFonts w:ascii="Century Gothic" w:hAnsi="Century Gothic"/>
          <w:sz w:val="24"/>
          <w:szCs w:val="24"/>
        </w:rPr>
      </w:pPr>
    </w:p>
    <w:p w14:paraId="1B3325D6" w14:textId="2DA47F9B" w:rsidR="00C514EF" w:rsidRDefault="00C514EF" w:rsidP="00187502">
      <w:pPr>
        <w:spacing w:line="247" w:lineRule="exact"/>
        <w:jc w:val="both"/>
        <w:rPr>
          <w:rFonts w:ascii="Century Gothic" w:hAnsi="Century Gothic"/>
          <w:sz w:val="24"/>
          <w:szCs w:val="24"/>
        </w:rPr>
      </w:pPr>
      <w:r w:rsidRPr="00014513">
        <w:rPr>
          <w:rFonts w:ascii="Century Gothic" w:hAnsi="Century Gothic"/>
          <w:sz w:val="21"/>
          <w:szCs w:val="21"/>
        </w:rPr>
        <w:t>Shortlisted applicants will be asked to provide suitable references</w:t>
      </w:r>
      <w:r w:rsidRPr="00014513">
        <w:rPr>
          <w:rFonts w:ascii="Century Gothic" w:hAnsi="Century Gothic"/>
          <w:sz w:val="24"/>
          <w:szCs w:val="24"/>
        </w:rPr>
        <w:t>.</w:t>
      </w:r>
    </w:p>
    <w:p w14:paraId="5C8500AC" w14:textId="77777777" w:rsidR="00C514EF" w:rsidRPr="006241A7" w:rsidRDefault="00C514EF" w:rsidP="00187502">
      <w:pPr>
        <w:spacing w:line="247" w:lineRule="exact"/>
        <w:jc w:val="both"/>
        <w:rPr>
          <w:rFonts w:ascii="Century Gothic" w:hAnsi="Century Gothic"/>
          <w:sz w:val="24"/>
          <w:szCs w:val="24"/>
        </w:rPr>
      </w:pPr>
    </w:p>
    <w:p w14:paraId="5CBC1807" w14:textId="77777777" w:rsidR="006241A7" w:rsidRPr="006241A7" w:rsidRDefault="006241A7" w:rsidP="00187502">
      <w:pPr>
        <w:rPr>
          <w:rFonts w:ascii="Century Gothic" w:hAnsi="Century Gothic"/>
          <w:sz w:val="20"/>
          <w:szCs w:val="20"/>
        </w:rPr>
      </w:pPr>
      <w:bookmarkStart w:id="2" w:name="page2"/>
      <w:bookmarkEnd w:id="2"/>
      <w:r w:rsidRPr="006241A7">
        <w:rPr>
          <w:rFonts w:ascii="Century Gothic" w:hAnsi="Century Gothic"/>
          <w:sz w:val="21"/>
          <w:szCs w:val="21"/>
        </w:rPr>
        <w:t xml:space="preserve">This appointment will be made in line with the University Guidelines/benchmarks, which are available on the University Vacancies website on </w:t>
      </w:r>
      <w:hyperlink r:id="rId5" w:history="1">
        <w:r w:rsidRPr="006241A7">
          <w:rPr>
            <w:rStyle w:val="Hyperlink"/>
            <w:rFonts w:ascii="Century Gothic" w:hAnsi="Century Gothic"/>
            <w:sz w:val="20"/>
            <w:szCs w:val="20"/>
          </w:rPr>
          <w:t>http://vacancies.ukzn.ac.za/Academic-Process-Proc-Guides.aspx</w:t>
        </w:r>
      </w:hyperlink>
    </w:p>
    <w:p w14:paraId="36F2ADF8" w14:textId="77777777" w:rsidR="006241A7" w:rsidRPr="006241A7" w:rsidRDefault="006241A7" w:rsidP="00187502">
      <w:pPr>
        <w:pStyle w:val="default"/>
        <w:spacing w:before="0" w:beforeAutospacing="0" w:after="0" w:afterAutospacing="0"/>
        <w:jc w:val="both"/>
        <w:rPr>
          <w:rFonts w:ascii="Century Gothic" w:hAnsi="Century Gothic"/>
          <w:sz w:val="21"/>
          <w:szCs w:val="21"/>
        </w:rPr>
      </w:pPr>
    </w:p>
    <w:p w14:paraId="1708CC60" w14:textId="77777777" w:rsidR="006241A7" w:rsidRPr="006241A7" w:rsidRDefault="006241A7" w:rsidP="00187502">
      <w:pPr>
        <w:jc w:val="both"/>
        <w:rPr>
          <w:rFonts w:ascii="Century Gothic" w:hAnsi="Century Gothic"/>
          <w:sz w:val="21"/>
          <w:szCs w:val="21"/>
        </w:rPr>
      </w:pPr>
      <w:r w:rsidRPr="006241A7">
        <w:rPr>
          <w:rFonts w:ascii="Century Gothic" w:hAnsi="Century Gothic"/>
          <w:color w:val="000000"/>
          <w:sz w:val="21"/>
          <w:szCs w:val="21"/>
        </w:rPr>
        <w:t xml:space="preserve">Enquiries and details regarding this post </w:t>
      </w:r>
      <w:r w:rsidRPr="006241A7">
        <w:rPr>
          <w:rFonts w:ascii="Century Gothic" w:hAnsi="Century Gothic"/>
          <w:sz w:val="21"/>
          <w:szCs w:val="21"/>
        </w:rPr>
        <w:t xml:space="preserve">may be directed to the Academic Leader: Physics, Durban Centre, Professor Thomas Konrad, e-mail: </w:t>
      </w:r>
      <w:hyperlink r:id="rId6" w:history="1">
        <w:r w:rsidRPr="006241A7">
          <w:rPr>
            <w:rStyle w:val="Hyperlink"/>
            <w:rFonts w:ascii="Century Gothic" w:hAnsi="Century Gothic"/>
            <w:sz w:val="21"/>
            <w:szCs w:val="21"/>
          </w:rPr>
          <w:t>Konradt@ukzn.ac.za</w:t>
        </w:r>
      </w:hyperlink>
      <w:r w:rsidRPr="006241A7">
        <w:rPr>
          <w:rFonts w:ascii="Century Gothic" w:hAnsi="Century Gothic"/>
          <w:sz w:val="21"/>
          <w:szCs w:val="21"/>
        </w:rPr>
        <w:t xml:space="preserve"> </w:t>
      </w:r>
    </w:p>
    <w:p w14:paraId="47954B14" w14:textId="77777777" w:rsidR="006241A7" w:rsidRPr="006241A7" w:rsidRDefault="006241A7" w:rsidP="00187502">
      <w:pPr>
        <w:jc w:val="both"/>
        <w:rPr>
          <w:rFonts w:ascii="Century Gothic" w:hAnsi="Century Gothic"/>
          <w:sz w:val="21"/>
          <w:szCs w:val="21"/>
        </w:rPr>
      </w:pPr>
    </w:p>
    <w:p w14:paraId="456E0DB1" w14:textId="77777777" w:rsidR="006241A7" w:rsidRPr="006241A7" w:rsidRDefault="006241A7" w:rsidP="00187502">
      <w:pPr>
        <w:jc w:val="both"/>
        <w:rPr>
          <w:rFonts w:ascii="Century Gothic" w:hAnsi="Century Gothic"/>
          <w:b/>
          <w:sz w:val="21"/>
          <w:szCs w:val="21"/>
        </w:rPr>
      </w:pPr>
      <w:r w:rsidRPr="006241A7">
        <w:rPr>
          <w:rFonts w:ascii="Century Gothic" w:hAnsi="Century Gothic"/>
          <w:b/>
          <w:sz w:val="21"/>
          <w:szCs w:val="21"/>
        </w:rPr>
        <w:t>Appointment to this post will be on the January 2018 Conditions of Service.</w:t>
      </w:r>
    </w:p>
    <w:p w14:paraId="2A100775" w14:textId="77777777" w:rsidR="006241A7" w:rsidRPr="006241A7" w:rsidRDefault="006241A7" w:rsidP="00187502">
      <w:pPr>
        <w:jc w:val="both"/>
        <w:rPr>
          <w:rFonts w:ascii="Century Gothic" w:hAnsi="Century Gothic"/>
          <w:b/>
          <w:sz w:val="21"/>
          <w:szCs w:val="21"/>
        </w:rPr>
      </w:pPr>
    </w:p>
    <w:p w14:paraId="43FAEA45" w14:textId="77777777" w:rsidR="006241A7" w:rsidRPr="006241A7" w:rsidRDefault="006241A7" w:rsidP="00187502">
      <w:pPr>
        <w:jc w:val="both"/>
        <w:rPr>
          <w:rFonts w:ascii="Century Gothic" w:hAnsi="Century Gothic"/>
          <w:b/>
          <w:sz w:val="21"/>
          <w:szCs w:val="21"/>
        </w:rPr>
      </w:pPr>
      <w:r w:rsidRPr="006241A7">
        <w:rPr>
          <w:rFonts w:ascii="Century Gothic" w:hAnsi="Century Gothic"/>
          <w:b/>
          <w:sz w:val="21"/>
          <w:szCs w:val="21"/>
        </w:rPr>
        <w:t>The total remuneration package offered includes benefits.</w:t>
      </w:r>
    </w:p>
    <w:p w14:paraId="0BFA3FF2" w14:textId="77777777" w:rsidR="006241A7" w:rsidRPr="006241A7" w:rsidRDefault="006241A7" w:rsidP="00187502">
      <w:pPr>
        <w:jc w:val="both"/>
        <w:rPr>
          <w:rFonts w:ascii="Century Gothic" w:hAnsi="Century Gothic"/>
          <w:bCs/>
          <w:sz w:val="21"/>
          <w:szCs w:val="21"/>
        </w:rPr>
      </w:pPr>
    </w:p>
    <w:p w14:paraId="1A73E974" w14:textId="6F241CBE" w:rsidR="006241A7" w:rsidRPr="006241A7" w:rsidRDefault="006241A7" w:rsidP="00187502">
      <w:pPr>
        <w:jc w:val="both"/>
        <w:rPr>
          <w:rFonts w:ascii="Century Gothic" w:hAnsi="Century Gothic"/>
          <w:b/>
          <w:sz w:val="21"/>
          <w:szCs w:val="21"/>
        </w:rPr>
      </w:pPr>
      <w:r w:rsidRPr="006241A7">
        <w:rPr>
          <w:rFonts w:ascii="Century Gothic" w:hAnsi="Century Gothic"/>
          <w:b/>
          <w:sz w:val="21"/>
          <w:szCs w:val="21"/>
        </w:rPr>
        <w:t xml:space="preserve">The closing date for receipt of applications is </w:t>
      </w:r>
      <w:r w:rsidR="00187502">
        <w:rPr>
          <w:rFonts w:ascii="Century Gothic" w:hAnsi="Century Gothic"/>
          <w:b/>
          <w:sz w:val="21"/>
          <w:szCs w:val="21"/>
        </w:rPr>
        <w:t>24 June</w:t>
      </w:r>
      <w:r w:rsidRPr="006241A7">
        <w:rPr>
          <w:rFonts w:ascii="Century Gothic" w:hAnsi="Century Gothic"/>
          <w:b/>
          <w:sz w:val="21"/>
          <w:szCs w:val="21"/>
        </w:rPr>
        <w:t xml:space="preserve"> </w:t>
      </w:r>
      <w:r w:rsidR="00FF289B">
        <w:rPr>
          <w:rFonts w:ascii="Century Gothic" w:hAnsi="Century Gothic"/>
          <w:b/>
          <w:sz w:val="21"/>
          <w:szCs w:val="21"/>
        </w:rPr>
        <w:t>202</w:t>
      </w:r>
      <w:r w:rsidR="00E10E7A">
        <w:rPr>
          <w:rFonts w:ascii="Century Gothic" w:hAnsi="Century Gothic"/>
          <w:b/>
          <w:sz w:val="21"/>
          <w:szCs w:val="21"/>
        </w:rPr>
        <w:t>2</w:t>
      </w:r>
      <w:r w:rsidRPr="006241A7">
        <w:rPr>
          <w:rFonts w:ascii="Century Gothic" w:hAnsi="Century Gothic"/>
          <w:b/>
          <w:sz w:val="21"/>
          <w:szCs w:val="21"/>
        </w:rPr>
        <w:t xml:space="preserve">   </w:t>
      </w:r>
    </w:p>
    <w:p w14:paraId="6BCFC601" w14:textId="77777777" w:rsidR="006241A7" w:rsidRPr="006241A7" w:rsidRDefault="006241A7" w:rsidP="00187502">
      <w:pPr>
        <w:jc w:val="both"/>
        <w:rPr>
          <w:rFonts w:ascii="Century Gothic" w:hAnsi="Century Gothic"/>
          <w:b/>
          <w:sz w:val="21"/>
          <w:szCs w:val="21"/>
        </w:rPr>
      </w:pPr>
    </w:p>
    <w:p w14:paraId="1CEBFD6A" w14:textId="77777777" w:rsidR="006241A7" w:rsidRPr="006241A7" w:rsidRDefault="006241A7" w:rsidP="00187502">
      <w:pPr>
        <w:jc w:val="both"/>
        <w:rPr>
          <w:rFonts w:ascii="Century Gothic" w:hAnsi="Century Gothic"/>
          <w:b/>
          <w:sz w:val="21"/>
          <w:szCs w:val="21"/>
        </w:rPr>
      </w:pPr>
      <w:r w:rsidRPr="006241A7">
        <w:rPr>
          <w:rFonts w:ascii="Century Gothic" w:hAnsi="Century Gothic"/>
          <w:b/>
          <w:sz w:val="21"/>
          <w:szCs w:val="21"/>
        </w:rPr>
        <w:t xml:space="preserve">Applicants are required to complete the relevant application form which is available on the Vacancies website at </w:t>
      </w:r>
      <w:hyperlink r:id="rId7" w:history="1">
        <w:r w:rsidRPr="006241A7">
          <w:rPr>
            <w:rStyle w:val="Hyperlink"/>
            <w:rFonts w:ascii="Century Gothic" w:hAnsi="Century Gothic"/>
            <w:b/>
            <w:sz w:val="21"/>
            <w:szCs w:val="21"/>
          </w:rPr>
          <w:t>www.ukzn.ac.za</w:t>
        </w:r>
      </w:hyperlink>
      <w:r w:rsidRPr="006241A7">
        <w:rPr>
          <w:rFonts w:ascii="Century Gothic" w:hAnsi="Century Gothic"/>
          <w:b/>
          <w:sz w:val="21"/>
          <w:szCs w:val="21"/>
        </w:rPr>
        <w:t xml:space="preserve">.  Completed forms may be sent to </w:t>
      </w:r>
      <w:hyperlink r:id="rId8" w:history="1">
        <w:r w:rsidRPr="006241A7">
          <w:rPr>
            <w:rStyle w:val="Hyperlink"/>
            <w:rFonts w:ascii="Century Gothic" w:hAnsi="Century Gothic"/>
            <w:b/>
            <w:sz w:val="21"/>
            <w:szCs w:val="21"/>
          </w:rPr>
          <w:t>Recruitment-aes@ukzn.ac.za</w:t>
        </w:r>
      </w:hyperlink>
      <w:r w:rsidRPr="006241A7">
        <w:rPr>
          <w:rFonts w:ascii="Century Gothic" w:hAnsi="Century Gothic"/>
          <w:b/>
          <w:sz w:val="21"/>
          <w:szCs w:val="21"/>
        </w:rPr>
        <w:t xml:space="preserve"> </w:t>
      </w:r>
    </w:p>
    <w:p w14:paraId="24659876" w14:textId="77777777" w:rsidR="006241A7" w:rsidRPr="006241A7" w:rsidRDefault="006241A7" w:rsidP="00187502">
      <w:pPr>
        <w:jc w:val="both"/>
        <w:rPr>
          <w:rFonts w:ascii="Century Gothic" w:hAnsi="Century Gothic"/>
          <w:b/>
          <w:sz w:val="21"/>
          <w:szCs w:val="21"/>
        </w:rPr>
      </w:pPr>
    </w:p>
    <w:p w14:paraId="6896AF3F" w14:textId="77777777" w:rsidR="006241A7" w:rsidRPr="006241A7" w:rsidRDefault="006241A7" w:rsidP="00187502">
      <w:pPr>
        <w:jc w:val="both"/>
        <w:rPr>
          <w:rFonts w:ascii="Century Gothic" w:hAnsi="Century Gothic"/>
          <w:sz w:val="21"/>
          <w:szCs w:val="21"/>
        </w:rPr>
      </w:pPr>
      <w:r w:rsidRPr="006241A7">
        <w:rPr>
          <w:rFonts w:ascii="Century Gothic" w:hAnsi="Century Gothic"/>
          <w:b/>
          <w:sz w:val="21"/>
          <w:szCs w:val="21"/>
        </w:rPr>
        <w:t xml:space="preserve">Advert Reference Number MUST be clearly stated in the subject line. </w:t>
      </w:r>
    </w:p>
    <w:sectPr w:rsidR="006241A7" w:rsidRPr="006241A7" w:rsidSect="00187502">
      <w:pgSz w:w="11900" w:h="16841"/>
      <w:pgMar w:top="567" w:right="1268" w:bottom="426" w:left="993" w:header="0" w:footer="0" w:gutter="0"/>
      <w:cols w:space="720" w:equalWidth="0">
        <w:col w:w="90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2B98D8CC"/>
    <w:lvl w:ilvl="0" w:tplc="8CE6F97E">
      <w:start w:val="1"/>
      <w:numFmt w:val="bullet"/>
      <w:lvlText w:val=""/>
      <w:lvlJc w:val="left"/>
    </w:lvl>
    <w:lvl w:ilvl="1" w:tplc="1AFEF532">
      <w:numFmt w:val="decimal"/>
      <w:lvlText w:val=""/>
      <w:lvlJc w:val="left"/>
    </w:lvl>
    <w:lvl w:ilvl="2" w:tplc="182E209E">
      <w:numFmt w:val="decimal"/>
      <w:lvlText w:val=""/>
      <w:lvlJc w:val="left"/>
    </w:lvl>
    <w:lvl w:ilvl="3" w:tplc="8FE25F30">
      <w:numFmt w:val="decimal"/>
      <w:lvlText w:val=""/>
      <w:lvlJc w:val="left"/>
    </w:lvl>
    <w:lvl w:ilvl="4" w:tplc="153267FC">
      <w:numFmt w:val="decimal"/>
      <w:lvlText w:val=""/>
      <w:lvlJc w:val="left"/>
    </w:lvl>
    <w:lvl w:ilvl="5" w:tplc="95267ED0">
      <w:numFmt w:val="decimal"/>
      <w:lvlText w:val=""/>
      <w:lvlJc w:val="left"/>
    </w:lvl>
    <w:lvl w:ilvl="6" w:tplc="7C8C9B78">
      <w:numFmt w:val="decimal"/>
      <w:lvlText w:val=""/>
      <w:lvlJc w:val="left"/>
    </w:lvl>
    <w:lvl w:ilvl="7" w:tplc="EDD49DA0">
      <w:numFmt w:val="decimal"/>
      <w:lvlText w:val=""/>
      <w:lvlJc w:val="left"/>
    </w:lvl>
    <w:lvl w:ilvl="8" w:tplc="7026DBB8">
      <w:numFmt w:val="decimal"/>
      <w:lvlText w:val=""/>
      <w:lvlJc w:val="left"/>
    </w:lvl>
  </w:abstractNum>
  <w:abstractNum w:abstractNumId="1" w15:restartNumberingAfterBreak="0">
    <w:nsid w:val="00006DF1"/>
    <w:multiLevelType w:val="hybridMultilevel"/>
    <w:tmpl w:val="D1F06EFE"/>
    <w:lvl w:ilvl="0" w:tplc="9F667390">
      <w:start w:val="1"/>
      <w:numFmt w:val="bullet"/>
      <w:lvlText w:val=""/>
      <w:lvlJc w:val="left"/>
    </w:lvl>
    <w:lvl w:ilvl="1" w:tplc="C22E0D5E">
      <w:numFmt w:val="decimal"/>
      <w:lvlText w:val=""/>
      <w:lvlJc w:val="left"/>
    </w:lvl>
    <w:lvl w:ilvl="2" w:tplc="0DEEC658">
      <w:numFmt w:val="decimal"/>
      <w:lvlText w:val=""/>
      <w:lvlJc w:val="left"/>
    </w:lvl>
    <w:lvl w:ilvl="3" w:tplc="D29E82B8">
      <w:numFmt w:val="decimal"/>
      <w:lvlText w:val=""/>
      <w:lvlJc w:val="left"/>
    </w:lvl>
    <w:lvl w:ilvl="4" w:tplc="6E3EA038">
      <w:numFmt w:val="decimal"/>
      <w:lvlText w:val=""/>
      <w:lvlJc w:val="left"/>
    </w:lvl>
    <w:lvl w:ilvl="5" w:tplc="05D07CF2">
      <w:numFmt w:val="decimal"/>
      <w:lvlText w:val=""/>
      <w:lvlJc w:val="left"/>
    </w:lvl>
    <w:lvl w:ilvl="6" w:tplc="DD78BE5C">
      <w:numFmt w:val="decimal"/>
      <w:lvlText w:val=""/>
      <w:lvlJc w:val="left"/>
    </w:lvl>
    <w:lvl w:ilvl="7" w:tplc="53507846">
      <w:numFmt w:val="decimal"/>
      <w:lvlText w:val=""/>
      <w:lvlJc w:val="left"/>
    </w:lvl>
    <w:lvl w:ilvl="8" w:tplc="813E8754">
      <w:numFmt w:val="decimal"/>
      <w:lvlText w:val=""/>
      <w:lvlJc w:val="left"/>
    </w:lvl>
  </w:abstractNum>
  <w:abstractNum w:abstractNumId="2" w15:restartNumberingAfterBreak="0">
    <w:nsid w:val="407E6492"/>
    <w:multiLevelType w:val="hybridMultilevel"/>
    <w:tmpl w:val="F65024A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1MzGyMDMxMDE0NzNW0lEKTi0uzszPAykwrAUAUJUM/CwAAAA="/>
  </w:docVars>
  <w:rsids>
    <w:rsidRoot w:val="00EC497F"/>
    <w:rsid w:val="00014513"/>
    <w:rsid w:val="00040E7F"/>
    <w:rsid w:val="001551E5"/>
    <w:rsid w:val="00187502"/>
    <w:rsid w:val="0033484E"/>
    <w:rsid w:val="003878D4"/>
    <w:rsid w:val="003B6455"/>
    <w:rsid w:val="00616DA1"/>
    <w:rsid w:val="006241A7"/>
    <w:rsid w:val="006E47B8"/>
    <w:rsid w:val="00941913"/>
    <w:rsid w:val="00954D6C"/>
    <w:rsid w:val="00C514EF"/>
    <w:rsid w:val="00E1031E"/>
    <w:rsid w:val="00E10E7A"/>
    <w:rsid w:val="00E607F7"/>
    <w:rsid w:val="00EC497F"/>
    <w:rsid w:val="00FC5638"/>
    <w:rsid w:val="00FF289B"/>
    <w:rsid w:val="00FF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1B77"/>
  <w15:docId w15:val="{2DBC8C9F-58A0-4D6F-8062-7A015E43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41A7"/>
    <w:rPr>
      <w:rFonts w:cs="Times New Roman"/>
      <w:color w:val="0000FF"/>
      <w:u w:val="single"/>
    </w:rPr>
  </w:style>
  <w:style w:type="paragraph" w:customStyle="1" w:styleId="default">
    <w:name w:val="default"/>
    <w:basedOn w:val="Normal"/>
    <w:rsid w:val="006241A7"/>
    <w:pPr>
      <w:spacing w:before="100" w:beforeAutospacing="1" w:after="100" w:afterAutospacing="1"/>
    </w:pPr>
    <w:rPr>
      <w:rFonts w:eastAsia="Times New Roman"/>
      <w:sz w:val="24"/>
      <w:szCs w:val="24"/>
      <w:lang w:val="en-US" w:eastAsia="en-US"/>
    </w:rPr>
  </w:style>
  <w:style w:type="paragraph" w:styleId="BalloonText">
    <w:name w:val="Balloon Text"/>
    <w:basedOn w:val="Normal"/>
    <w:link w:val="BalloonTextChar"/>
    <w:uiPriority w:val="99"/>
    <w:semiHidden/>
    <w:unhideWhenUsed/>
    <w:rsid w:val="00040E7F"/>
    <w:rPr>
      <w:sz w:val="18"/>
      <w:szCs w:val="18"/>
    </w:rPr>
  </w:style>
  <w:style w:type="character" w:customStyle="1" w:styleId="BalloonTextChar">
    <w:name w:val="Balloon Text Char"/>
    <w:basedOn w:val="DefaultParagraphFont"/>
    <w:link w:val="BalloonText"/>
    <w:uiPriority w:val="99"/>
    <w:semiHidden/>
    <w:rsid w:val="00040E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es@ukzn.ac.za" TargetMode="External"/><Relationship Id="rId3" Type="http://schemas.openxmlformats.org/officeDocument/2006/relationships/settings" Target="settings.xml"/><Relationship Id="rId7" Type="http://schemas.openxmlformats.org/officeDocument/2006/relationships/hyperlink" Target="http://www.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radt@ukzn.ac.za" TargetMode="External"/><Relationship Id="rId5" Type="http://schemas.openxmlformats.org/officeDocument/2006/relationships/hyperlink" Target="http://vacancies.ukzn.ac.za/Academic-Process-Proc-Guide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Konrad</cp:lastModifiedBy>
  <cp:revision>2</cp:revision>
  <dcterms:created xsi:type="dcterms:W3CDTF">2022-05-24T12:35:00Z</dcterms:created>
  <dcterms:modified xsi:type="dcterms:W3CDTF">2022-05-24T12:35:00Z</dcterms:modified>
</cp:coreProperties>
</file>