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868" w14:textId="77777777" w:rsidR="005E102E" w:rsidRPr="00FA5A72" w:rsidRDefault="005E102E" w:rsidP="005E1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Sexual Assault</w:t>
      </w:r>
      <w:r w:rsidRPr="00FA5A72">
        <w:rPr>
          <w:b/>
          <w:sz w:val="36"/>
          <w:szCs w:val="36"/>
        </w:rPr>
        <w:t xml:space="preserve"> Center</w:t>
      </w:r>
    </w:p>
    <w:p w14:paraId="672A6659" w14:textId="77777777" w:rsidR="005E102E" w:rsidRDefault="005E102E" w:rsidP="005E102E">
      <w:pPr>
        <w:jc w:val="center"/>
      </w:pPr>
    </w:p>
    <w:p w14:paraId="68487D91" w14:textId="77777777" w:rsidR="005E102E" w:rsidRPr="00FA5A72" w:rsidRDefault="005E102E" w:rsidP="005E102E">
      <w:pPr>
        <w:jc w:val="center"/>
        <w:rPr>
          <w:b/>
          <w:sz w:val="28"/>
          <w:szCs w:val="28"/>
        </w:rPr>
      </w:pPr>
      <w:r w:rsidRPr="00FA5A72">
        <w:rPr>
          <w:b/>
          <w:sz w:val="28"/>
          <w:szCs w:val="28"/>
        </w:rPr>
        <w:t>Position Description</w:t>
      </w:r>
    </w:p>
    <w:p w14:paraId="0A37501D" w14:textId="77777777" w:rsidR="005E102E" w:rsidRDefault="005E102E" w:rsidP="005E102E">
      <w:pPr>
        <w:jc w:val="center"/>
      </w:pPr>
    </w:p>
    <w:p w14:paraId="3664347B" w14:textId="7F6A6907" w:rsidR="005E102E" w:rsidRPr="007E4EFD" w:rsidRDefault="005E102E" w:rsidP="005E102E">
      <w:pPr>
        <w:rPr>
          <w:sz w:val="20"/>
          <w:szCs w:val="20"/>
        </w:rPr>
      </w:pPr>
      <w:r w:rsidRPr="007E4EFD">
        <w:rPr>
          <w:b/>
          <w:sz w:val="20"/>
          <w:szCs w:val="20"/>
        </w:rPr>
        <w:t>Position</w:t>
      </w:r>
      <w:r w:rsidRPr="007E4EFD">
        <w:rPr>
          <w:sz w:val="20"/>
          <w:szCs w:val="20"/>
        </w:rPr>
        <w:t>:</w:t>
      </w:r>
      <w:r w:rsidRPr="007E4EFD">
        <w:rPr>
          <w:sz w:val="20"/>
          <w:szCs w:val="20"/>
        </w:rPr>
        <w:tab/>
      </w:r>
      <w:r w:rsidR="008B4760">
        <w:rPr>
          <w:sz w:val="20"/>
          <w:szCs w:val="20"/>
        </w:rPr>
        <w:t xml:space="preserve">Bilingual </w:t>
      </w:r>
      <w:r w:rsidRPr="007E4EFD">
        <w:rPr>
          <w:sz w:val="20"/>
          <w:szCs w:val="20"/>
        </w:rPr>
        <w:t>Clinical Therapist</w:t>
      </w:r>
      <w:r w:rsidR="000079D9">
        <w:rPr>
          <w:sz w:val="20"/>
          <w:szCs w:val="20"/>
        </w:rPr>
        <w:t xml:space="preserve"> -First Response Program</w:t>
      </w:r>
    </w:p>
    <w:p w14:paraId="5DAB6C7B" w14:textId="77777777" w:rsidR="005E102E" w:rsidRPr="007E4EFD" w:rsidRDefault="005E102E" w:rsidP="005E102E">
      <w:pPr>
        <w:ind w:left="1440" w:hanging="1440"/>
        <w:rPr>
          <w:sz w:val="20"/>
          <w:szCs w:val="20"/>
        </w:rPr>
      </w:pPr>
    </w:p>
    <w:p w14:paraId="6027268E" w14:textId="77777777" w:rsidR="005E102E" w:rsidRPr="007E4EFD" w:rsidRDefault="005E102E" w:rsidP="005E102E">
      <w:pPr>
        <w:ind w:left="2160" w:hanging="2160"/>
        <w:rPr>
          <w:sz w:val="20"/>
          <w:szCs w:val="20"/>
        </w:rPr>
      </w:pPr>
      <w:r w:rsidRPr="007E4EFD">
        <w:rPr>
          <w:b/>
          <w:bCs/>
          <w:sz w:val="20"/>
          <w:szCs w:val="20"/>
        </w:rPr>
        <w:t>Purpose</w:t>
      </w:r>
      <w:r w:rsidRPr="007E4EFD">
        <w:rPr>
          <w:sz w:val="20"/>
          <w:szCs w:val="20"/>
        </w:rPr>
        <w:t>:</w:t>
      </w:r>
    </w:p>
    <w:p w14:paraId="4845582D" w14:textId="6C6D4BEA" w:rsidR="005E102E" w:rsidRPr="007E4EFD" w:rsidRDefault="00A63E25" w:rsidP="00FD21C6">
      <w:pPr>
        <w:ind w:left="1440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Provide direct clinical support to </w:t>
      </w:r>
      <w:r w:rsidR="00F21C2B">
        <w:rPr>
          <w:rStyle w:val="normaltextrun"/>
          <w:color w:val="000000"/>
          <w:sz w:val="20"/>
          <w:szCs w:val="20"/>
          <w:shd w:val="clear" w:color="auto" w:fill="FFFFFF"/>
        </w:rPr>
        <w:t xml:space="preserve">Hispanic/Latinx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clients including crisis intervention, therapy, advocacy, </w:t>
      </w:r>
      <w:proofErr w:type="gramStart"/>
      <w:r>
        <w:rPr>
          <w:rStyle w:val="normaltextrun"/>
          <w:color w:val="000000"/>
          <w:sz w:val="20"/>
          <w:szCs w:val="20"/>
          <w:shd w:val="clear" w:color="auto" w:fill="FFFFFF"/>
        </w:rPr>
        <w:t>psychoeducation</w:t>
      </w:r>
      <w:proofErr w:type="gramEnd"/>
      <w:r>
        <w:rPr>
          <w:rStyle w:val="normaltextrun"/>
          <w:color w:val="000000"/>
          <w:sz w:val="20"/>
          <w:szCs w:val="20"/>
          <w:shd w:val="clear" w:color="auto" w:fill="FFFFFF"/>
        </w:rPr>
        <w:t> and referrals to support healing from the impact of sexual assault in their lives. 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  <w:r w:rsidR="009A35FD" w:rsidRPr="007E4EFD">
        <w:rPr>
          <w:sz w:val="20"/>
          <w:szCs w:val="20"/>
        </w:rPr>
        <w:t xml:space="preserve">The employee </w:t>
      </w:r>
      <w:r w:rsidR="00E4126D">
        <w:rPr>
          <w:sz w:val="20"/>
          <w:szCs w:val="20"/>
        </w:rPr>
        <w:t xml:space="preserve">in this position will devote </w:t>
      </w:r>
      <w:r w:rsidR="00BD0483">
        <w:rPr>
          <w:sz w:val="20"/>
          <w:szCs w:val="20"/>
        </w:rPr>
        <w:t xml:space="preserve">a portion </w:t>
      </w:r>
      <w:r w:rsidR="00E4126D">
        <w:rPr>
          <w:sz w:val="20"/>
          <w:szCs w:val="20"/>
        </w:rPr>
        <w:t>of their</w:t>
      </w:r>
      <w:r w:rsidR="005B3431">
        <w:rPr>
          <w:sz w:val="20"/>
          <w:szCs w:val="20"/>
        </w:rPr>
        <w:t xml:space="preserve"> clinical</w:t>
      </w:r>
      <w:r w:rsidR="00E4126D">
        <w:rPr>
          <w:sz w:val="20"/>
          <w:szCs w:val="20"/>
        </w:rPr>
        <w:t xml:space="preserve"> time to serving clients through the First Response Program, and </w:t>
      </w:r>
      <w:r w:rsidR="00334D1D">
        <w:rPr>
          <w:sz w:val="20"/>
          <w:szCs w:val="20"/>
        </w:rPr>
        <w:t xml:space="preserve">the remainder </w:t>
      </w:r>
      <w:r w:rsidR="00E4126D">
        <w:rPr>
          <w:sz w:val="20"/>
          <w:szCs w:val="20"/>
        </w:rPr>
        <w:t>of their</w:t>
      </w:r>
      <w:r w:rsidR="005B3431">
        <w:rPr>
          <w:sz w:val="20"/>
          <w:szCs w:val="20"/>
        </w:rPr>
        <w:t xml:space="preserve"> clinical</w:t>
      </w:r>
      <w:r w:rsidR="00E4126D">
        <w:rPr>
          <w:sz w:val="20"/>
          <w:szCs w:val="20"/>
        </w:rPr>
        <w:t xml:space="preserve"> time</w:t>
      </w:r>
      <w:r w:rsidR="005B3431">
        <w:rPr>
          <w:sz w:val="20"/>
          <w:szCs w:val="20"/>
        </w:rPr>
        <w:t xml:space="preserve"> serving other SAC clients. The First Response Program </w:t>
      </w:r>
      <w:r w:rsidR="000529BA">
        <w:rPr>
          <w:sz w:val="20"/>
          <w:szCs w:val="20"/>
        </w:rPr>
        <w:t xml:space="preserve">serves clients with acute </w:t>
      </w:r>
      <w:r w:rsidR="00054068">
        <w:rPr>
          <w:sz w:val="20"/>
          <w:szCs w:val="20"/>
        </w:rPr>
        <w:t xml:space="preserve">trauma </w:t>
      </w:r>
      <w:r w:rsidR="000529BA">
        <w:rPr>
          <w:sz w:val="20"/>
          <w:szCs w:val="20"/>
        </w:rPr>
        <w:t xml:space="preserve">symptoms needing immediate </w:t>
      </w:r>
      <w:r w:rsidR="00054068">
        <w:rPr>
          <w:sz w:val="20"/>
          <w:szCs w:val="20"/>
        </w:rPr>
        <w:t xml:space="preserve">crisis </w:t>
      </w:r>
      <w:r w:rsidR="000529BA">
        <w:rPr>
          <w:sz w:val="20"/>
          <w:szCs w:val="20"/>
        </w:rPr>
        <w:t>intervention</w:t>
      </w:r>
      <w:r w:rsidR="00054068">
        <w:rPr>
          <w:sz w:val="20"/>
          <w:szCs w:val="20"/>
        </w:rPr>
        <w:t xml:space="preserve"> </w:t>
      </w:r>
      <w:r w:rsidR="00934193">
        <w:rPr>
          <w:sz w:val="20"/>
          <w:szCs w:val="20"/>
        </w:rPr>
        <w:t xml:space="preserve">through </w:t>
      </w:r>
      <w:r w:rsidR="00054068">
        <w:rPr>
          <w:sz w:val="20"/>
          <w:szCs w:val="20"/>
        </w:rPr>
        <w:t xml:space="preserve">a </w:t>
      </w:r>
      <w:r w:rsidR="0099425F">
        <w:rPr>
          <w:sz w:val="20"/>
          <w:szCs w:val="20"/>
        </w:rPr>
        <w:t>12-week</w:t>
      </w:r>
      <w:r w:rsidR="00054068">
        <w:rPr>
          <w:sz w:val="20"/>
          <w:szCs w:val="20"/>
        </w:rPr>
        <w:t xml:space="preserve"> short-term program</w:t>
      </w:r>
      <w:r w:rsidR="00BF341D">
        <w:rPr>
          <w:sz w:val="20"/>
          <w:szCs w:val="20"/>
        </w:rPr>
        <w:t xml:space="preserve"> of individual and group therapy</w:t>
      </w:r>
      <w:r w:rsidR="00934193">
        <w:rPr>
          <w:sz w:val="20"/>
          <w:szCs w:val="20"/>
        </w:rPr>
        <w:t xml:space="preserve">.  </w:t>
      </w:r>
    </w:p>
    <w:p w14:paraId="02EB378F" w14:textId="77777777" w:rsidR="005E102E" w:rsidRPr="007E4EFD" w:rsidRDefault="005E102E" w:rsidP="005E102E">
      <w:pPr>
        <w:ind w:left="2160" w:hanging="2160"/>
        <w:rPr>
          <w:sz w:val="20"/>
          <w:szCs w:val="20"/>
        </w:rPr>
      </w:pPr>
    </w:p>
    <w:p w14:paraId="54549A5F" w14:textId="59349DE3" w:rsidR="005E102E" w:rsidRPr="007E4EFD" w:rsidRDefault="005E102E" w:rsidP="002342D6">
      <w:pPr>
        <w:ind w:left="1440" w:hanging="1440"/>
        <w:rPr>
          <w:sz w:val="20"/>
          <w:szCs w:val="20"/>
        </w:rPr>
      </w:pPr>
      <w:r w:rsidRPr="007E4EFD">
        <w:rPr>
          <w:b/>
          <w:sz w:val="20"/>
          <w:szCs w:val="20"/>
        </w:rPr>
        <w:t>Reports to:</w:t>
      </w:r>
      <w:r w:rsidR="002342D6">
        <w:rPr>
          <w:b/>
          <w:sz w:val="20"/>
          <w:szCs w:val="20"/>
        </w:rPr>
        <w:tab/>
      </w:r>
      <w:r w:rsidR="008C1E5F" w:rsidRPr="007E4EFD">
        <w:rPr>
          <w:sz w:val="20"/>
          <w:szCs w:val="20"/>
        </w:rPr>
        <w:t xml:space="preserve">Clinical </w:t>
      </w:r>
      <w:r w:rsidR="001F49D8">
        <w:rPr>
          <w:sz w:val="20"/>
          <w:szCs w:val="20"/>
        </w:rPr>
        <w:t>Director</w:t>
      </w:r>
      <w:r w:rsidRPr="007E4EFD">
        <w:rPr>
          <w:sz w:val="20"/>
          <w:szCs w:val="20"/>
        </w:rPr>
        <w:t xml:space="preserve"> </w:t>
      </w:r>
    </w:p>
    <w:p w14:paraId="6A05A809" w14:textId="77777777" w:rsidR="005E102E" w:rsidRPr="007E4EFD" w:rsidRDefault="005E102E" w:rsidP="005E102E">
      <w:pPr>
        <w:ind w:left="1440" w:firstLine="720"/>
        <w:rPr>
          <w:sz w:val="20"/>
          <w:szCs w:val="20"/>
        </w:rPr>
      </w:pPr>
    </w:p>
    <w:p w14:paraId="2D9B3B69" w14:textId="77777777" w:rsidR="005B51F1" w:rsidRPr="007E4EFD" w:rsidRDefault="005E102E" w:rsidP="005E102E">
      <w:pPr>
        <w:ind w:left="2160" w:hanging="2160"/>
        <w:rPr>
          <w:sz w:val="20"/>
          <w:szCs w:val="20"/>
        </w:rPr>
      </w:pPr>
      <w:r w:rsidRPr="007E4EFD">
        <w:rPr>
          <w:b/>
          <w:sz w:val="20"/>
          <w:szCs w:val="20"/>
        </w:rPr>
        <w:t>Major Duties</w:t>
      </w:r>
      <w:r w:rsidRPr="007E4EFD">
        <w:rPr>
          <w:sz w:val="20"/>
          <w:szCs w:val="20"/>
        </w:rPr>
        <w:t>:</w:t>
      </w:r>
      <w:r w:rsidRPr="007E4EFD">
        <w:rPr>
          <w:sz w:val="20"/>
          <w:szCs w:val="20"/>
        </w:rPr>
        <w:tab/>
      </w:r>
    </w:p>
    <w:p w14:paraId="17BCAC35" w14:textId="0A2983E4" w:rsidR="005E102E" w:rsidRPr="007E4EFD" w:rsidRDefault="005E102E" w:rsidP="005B5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4EFD">
        <w:rPr>
          <w:sz w:val="20"/>
          <w:szCs w:val="20"/>
        </w:rPr>
        <w:t xml:space="preserve">Provide quality and effective </w:t>
      </w:r>
      <w:r w:rsidR="00DF2B6D">
        <w:rPr>
          <w:sz w:val="20"/>
          <w:szCs w:val="20"/>
        </w:rPr>
        <w:t xml:space="preserve">trauma-informed </w:t>
      </w:r>
      <w:r w:rsidRPr="007E4EFD">
        <w:rPr>
          <w:sz w:val="20"/>
          <w:szCs w:val="20"/>
        </w:rPr>
        <w:t>therapy, both individual and group, to a variety of clients</w:t>
      </w:r>
      <w:r w:rsidR="00DF2B6D">
        <w:rPr>
          <w:sz w:val="20"/>
          <w:szCs w:val="20"/>
        </w:rPr>
        <w:t xml:space="preserve"> impacted by sexual assault/abuse</w:t>
      </w:r>
      <w:r w:rsidR="00B85D1F">
        <w:rPr>
          <w:sz w:val="20"/>
          <w:szCs w:val="20"/>
        </w:rPr>
        <w:t>.</w:t>
      </w:r>
    </w:p>
    <w:p w14:paraId="4C31EFD2" w14:textId="7230ADF6" w:rsidR="007556DA" w:rsidRPr="00251899" w:rsidRDefault="006F68F5" w:rsidP="002518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EB6">
        <w:rPr>
          <w:sz w:val="20"/>
          <w:szCs w:val="20"/>
        </w:rPr>
        <w:t>Maintain a full caseload of clients seeking therapeutic services.</w:t>
      </w:r>
    </w:p>
    <w:p w14:paraId="49B0C94C" w14:textId="35E26886" w:rsidR="005E102E" w:rsidRPr="007E4EFD" w:rsidRDefault="005E102E" w:rsidP="005B5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4EFD">
        <w:rPr>
          <w:sz w:val="20"/>
          <w:szCs w:val="20"/>
        </w:rPr>
        <w:t>Support peers by actively participating in weekly staffings and Team meeting</w:t>
      </w:r>
      <w:r w:rsidR="00156AFD">
        <w:rPr>
          <w:sz w:val="20"/>
          <w:szCs w:val="20"/>
        </w:rPr>
        <w:t xml:space="preserve"> at SAC</w:t>
      </w:r>
      <w:r w:rsidR="003E5ECA">
        <w:rPr>
          <w:sz w:val="20"/>
          <w:szCs w:val="20"/>
        </w:rPr>
        <w:t>.</w:t>
      </w:r>
    </w:p>
    <w:p w14:paraId="5BB2D962" w14:textId="738F326B" w:rsidR="005E102E" w:rsidRDefault="005E102E" w:rsidP="005B5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4EFD">
        <w:rPr>
          <w:sz w:val="20"/>
          <w:szCs w:val="20"/>
        </w:rPr>
        <w:t xml:space="preserve">Participate in scheduled </w:t>
      </w:r>
      <w:r w:rsidR="008C1E5F" w:rsidRPr="007E4EFD">
        <w:rPr>
          <w:sz w:val="20"/>
          <w:szCs w:val="20"/>
        </w:rPr>
        <w:t xml:space="preserve">individual supervision with </w:t>
      </w:r>
      <w:r w:rsidRPr="007E4EFD">
        <w:rPr>
          <w:sz w:val="20"/>
          <w:szCs w:val="20"/>
        </w:rPr>
        <w:t xml:space="preserve">Clinical </w:t>
      </w:r>
      <w:r w:rsidR="00843685">
        <w:rPr>
          <w:sz w:val="20"/>
          <w:szCs w:val="20"/>
        </w:rPr>
        <w:t>Director.</w:t>
      </w:r>
    </w:p>
    <w:p w14:paraId="12B66ADC" w14:textId="77777777" w:rsidR="00652DFB" w:rsidRDefault="00652DFB" w:rsidP="00652D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Keep accurate client records and complete appropriate documentation in a timely manner.   </w:t>
      </w:r>
      <w:r>
        <w:rPr>
          <w:rStyle w:val="eop"/>
          <w:sz w:val="20"/>
          <w:szCs w:val="20"/>
        </w:rPr>
        <w:t> </w:t>
      </w:r>
    </w:p>
    <w:p w14:paraId="372E98A8" w14:textId="77777777" w:rsidR="00652DFB" w:rsidRDefault="00652DFB" w:rsidP="00652D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Engage in outreach and community-based activities as needed. </w:t>
      </w:r>
      <w:r>
        <w:rPr>
          <w:rStyle w:val="eop"/>
          <w:sz w:val="20"/>
          <w:szCs w:val="20"/>
        </w:rPr>
        <w:t> </w:t>
      </w:r>
    </w:p>
    <w:p w14:paraId="11A345C4" w14:textId="77777777" w:rsidR="00652DFB" w:rsidRDefault="00652DFB" w:rsidP="00652D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Collaborate with other teams within the Sexual Assault Center, such as intake, advocacy, prevention, training, the SAFE Clinic, and the state-wide crisis line, on agency initiatives as needed.   </w:t>
      </w:r>
      <w:r>
        <w:rPr>
          <w:rStyle w:val="eop"/>
          <w:sz w:val="20"/>
          <w:szCs w:val="20"/>
        </w:rPr>
        <w:t> </w:t>
      </w:r>
    </w:p>
    <w:p w14:paraId="2A0A272B" w14:textId="08C9BCA4" w:rsidR="00CD5430" w:rsidRDefault="00652DFB" w:rsidP="00CD543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Other duties as assigned.</w:t>
      </w:r>
      <w:r>
        <w:rPr>
          <w:rStyle w:val="eop"/>
          <w:sz w:val="20"/>
          <w:szCs w:val="20"/>
        </w:rPr>
        <w:t> </w:t>
      </w:r>
    </w:p>
    <w:p w14:paraId="3E569DFE" w14:textId="77777777" w:rsidR="00387277" w:rsidRPr="00CD5430" w:rsidRDefault="00387277" w:rsidP="003872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48772835" w14:textId="4A74E7DC" w:rsidR="00FD6BCA" w:rsidRPr="00DB3310" w:rsidRDefault="00FD6BCA" w:rsidP="00FD6BC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i/>
          <w:iCs/>
          <w:sz w:val="20"/>
          <w:szCs w:val="20"/>
        </w:rPr>
      </w:pPr>
      <w:r w:rsidRPr="00DB3310">
        <w:rPr>
          <w:rStyle w:val="eop"/>
          <w:i/>
          <w:iCs/>
          <w:sz w:val="20"/>
          <w:szCs w:val="20"/>
        </w:rPr>
        <w:t xml:space="preserve">First Response Program </w:t>
      </w:r>
      <w:r w:rsidR="00426E83" w:rsidRPr="00DB3310">
        <w:rPr>
          <w:rStyle w:val="eop"/>
          <w:i/>
          <w:iCs/>
          <w:sz w:val="20"/>
          <w:szCs w:val="20"/>
        </w:rPr>
        <w:t xml:space="preserve">Specific </w:t>
      </w:r>
      <w:r w:rsidRPr="00DB3310">
        <w:rPr>
          <w:rStyle w:val="eop"/>
          <w:i/>
          <w:iCs/>
          <w:sz w:val="20"/>
          <w:szCs w:val="20"/>
        </w:rPr>
        <w:t>Major Duties:</w:t>
      </w:r>
    </w:p>
    <w:p w14:paraId="37FA1D63" w14:textId="77777777" w:rsidR="00567C3E" w:rsidRPr="005009FE" w:rsidRDefault="00567C3E" w:rsidP="005009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09FE">
        <w:rPr>
          <w:sz w:val="20"/>
          <w:szCs w:val="20"/>
        </w:rPr>
        <w:t>Provide initial and short-term therapeutic intervention to address acute and/or overwhelming symptoms experienced by clients new to services at the Sexual Assault Center.</w:t>
      </w:r>
    </w:p>
    <w:p w14:paraId="114625ED" w14:textId="77777777" w:rsidR="00567C3E" w:rsidRPr="005009FE" w:rsidRDefault="00567C3E" w:rsidP="005009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09FE">
        <w:rPr>
          <w:sz w:val="20"/>
          <w:szCs w:val="20"/>
        </w:rPr>
        <w:t xml:space="preserve">Utilizing class, group, and individual sessions, implement crisis intervention strategies with the purpose of providing clients skills for distress tolerance and symptom management.  </w:t>
      </w:r>
    </w:p>
    <w:p w14:paraId="4B29A919" w14:textId="77777777" w:rsidR="00567C3E" w:rsidRPr="005009FE" w:rsidRDefault="00567C3E" w:rsidP="005009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09FE">
        <w:rPr>
          <w:sz w:val="20"/>
          <w:szCs w:val="20"/>
        </w:rPr>
        <w:t xml:space="preserve">Provide care and support for clients during resource building stage of client care, as preliminary support and intervention for clients waiting for a more long-term placement with a Sexual Assault Center Therapist.  </w:t>
      </w:r>
    </w:p>
    <w:p w14:paraId="01EFC6BB" w14:textId="0FBA7D92" w:rsidR="00426E83" w:rsidRDefault="00567C3E" w:rsidP="005009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09FE">
        <w:rPr>
          <w:sz w:val="20"/>
          <w:szCs w:val="20"/>
        </w:rPr>
        <w:t>Provide continual assessment of client needs and strengths during initial period of intervention to inform treatment planning</w:t>
      </w:r>
      <w:r w:rsidR="00530DB0" w:rsidRPr="005009FE">
        <w:rPr>
          <w:sz w:val="20"/>
          <w:szCs w:val="20"/>
        </w:rPr>
        <w:t xml:space="preserve"> and necessary referrals</w:t>
      </w:r>
      <w:r w:rsidRPr="005009FE">
        <w:rPr>
          <w:sz w:val="20"/>
          <w:szCs w:val="20"/>
        </w:rPr>
        <w:t xml:space="preserve">. </w:t>
      </w:r>
    </w:p>
    <w:p w14:paraId="00701100" w14:textId="6648E100" w:rsidR="000914FA" w:rsidRPr="005009FE" w:rsidRDefault="000914FA" w:rsidP="005009FE">
      <w:pPr>
        <w:pStyle w:val="ListParagraph"/>
        <w:numPr>
          <w:ilvl w:val="0"/>
          <w:numId w:val="10"/>
        </w:numPr>
        <w:rPr>
          <w:rStyle w:val="eop"/>
          <w:sz w:val="20"/>
          <w:szCs w:val="20"/>
        </w:rPr>
      </w:pPr>
      <w:r w:rsidRPr="007E4EFD">
        <w:rPr>
          <w:sz w:val="20"/>
          <w:szCs w:val="20"/>
        </w:rPr>
        <w:t>Work collaboratively with</w:t>
      </w:r>
      <w:r>
        <w:rPr>
          <w:sz w:val="20"/>
          <w:szCs w:val="20"/>
        </w:rPr>
        <w:t xml:space="preserve"> the other Clinical Therapists serving clients in the First Response Program.</w:t>
      </w:r>
    </w:p>
    <w:p w14:paraId="0B2AD16D" w14:textId="77777777" w:rsidR="00FD6BCA" w:rsidRDefault="00FD6BCA" w:rsidP="00FD6BCA">
      <w:pPr>
        <w:pStyle w:val="paragraph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</w:p>
    <w:p w14:paraId="06616030" w14:textId="760A73A7" w:rsidR="00E145DC" w:rsidRPr="007E4EFD" w:rsidRDefault="00E145DC" w:rsidP="00077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E4EFD">
        <w:rPr>
          <w:rStyle w:val="normaltextrun"/>
          <w:b/>
          <w:bCs/>
          <w:sz w:val="20"/>
          <w:szCs w:val="20"/>
        </w:rPr>
        <w:t>Job Type:</w:t>
      </w:r>
      <w:r w:rsidRPr="007E4EFD">
        <w:rPr>
          <w:rStyle w:val="eop"/>
          <w:sz w:val="20"/>
          <w:szCs w:val="20"/>
        </w:rPr>
        <w:t> </w:t>
      </w:r>
      <w:r w:rsidR="00077124" w:rsidRPr="007E4EFD">
        <w:rPr>
          <w:rFonts w:ascii="Segoe UI" w:hAnsi="Segoe UI" w:cs="Segoe UI"/>
          <w:sz w:val="20"/>
          <w:szCs w:val="20"/>
        </w:rPr>
        <w:t xml:space="preserve"> </w:t>
      </w:r>
      <w:r w:rsidRPr="007E4EFD">
        <w:rPr>
          <w:rStyle w:val="normaltextrun"/>
          <w:sz w:val="20"/>
          <w:szCs w:val="20"/>
        </w:rPr>
        <w:t>Full-Time, salaried position.  Some evening hours required.</w:t>
      </w:r>
      <w:r w:rsidRPr="007E4EFD">
        <w:rPr>
          <w:rStyle w:val="eop"/>
          <w:sz w:val="20"/>
          <w:szCs w:val="20"/>
        </w:rPr>
        <w:t> </w:t>
      </w:r>
    </w:p>
    <w:p w14:paraId="6245E8D6" w14:textId="77777777" w:rsidR="00E145DC" w:rsidRPr="007E4EFD" w:rsidRDefault="00E145DC" w:rsidP="00E145DC">
      <w:pPr>
        <w:rPr>
          <w:sz w:val="20"/>
          <w:szCs w:val="20"/>
        </w:rPr>
      </w:pPr>
    </w:p>
    <w:p w14:paraId="1534FE56" w14:textId="6B1946A3" w:rsidR="004851A8" w:rsidRPr="007E4EFD" w:rsidRDefault="00C263A4" w:rsidP="004851A8">
      <w:pPr>
        <w:rPr>
          <w:b/>
          <w:sz w:val="20"/>
          <w:szCs w:val="20"/>
        </w:rPr>
      </w:pPr>
      <w:r w:rsidRPr="007E4EFD">
        <w:rPr>
          <w:b/>
          <w:sz w:val="20"/>
          <w:szCs w:val="20"/>
        </w:rPr>
        <w:t>Qualifica</w:t>
      </w:r>
      <w:r w:rsidR="004302BF" w:rsidRPr="007E4EFD">
        <w:rPr>
          <w:b/>
          <w:sz w:val="20"/>
          <w:szCs w:val="20"/>
        </w:rPr>
        <w:t>tions:</w:t>
      </w:r>
    </w:p>
    <w:p w14:paraId="5FCE5231" w14:textId="70735DE3" w:rsidR="00B85D1F" w:rsidRDefault="00B85D1F" w:rsidP="00B85D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36122">
        <w:rPr>
          <w:sz w:val="20"/>
          <w:szCs w:val="20"/>
        </w:rPr>
        <w:t xml:space="preserve">Graduation from an accredited college or university with a Master’s degree in Social Work, </w:t>
      </w:r>
      <w:r w:rsidR="610DA2AC" w:rsidRPr="105D412A">
        <w:rPr>
          <w:sz w:val="20"/>
          <w:szCs w:val="20"/>
        </w:rPr>
        <w:t xml:space="preserve">Counseling, Marriage and Family Therapy, or </w:t>
      </w:r>
      <w:r w:rsidRPr="00236122">
        <w:rPr>
          <w:sz w:val="20"/>
          <w:szCs w:val="20"/>
        </w:rPr>
        <w:t xml:space="preserve">Psychology, and working towards licensure. </w:t>
      </w:r>
    </w:p>
    <w:p w14:paraId="09341CE9" w14:textId="77777777" w:rsidR="00B85D1F" w:rsidRDefault="00B85D1F" w:rsidP="00B85D1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16FBD1">
        <w:rPr>
          <w:sz w:val="20"/>
          <w:szCs w:val="20"/>
        </w:rPr>
        <w:t xml:space="preserve">Active TN Health Related Board </w:t>
      </w:r>
      <w:r>
        <w:rPr>
          <w:sz w:val="20"/>
          <w:szCs w:val="20"/>
        </w:rPr>
        <w:t xml:space="preserve">independent </w:t>
      </w:r>
      <w:r w:rsidRPr="3816FBD1">
        <w:rPr>
          <w:sz w:val="20"/>
          <w:szCs w:val="20"/>
        </w:rPr>
        <w:t xml:space="preserve">clinical license </w:t>
      </w:r>
      <w:r>
        <w:rPr>
          <w:sz w:val="20"/>
          <w:szCs w:val="20"/>
        </w:rPr>
        <w:t>preferred</w:t>
      </w:r>
      <w:r w:rsidRPr="3816FBD1">
        <w:rPr>
          <w:sz w:val="20"/>
          <w:szCs w:val="20"/>
        </w:rPr>
        <w:t>.</w:t>
      </w:r>
    </w:p>
    <w:p w14:paraId="2F45DAD5" w14:textId="3F5C185A" w:rsidR="00B85D1F" w:rsidRDefault="00B85D1F" w:rsidP="00B85D1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16FBD1">
        <w:rPr>
          <w:sz w:val="20"/>
          <w:szCs w:val="20"/>
        </w:rPr>
        <w:t xml:space="preserve">Minimum of </w:t>
      </w:r>
      <w:r w:rsidR="00DF036B">
        <w:rPr>
          <w:sz w:val="20"/>
          <w:szCs w:val="20"/>
        </w:rPr>
        <w:t>2</w:t>
      </w:r>
      <w:r w:rsidRPr="3816FBD1">
        <w:rPr>
          <w:sz w:val="20"/>
          <w:szCs w:val="20"/>
        </w:rPr>
        <w:t xml:space="preserve"> years of </w:t>
      </w:r>
      <w:r>
        <w:rPr>
          <w:sz w:val="20"/>
          <w:szCs w:val="20"/>
        </w:rPr>
        <w:t xml:space="preserve">post-graduate clinical </w:t>
      </w:r>
      <w:r w:rsidRPr="3816FBD1">
        <w:rPr>
          <w:sz w:val="20"/>
          <w:szCs w:val="20"/>
        </w:rPr>
        <w:t xml:space="preserve">experience </w:t>
      </w:r>
      <w:r>
        <w:rPr>
          <w:sz w:val="20"/>
          <w:szCs w:val="20"/>
        </w:rPr>
        <w:t>preferred</w:t>
      </w:r>
      <w:r w:rsidRPr="3816FBD1">
        <w:rPr>
          <w:sz w:val="20"/>
          <w:szCs w:val="20"/>
        </w:rPr>
        <w:t>.</w:t>
      </w:r>
    </w:p>
    <w:p w14:paraId="25E8DC19" w14:textId="77777777" w:rsidR="00B85D1F" w:rsidRDefault="00B85D1F" w:rsidP="00B85D1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E</w:t>
      </w:r>
      <w:r w:rsidRPr="3816FBD1">
        <w:rPr>
          <w:sz w:val="20"/>
          <w:szCs w:val="20"/>
        </w:rPr>
        <w:t>xperience with trauma informed care required.</w:t>
      </w:r>
    </w:p>
    <w:p w14:paraId="71505FD4" w14:textId="77777777" w:rsidR="00B85D1F" w:rsidRPr="00023651" w:rsidRDefault="00B85D1F" w:rsidP="00B85D1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E</w:t>
      </w:r>
      <w:r w:rsidRPr="3816FBD1">
        <w:rPr>
          <w:sz w:val="20"/>
          <w:szCs w:val="20"/>
        </w:rPr>
        <w:t>xperience with the sexual assault survivor population is preferred.</w:t>
      </w:r>
    </w:p>
    <w:p w14:paraId="38986518" w14:textId="77777777" w:rsidR="00F639B8" w:rsidRPr="007E4EFD" w:rsidRDefault="00F639B8" w:rsidP="00F639B8">
      <w:pP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</w:pPr>
    </w:p>
    <w:p w14:paraId="0CEBDF99" w14:textId="783C33B3" w:rsidR="00F639B8" w:rsidRPr="007E4EFD" w:rsidRDefault="00F639B8" w:rsidP="00F639B8">
      <w:pPr>
        <w:rPr>
          <w:sz w:val="20"/>
          <w:szCs w:val="20"/>
        </w:rPr>
      </w:pPr>
      <w:r w:rsidRPr="007E4EFD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SAC reserves the right waive any of the above qualifications dependent on work experience and other qualifying factors.</w:t>
      </w:r>
      <w:r w:rsidRPr="007E4EFD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49DB92B1" w14:textId="77777777" w:rsidR="004851A8" w:rsidRPr="007E4EFD" w:rsidRDefault="004851A8" w:rsidP="004851A8">
      <w:pPr>
        <w:rPr>
          <w:sz w:val="20"/>
          <w:szCs w:val="20"/>
        </w:rPr>
      </w:pPr>
    </w:p>
    <w:p w14:paraId="4346E3F4" w14:textId="2636E340" w:rsidR="00251B5A" w:rsidRPr="007E4EFD" w:rsidRDefault="004302BF" w:rsidP="005E102E">
      <w:pPr>
        <w:ind w:left="2160" w:hanging="2160"/>
        <w:rPr>
          <w:b/>
          <w:sz w:val="20"/>
          <w:szCs w:val="20"/>
        </w:rPr>
      </w:pPr>
      <w:r w:rsidRPr="007E4EFD">
        <w:rPr>
          <w:b/>
          <w:sz w:val="20"/>
          <w:szCs w:val="20"/>
        </w:rPr>
        <w:lastRenderedPageBreak/>
        <w:t>Competencies</w:t>
      </w:r>
      <w:r w:rsidR="005E102E" w:rsidRPr="007E4EFD">
        <w:rPr>
          <w:b/>
          <w:sz w:val="20"/>
          <w:szCs w:val="20"/>
        </w:rPr>
        <w:t>:</w:t>
      </w:r>
      <w:r w:rsidR="005E102E" w:rsidRPr="007E4EFD">
        <w:rPr>
          <w:b/>
          <w:sz w:val="20"/>
          <w:szCs w:val="20"/>
        </w:rPr>
        <w:tab/>
      </w:r>
    </w:p>
    <w:p w14:paraId="11B7AAC0" w14:textId="7CD6CC12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 xml:space="preserve">Experience and comfort with providing </w:t>
      </w:r>
      <w:r w:rsidR="009C7A7F">
        <w:rPr>
          <w:rStyle w:val="normaltextrun"/>
          <w:sz w:val="20"/>
          <w:szCs w:val="20"/>
        </w:rPr>
        <w:t xml:space="preserve">clinical </w:t>
      </w:r>
      <w:r>
        <w:rPr>
          <w:rStyle w:val="normaltextrun"/>
          <w:sz w:val="20"/>
          <w:szCs w:val="20"/>
        </w:rPr>
        <w:t>support and care to survivors of sexual assault.</w:t>
      </w:r>
      <w:r>
        <w:rPr>
          <w:rStyle w:val="eop"/>
          <w:sz w:val="20"/>
          <w:szCs w:val="20"/>
        </w:rPr>
        <w:t> </w:t>
      </w:r>
    </w:p>
    <w:p w14:paraId="4E1E3083" w14:textId="2632DF08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Ability to provide compassionate, culturally </w:t>
      </w:r>
      <w:proofErr w:type="gramStart"/>
      <w:r>
        <w:rPr>
          <w:rStyle w:val="normaltextrun"/>
          <w:sz w:val="20"/>
          <w:szCs w:val="20"/>
        </w:rPr>
        <w:t>aware</w:t>
      </w:r>
      <w:proofErr w:type="gramEnd"/>
      <w:r>
        <w:rPr>
          <w:rStyle w:val="normaltextrun"/>
          <w:sz w:val="20"/>
          <w:szCs w:val="20"/>
        </w:rPr>
        <w:t> and effective care for a diverse population of clients. </w:t>
      </w:r>
      <w:r>
        <w:rPr>
          <w:rStyle w:val="eop"/>
          <w:sz w:val="20"/>
          <w:szCs w:val="20"/>
        </w:rPr>
        <w:t> </w:t>
      </w:r>
    </w:p>
    <w:p w14:paraId="7737E43C" w14:textId="77777777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Competence commensurate with experience, providing therapy to clients of various ages, including children, adolescents, and adults. </w:t>
      </w:r>
      <w:r>
        <w:rPr>
          <w:rStyle w:val="eop"/>
          <w:sz w:val="20"/>
          <w:szCs w:val="20"/>
        </w:rPr>
        <w:t> </w:t>
      </w:r>
    </w:p>
    <w:p w14:paraId="363BB90D" w14:textId="77777777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Strong self and “we” care strategies to support healthy well-being of self.   </w:t>
      </w:r>
      <w:r>
        <w:rPr>
          <w:rStyle w:val="eop"/>
          <w:sz w:val="20"/>
          <w:szCs w:val="20"/>
        </w:rPr>
        <w:t> </w:t>
      </w:r>
    </w:p>
    <w:p w14:paraId="2C36E6E4" w14:textId="77777777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Excellent written and oral communication skills. </w:t>
      </w:r>
      <w:r>
        <w:rPr>
          <w:rStyle w:val="eop"/>
          <w:sz w:val="20"/>
          <w:szCs w:val="20"/>
        </w:rPr>
        <w:t> </w:t>
      </w:r>
    </w:p>
    <w:p w14:paraId="2B7C5855" w14:textId="65AC5AAD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Proficient in Microsoft Office Suite (Outlook, Word, Excel, PowerPoint). </w:t>
      </w:r>
      <w:r>
        <w:rPr>
          <w:rStyle w:val="eop"/>
          <w:sz w:val="20"/>
          <w:szCs w:val="20"/>
        </w:rPr>
        <w:t> </w:t>
      </w:r>
    </w:p>
    <w:p w14:paraId="5C558C9E" w14:textId="201F9B9B" w:rsidR="007B724C" w:rsidRDefault="007B724C" w:rsidP="007B72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Ability to navigate electronic record keeping systems. </w:t>
      </w:r>
      <w:r>
        <w:rPr>
          <w:rStyle w:val="eop"/>
          <w:sz w:val="20"/>
          <w:szCs w:val="20"/>
        </w:rPr>
        <w:t> </w:t>
      </w:r>
    </w:p>
    <w:p w14:paraId="20093B3B" w14:textId="7B2542A1" w:rsidR="007B724C" w:rsidRPr="00607EB6" w:rsidRDefault="007B724C" w:rsidP="007B724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rStyle w:val="normaltextrun"/>
          <w:sz w:val="20"/>
          <w:szCs w:val="20"/>
        </w:rPr>
        <w:t xml:space="preserve">Bi-lingual (English/Spanish) </w:t>
      </w:r>
      <w:r w:rsidR="008D1F5C">
        <w:rPr>
          <w:rStyle w:val="normaltextrun"/>
          <w:sz w:val="20"/>
          <w:szCs w:val="20"/>
        </w:rPr>
        <w:t>required.</w:t>
      </w:r>
    </w:p>
    <w:p w14:paraId="0D0B940D" w14:textId="77777777" w:rsidR="00E26EFF" w:rsidRPr="007E4EFD" w:rsidRDefault="00E26EFF">
      <w:pPr>
        <w:rPr>
          <w:sz w:val="20"/>
          <w:szCs w:val="20"/>
        </w:rPr>
      </w:pPr>
    </w:p>
    <w:p w14:paraId="53E984E1" w14:textId="77777777" w:rsidR="00493666" w:rsidRPr="007E4EFD" w:rsidRDefault="00493666" w:rsidP="004936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E4EFD">
        <w:rPr>
          <w:rStyle w:val="normaltextrun"/>
          <w:b/>
          <w:bCs/>
          <w:i/>
          <w:iCs/>
          <w:color w:val="000000"/>
          <w:sz w:val="20"/>
          <w:szCs w:val="20"/>
        </w:rPr>
        <w:t>The Sexual Assault Center is committed to building a diverse staff and strongly encourages applications from candidates of color and other prioritized populations.</w:t>
      </w:r>
      <w:r w:rsidRPr="007E4EFD">
        <w:rPr>
          <w:rStyle w:val="eop"/>
          <w:color w:val="000000"/>
          <w:sz w:val="20"/>
          <w:szCs w:val="20"/>
        </w:rPr>
        <w:t> </w:t>
      </w:r>
    </w:p>
    <w:p w14:paraId="409B971C" w14:textId="77777777" w:rsidR="00493666" w:rsidRPr="007E4EFD" w:rsidRDefault="00493666" w:rsidP="004936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E4EFD">
        <w:rPr>
          <w:rStyle w:val="eop"/>
          <w:color w:val="000000"/>
          <w:sz w:val="20"/>
          <w:szCs w:val="20"/>
        </w:rPr>
        <w:t> </w:t>
      </w:r>
    </w:p>
    <w:p w14:paraId="264FC6F1" w14:textId="77777777" w:rsidR="00493666" w:rsidRPr="007E4EFD" w:rsidRDefault="00493666" w:rsidP="004936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E4EFD">
        <w:rPr>
          <w:rStyle w:val="eop"/>
          <w:sz w:val="20"/>
          <w:szCs w:val="20"/>
        </w:rPr>
        <w:t> </w:t>
      </w:r>
    </w:p>
    <w:p w14:paraId="5D8FC4DF" w14:textId="35781A20" w:rsidR="00493666" w:rsidRPr="007E4EFD" w:rsidRDefault="00493666" w:rsidP="44F23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44F23C11">
        <w:rPr>
          <w:rStyle w:val="normaltextrun"/>
          <w:b/>
          <w:bCs/>
          <w:sz w:val="20"/>
          <w:szCs w:val="20"/>
        </w:rPr>
        <w:t>S</w:t>
      </w:r>
      <w:r w:rsidR="265EB841" w:rsidRPr="44F23C11">
        <w:rPr>
          <w:rStyle w:val="normaltextrun"/>
          <w:b/>
          <w:bCs/>
          <w:sz w:val="20"/>
          <w:szCs w:val="20"/>
        </w:rPr>
        <w:t>AC</w:t>
      </w:r>
      <w:r w:rsidRPr="44F23C11">
        <w:rPr>
          <w:rStyle w:val="normaltextrun"/>
          <w:b/>
          <w:bCs/>
          <w:sz w:val="20"/>
          <w:szCs w:val="20"/>
        </w:rPr>
        <w:t> values diversity and inclusivity</w:t>
      </w:r>
      <w:r w:rsidRPr="44F23C11">
        <w:rPr>
          <w:rStyle w:val="normaltextrun"/>
          <w:sz w:val="20"/>
          <w:szCs w:val="20"/>
        </w:rPr>
        <w:t xml:space="preserve">.   </w:t>
      </w:r>
      <w:r w:rsidRPr="44F23C11">
        <w:rPr>
          <w:rStyle w:val="normaltextrun"/>
          <w:b/>
          <w:bCs/>
          <w:i/>
          <w:iCs/>
          <w:sz w:val="20"/>
          <w:szCs w:val="20"/>
        </w:rPr>
        <w:t>We welcome all applicants</w:t>
      </w:r>
      <w:r w:rsidRPr="44F23C11">
        <w:rPr>
          <w:rStyle w:val="normaltextrun"/>
          <w:sz w:val="20"/>
          <w:szCs w:val="20"/>
        </w:rPr>
        <w:t> </w:t>
      </w:r>
      <w:r w:rsidRPr="44F23C11">
        <w:rPr>
          <w:rStyle w:val="normaltextrun"/>
          <w:b/>
          <w:bCs/>
          <w:i/>
          <w:iCs/>
          <w:sz w:val="20"/>
          <w:szCs w:val="20"/>
        </w:rPr>
        <w:t>regardless of race, color, national origin, age, gender, gender identity, sexual orientation, culture, ethnicity, religious and spiritual beliefs or practices, political views or affiliations, and abilities.   </w:t>
      </w:r>
      <w:r w:rsidRPr="44F23C11">
        <w:rPr>
          <w:rStyle w:val="eop"/>
          <w:sz w:val="20"/>
          <w:szCs w:val="20"/>
        </w:rPr>
        <w:t> </w:t>
      </w:r>
    </w:p>
    <w:p w14:paraId="6F807720" w14:textId="77777777" w:rsidR="00493666" w:rsidRPr="007E4EFD" w:rsidRDefault="00493666" w:rsidP="004936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E4EFD">
        <w:rPr>
          <w:rStyle w:val="eop"/>
          <w:sz w:val="20"/>
          <w:szCs w:val="20"/>
        </w:rPr>
        <w:t> </w:t>
      </w:r>
    </w:p>
    <w:p w14:paraId="0E27B00A" w14:textId="6786B3B4" w:rsidR="00A140D8" w:rsidRDefault="00493666" w:rsidP="44F23C11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44F23C11">
        <w:rPr>
          <w:rStyle w:val="normaltextrun"/>
          <w:b/>
          <w:bCs/>
          <w:sz w:val="20"/>
          <w:szCs w:val="20"/>
        </w:rPr>
        <w:t>S</w:t>
      </w:r>
      <w:r w:rsidR="550BAEF4" w:rsidRPr="44F23C11">
        <w:rPr>
          <w:rStyle w:val="normaltextrun"/>
          <w:b/>
          <w:bCs/>
          <w:sz w:val="20"/>
          <w:szCs w:val="20"/>
        </w:rPr>
        <w:t>AC</w:t>
      </w:r>
      <w:r w:rsidRPr="44F23C11">
        <w:rPr>
          <w:rStyle w:val="normaltextrun"/>
          <w:b/>
          <w:bCs/>
          <w:sz w:val="20"/>
          <w:szCs w:val="20"/>
        </w:rPr>
        <w:t> is an Equal Employment Opportunity employer.  </w:t>
      </w:r>
      <w:r w:rsidRPr="44F23C11">
        <w:rPr>
          <w:rStyle w:val="eop"/>
          <w:sz w:val="20"/>
          <w:szCs w:val="20"/>
        </w:rPr>
        <w:t> </w:t>
      </w:r>
    </w:p>
    <w:p w14:paraId="35A8F402" w14:textId="2DA5AE9E" w:rsidR="007225F0" w:rsidRDefault="007225F0" w:rsidP="44F23C11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5E245C81" w14:textId="77777777" w:rsidR="007225F0" w:rsidRDefault="007225F0" w:rsidP="007225F0">
      <w:pPr>
        <w:rPr>
          <w:color w:val="000000" w:themeColor="text1"/>
          <w:sz w:val="20"/>
          <w:szCs w:val="20"/>
        </w:rPr>
      </w:pPr>
      <w:r w:rsidRPr="65D162C6">
        <w:rPr>
          <w:color w:val="000000" w:themeColor="text1"/>
          <w:sz w:val="20"/>
          <w:szCs w:val="20"/>
        </w:rPr>
        <w:t>Please submit cover letter and resume to</w:t>
      </w:r>
      <w:r>
        <w:rPr>
          <w:color w:val="000000" w:themeColor="text1"/>
          <w:sz w:val="20"/>
          <w:szCs w:val="20"/>
        </w:rPr>
        <w:t>:</w:t>
      </w:r>
    </w:p>
    <w:p w14:paraId="0C835FD0" w14:textId="0ACB7A5A" w:rsidR="0099425F" w:rsidRDefault="0099425F" w:rsidP="007225F0">
      <w:pPr>
        <w:ind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Human Resources at </w:t>
      </w:r>
      <w:hyperlink r:id="rId8" w:history="1">
        <w:r w:rsidRPr="00A3245A">
          <w:rPr>
            <w:rStyle w:val="Hyperlink"/>
            <w:sz w:val="20"/>
            <w:szCs w:val="20"/>
          </w:rPr>
          <w:t>HumanResources@sacenter.org</w:t>
        </w:r>
      </w:hyperlink>
    </w:p>
    <w:p w14:paraId="23753972" w14:textId="046E8B93" w:rsidR="007225F0" w:rsidRDefault="007225F0" w:rsidP="0099425F">
      <w:pPr>
        <w:ind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Alicia Bunch Vargas at </w:t>
      </w:r>
      <w:hyperlink r:id="rId9" w:history="1">
        <w:r w:rsidR="0099425F" w:rsidRPr="00A3245A">
          <w:rPr>
            <w:rStyle w:val="Hyperlink"/>
            <w:sz w:val="20"/>
            <w:szCs w:val="20"/>
          </w:rPr>
          <w:t>abunch@sacenter.org</w:t>
        </w:r>
      </w:hyperlink>
    </w:p>
    <w:p w14:paraId="63297D24" w14:textId="77777777" w:rsidR="007225F0" w:rsidRDefault="007225F0" w:rsidP="007225F0">
      <w:pPr>
        <w:ind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Emily Simpson at </w:t>
      </w:r>
      <w:hyperlink r:id="rId10" w:history="1">
        <w:r w:rsidRPr="006151D6">
          <w:rPr>
            <w:rStyle w:val="Hyperlink"/>
            <w:sz w:val="20"/>
            <w:szCs w:val="20"/>
          </w:rPr>
          <w:t>esimpson@sacenter.org</w:t>
        </w:r>
      </w:hyperlink>
    </w:p>
    <w:p w14:paraId="4828BE96" w14:textId="77777777" w:rsidR="007225F0" w:rsidRDefault="007225F0" w:rsidP="44F23C11">
      <w:pPr>
        <w:pStyle w:val="paragraph"/>
        <w:spacing w:before="0" w:beforeAutospacing="0" w:after="0" w:afterAutospacing="0"/>
        <w:textAlignment w:val="baseline"/>
      </w:pPr>
    </w:p>
    <w:sectPr w:rsidR="007225F0" w:rsidSect="0081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919"/>
    <w:multiLevelType w:val="hybridMultilevel"/>
    <w:tmpl w:val="403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A60"/>
    <w:multiLevelType w:val="hybridMultilevel"/>
    <w:tmpl w:val="C5F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2D9"/>
    <w:multiLevelType w:val="hybridMultilevel"/>
    <w:tmpl w:val="0532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5B3"/>
    <w:multiLevelType w:val="hybridMultilevel"/>
    <w:tmpl w:val="B9C8AC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421E90"/>
    <w:multiLevelType w:val="hybridMultilevel"/>
    <w:tmpl w:val="665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B55FB"/>
    <w:multiLevelType w:val="hybridMultilevel"/>
    <w:tmpl w:val="7B1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487D"/>
    <w:multiLevelType w:val="hybridMultilevel"/>
    <w:tmpl w:val="3564C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B32BF3"/>
    <w:multiLevelType w:val="hybridMultilevel"/>
    <w:tmpl w:val="C26E9352"/>
    <w:lvl w:ilvl="0" w:tplc="473C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1CD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B40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E2D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ECE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06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7E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346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A25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6A4DB9"/>
    <w:multiLevelType w:val="hybridMultilevel"/>
    <w:tmpl w:val="DB2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80F55"/>
    <w:multiLevelType w:val="hybridMultilevel"/>
    <w:tmpl w:val="E19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2E"/>
    <w:rsid w:val="000079D9"/>
    <w:rsid w:val="00030D92"/>
    <w:rsid w:val="00040A00"/>
    <w:rsid w:val="00042B9E"/>
    <w:rsid w:val="000514DC"/>
    <w:rsid w:val="000529BA"/>
    <w:rsid w:val="00054068"/>
    <w:rsid w:val="00077124"/>
    <w:rsid w:val="000914FA"/>
    <w:rsid w:val="000E1E7E"/>
    <w:rsid w:val="000F4178"/>
    <w:rsid w:val="00137714"/>
    <w:rsid w:val="00140E61"/>
    <w:rsid w:val="001461B0"/>
    <w:rsid w:val="00156AFD"/>
    <w:rsid w:val="001F49D8"/>
    <w:rsid w:val="001F6D93"/>
    <w:rsid w:val="00205091"/>
    <w:rsid w:val="00205937"/>
    <w:rsid w:val="002342D6"/>
    <w:rsid w:val="00251899"/>
    <w:rsid w:val="00251B5A"/>
    <w:rsid w:val="002566B0"/>
    <w:rsid w:val="0026012F"/>
    <w:rsid w:val="002B2226"/>
    <w:rsid w:val="0033150A"/>
    <w:rsid w:val="00331652"/>
    <w:rsid w:val="00334D1D"/>
    <w:rsid w:val="00335908"/>
    <w:rsid w:val="00365EAB"/>
    <w:rsid w:val="00387277"/>
    <w:rsid w:val="00393A20"/>
    <w:rsid w:val="003E5ECA"/>
    <w:rsid w:val="00416435"/>
    <w:rsid w:val="00426E83"/>
    <w:rsid w:val="004302BF"/>
    <w:rsid w:val="00430A5B"/>
    <w:rsid w:val="004851A8"/>
    <w:rsid w:val="00493666"/>
    <w:rsid w:val="004B0021"/>
    <w:rsid w:val="005009FE"/>
    <w:rsid w:val="00522065"/>
    <w:rsid w:val="00530DB0"/>
    <w:rsid w:val="00567C3E"/>
    <w:rsid w:val="005B3431"/>
    <w:rsid w:val="005B51F1"/>
    <w:rsid w:val="005C4BB0"/>
    <w:rsid w:val="005C6035"/>
    <w:rsid w:val="005E102E"/>
    <w:rsid w:val="005E74E5"/>
    <w:rsid w:val="00652DFB"/>
    <w:rsid w:val="006F68F5"/>
    <w:rsid w:val="007225F0"/>
    <w:rsid w:val="007507D4"/>
    <w:rsid w:val="007556DA"/>
    <w:rsid w:val="00762F72"/>
    <w:rsid w:val="007B724C"/>
    <w:rsid w:val="007E4EFD"/>
    <w:rsid w:val="008122B7"/>
    <w:rsid w:val="00843685"/>
    <w:rsid w:val="008A634B"/>
    <w:rsid w:val="008B4760"/>
    <w:rsid w:val="008C1E5F"/>
    <w:rsid w:val="008C67E6"/>
    <w:rsid w:val="008D1F5C"/>
    <w:rsid w:val="009103BE"/>
    <w:rsid w:val="00934193"/>
    <w:rsid w:val="0099425F"/>
    <w:rsid w:val="009A35FD"/>
    <w:rsid w:val="009C7A7F"/>
    <w:rsid w:val="00A12671"/>
    <w:rsid w:val="00A140D8"/>
    <w:rsid w:val="00A63E25"/>
    <w:rsid w:val="00AD00C0"/>
    <w:rsid w:val="00B15ACB"/>
    <w:rsid w:val="00B85D1F"/>
    <w:rsid w:val="00BA48E6"/>
    <w:rsid w:val="00BD0483"/>
    <w:rsid w:val="00BF341D"/>
    <w:rsid w:val="00C263A4"/>
    <w:rsid w:val="00C30A03"/>
    <w:rsid w:val="00C62868"/>
    <w:rsid w:val="00CC2EF8"/>
    <w:rsid w:val="00CD5430"/>
    <w:rsid w:val="00CF5AA7"/>
    <w:rsid w:val="00D231DD"/>
    <w:rsid w:val="00D627E6"/>
    <w:rsid w:val="00DB3310"/>
    <w:rsid w:val="00DD3C0D"/>
    <w:rsid w:val="00DE2119"/>
    <w:rsid w:val="00DE6418"/>
    <w:rsid w:val="00DF036B"/>
    <w:rsid w:val="00DF2B6D"/>
    <w:rsid w:val="00E145DC"/>
    <w:rsid w:val="00E25021"/>
    <w:rsid w:val="00E26EFF"/>
    <w:rsid w:val="00E4126D"/>
    <w:rsid w:val="00E455BD"/>
    <w:rsid w:val="00E63E3F"/>
    <w:rsid w:val="00E93635"/>
    <w:rsid w:val="00EF260C"/>
    <w:rsid w:val="00F16E2C"/>
    <w:rsid w:val="00F21C2B"/>
    <w:rsid w:val="00F224DB"/>
    <w:rsid w:val="00F363F1"/>
    <w:rsid w:val="00F639B8"/>
    <w:rsid w:val="00F63E88"/>
    <w:rsid w:val="00FB3B7D"/>
    <w:rsid w:val="00FD21C6"/>
    <w:rsid w:val="00FD6BCA"/>
    <w:rsid w:val="105D412A"/>
    <w:rsid w:val="13F82A37"/>
    <w:rsid w:val="1ED24C88"/>
    <w:rsid w:val="265EB841"/>
    <w:rsid w:val="2764D8D5"/>
    <w:rsid w:val="2CE27EEB"/>
    <w:rsid w:val="2DE37288"/>
    <w:rsid w:val="3C6210D8"/>
    <w:rsid w:val="44F23C11"/>
    <w:rsid w:val="45644EEA"/>
    <w:rsid w:val="4B23CEDF"/>
    <w:rsid w:val="550BAEF4"/>
    <w:rsid w:val="5BCC048F"/>
    <w:rsid w:val="610DA2AC"/>
    <w:rsid w:val="70735531"/>
    <w:rsid w:val="775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A053"/>
  <w15:docId w15:val="{F2BB40F8-C83C-4685-9812-9F765ED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1F1"/>
    <w:pPr>
      <w:ind w:left="720"/>
      <w:contextualSpacing/>
    </w:pPr>
  </w:style>
  <w:style w:type="paragraph" w:customStyle="1" w:styleId="paragraph">
    <w:name w:val="paragraph"/>
    <w:basedOn w:val="Normal"/>
    <w:rsid w:val="00E145D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145DC"/>
  </w:style>
  <w:style w:type="character" w:customStyle="1" w:styleId="eop">
    <w:name w:val="eop"/>
    <w:basedOn w:val="DefaultParagraphFont"/>
    <w:rsid w:val="00E145DC"/>
  </w:style>
  <w:style w:type="character" w:styleId="Hyperlink">
    <w:name w:val="Hyperlink"/>
    <w:basedOn w:val="DefaultParagraphFont"/>
    <w:uiPriority w:val="99"/>
    <w:unhideWhenUsed/>
    <w:rsid w:val="00722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a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impson@sacente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bunch@sa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317401b-a23d-4472-b862-cc6144589dec">
      <UserInfo>
        <DisplayName>Earnestine Sangster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E637882371D41A142E96D5C79D003" ma:contentTypeVersion="15" ma:contentTypeDescription="Create a new document." ma:contentTypeScope="" ma:versionID="d1662c2e7a108a911e8b6d7e8c92c3fc">
  <xsd:schema xmlns:xsd="http://www.w3.org/2001/XMLSchema" xmlns:xs="http://www.w3.org/2001/XMLSchema" xmlns:p="http://schemas.microsoft.com/office/2006/metadata/properties" xmlns:ns1="http://schemas.microsoft.com/sharepoint/v3" xmlns:ns2="9d4b61e8-6cc7-439b-bfe5-ce92c12c17d6" xmlns:ns3="a317401b-a23d-4472-b862-cc6144589dec" targetNamespace="http://schemas.microsoft.com/office/2006/metadata/properties" ma:root="true" ma:fieldsID="67016f764cff7cb54898c67aae5d8d8e" ns1:_="" ns2:_="" ns3:_="">
    <xsd:import namespace="http://schemas.microsoft.com/sharepoint/v3"/>
    <xsd:import namespace="9d4b61e8-6cc7-439b-bfe5-ce92c12c17d6"/>
    <xsd:import namespace="a317401b-a23d-4472-b862-cc6144589de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61e8-6cc7-439b-bfe5-ce92c12c1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401b-a23d-4472-b862-cc614458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BFEC2-EAF8-4446-ADB0-C262A7B9F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29C5B-58F4-479B-9C1A-FA94DE486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17401b-a23d-4472-b862-cc6144589dec"/>
  </ds:schemaRefs>
</ds:datastoreItem>
</file>

<file path=customXml/itemProps3.xml><?xml version="1.0" encoding="utf-8"?>
<ds:datastoreItem xmlns:ds="http://schemas.openxmlformats.org/officeDocument/2006/customXml" ds:itemID="{B8B9DD82-675A-40E0-9EE1-5240E7BF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61e8-6cc7-439b-bfe5-ce92c12c17d6"/>
    <ds:schemaRef ds:uri="a317401b-a23d-4472-b862-cc614458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3816</Characters>
  <Application>Microsoft Office Word</Application>
  <DocSecurity>0</DocSecurity>
  <Lines>31</Lines>
  <Paragraphs>8</Paragraphs>
  <ScaleCrop>false</ScaleCrop>
  <Company>RSAC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rfreeman</dc:creator>
  <cp:keywords/>
  <cp:lastModifiedBy>Earnestine Sangster</cp:lastModifiedBy>
  <cp:revision>3</cp:revision>
  <cp:lastPrinted>2018-10-12T17:46:00Z</cp:lastPrinted>
  <dcterms:created xsi:type="dcterms:W3CDTF">2021-10-04T21:23:00Z</dcterms:created>
  <dcterms:modified xsi:type="dcterms:W3CDTF">2021-10-04T21:25:00Z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0x0101001DEE637882371D41A142E96D5C79D003</vt:lpwstr>
  </property>
  <property fmtid="{D5CDD505-2E9C-101B-9397-08002B2CF9AE}" pid="3" name="Order">
    <vt:r8>725200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