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D3E8" w14:textId="77777777" w:rsidR="00E0749C" w:rsidRDefault="00E0749C" w:rsidP="001872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15D46198" wp14:editId="0FB0D06D">
            <wp:extent cx="1690548" cy="966158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_help_logo9_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81" cy="97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51DC" w14:textId="77777777" w:rsidR="00E0749C" w:rsidRDefault="00E0749C" w:rsidP="001872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40F31F4" w14:textId="77777777" w:rsidR="001872AF" w:rsidRPr="001872AF" w:rsidRDefault="001872AF" w:rsidP="001872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J</w:t>
      </w:r>
      <w:r w:rsidRPr="001872A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ob Description</w:t>
      </w:r>
    </w:p>
    <w:p w14:paraId="55FC06A0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Candidates for this position must have:</w:t>
      </w:r>
    </w:p>
    <w:p w14:paraId="40970FAD" w14:textId="77777777" w:rsidR="001872AF" w:rsidRPr="001872AF" w:rsidRDefault="001872AF" w:rsidP="0018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Schedule flexibility to be a part of the on-call response team outside of business hours</w:t>
      </w:r>
    </w:p>
    <w:p w14:paraId="7E413ABB" w14:textId="77777777" w:rsidR="001872AF" w:rsidRPr="001872AF" w:rsidRDefault="001872AF" w:rsidP="0018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Ability to write client related professional documents and case notes in a clear and concise manner.</w:t>
      </w:r>
    </w:p>
    <w:p w14:paraId="277724CD" w14:textId="77777777" w:rsidR="001872AF" w:rsidRPr="001872AF" w:rsidRDefault="001872AF" w:rsidP="001872A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Ability to demonstrate clinical skills of empathy, joining, case conceptualization, assessment, diagnosis and treatment planning.</w:t>
      </w:r>
    </w:p>
    <w:p w14:paraId="20CB9288" w14:textId="77777777" w:rsidR="001872AF" w:rsidRPr="001872AF" w:rsidRDefault="001872AF" w:rsidP="001872A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Knowledge of psychotherapy &amp; counseling theory, treatment modalities and practice as it relates to trauma survivors, those with developmental trauma disorder; acute, chronic and complex stress disorders.</w:t>
      </w:r>
    </w:p>
    <w:p w14:paraId="3CC13EE0" w14:textId="77777777" w:rsidR="001872AF" w:rsidRPr="001872AF" w:rsidRDefault="001872AF" w:rsidP="001872A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Ability to diagnose behavioral health problems and disorders, and develop treatment plan based on a completed assessment</w:t>
      </w:r>
    </w:p>
    <w:p w14:paraId="5C95FE8D" w14:textId="77777777" w:rsidR="001872AF" w:rsidRPr="001872AF" w:rsidRDefault="001872AF" w:rsidP="001872A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Demonstrated knowledge of legal and ethical issues relevant to counseling</w:t>
      </w:r>
    </w:p>
    <w:p w14:paraId="015345A3" w14:textId="77777777" w:rsidR="001872AF" w:rsidRPr="001872AF" w:rsidRDefault="001872AF" w:rsidP="001872A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Demonstrate assertive, respectful and effective conflict resolution skills with staff and clients</w:t>
      </w:r>
    </w:p>
    <w:p w14:paraId="72A32C98" w14:textId="77777777" w:rsidR="001872AF" w:rsidRPr="001872AF" w:rsidRDefault="001872AF" w:rsidP="001872A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Strong skills in care-focused client service</w:t>
      </w:r>
    </w:p>
    <w:p w14:paraId="78F2ADC4" w14:textId="77777777" w:rsidR="001872AF" w:rsidRPr="001872AF" w:rsidRDefault="001872AF" w:rsidP="001872A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Ability to work independently and exercise a high level of confidentiality</w:t>
      </w:r>
    </w:p>
    <w:p w14:paraId="110128D3" w14:textId="77777777" w:rsidR="001872AF" w:rsidRPr="001872AF" w:rsidRDefault="001872AF" w:rsidP="001872AF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Must be able to commute within and around Collier county and between Naples and Immokalee Offices Weekly</w:t>
      </w:r>
    </w:p>
    <w:p w14:paraId="7487DA6D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Essential Job Responsibilities:</w:t>
      </w:r>
    </w:p>
    <w:p w14:paraId="1AD37525" w14:textId="77777777" w:rsidR="001872AF" w:rsidRPr="001872AF" w:rsidRDefault="001872AF" w:rsidP="001872A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Provide crisis intervention, support, advocacy and case management services for victims of sexual violence, sexual assault, violent crime or sudden death.</w:t>
      </w:r>
    </w:p>
    <w:p w14:paraId="3D41D57F" w14:textId="77777777" w:rsidR="001872AF" w:rsidRPr="001872AF" w:rsidRDefault="001872AF" w:rsidP="001872AF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Assist clients in filing compensation &amp; relocation claims, applying for Orders of Protection, U &amp; T-Visas, accompany victim/family to court, law enforcement meetings and orient clients to the legal and court process</w:t>
      </w:r>
    </w:p>
    <w:p w14:paraId="21A846CD" w14:textId="77777777" w:rsidR="001872AF" w:rsidRPr="001872AF" w:rsidRDefault="001872AF" w:rsidP="001872AF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Provide evidence-based trauma informed therapy services for individuals, groups, families and couples impacted by sexual violence, sexual assault, victims of crime and sudden death in the Naples and Immokalee Community.</w:t>
      </w:r>
    </w:p>
    <w:p w14:paraId="4FB0DBE5" w14:textId="77777777" w:rsidR="001872AF" w:rsidRPr="001872AF" w:rsidRDefault="001872AF" w:rsidP="001872A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Work with the Clinical and Executive Directors to confirm that the comprehensive response systems and developed protocols will utilize evidence-based practices to ensure victims and their families receive trauma-informed and strength-based, therapeutic services.</w:t>
      </w:r>
    </w:p>
    <w:p w14:paraId="4EF0CD96" w14:textId="77777777" w:rsidR="001872AF" w:rsidRPr="001872AF" w:rsidRDefault="001872AF" w:rsidP="001872A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Conduct mental health assessments for those populations assigned and working professionally with outside case managers.</w:t>
      </w:r>
    </w:p>
    <w:p w14:paraId="070BD4D4" w14:textId="77777777" w:rsidR="001872AF" w:rsidRPr="001872AF" w:rsidRDefault="001872AF" w:rsidP="001872A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Maintain an awareness of current trends and relevant evidence-based practices to advance the use of appropriate clinical interventions and training;</w:t>
      </w:r>
    </w:p>
    <w:p w14:paraId="6BF07A9E" w14:textId="77777777" w:rsidR="001872AF" w:rsidRPr="001872AF" w:rsidRDefault="001872AF" w:rsidP="001872A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Coordinate outside professional consultations, to include psychiatric and psychological when needed while ensuring documentation for consultations is completed in a timely and effective manner;</w:t>
      </w:r>
    </w:p>
    <w:p w14:paraId="039CE2AF" w14:textId="77777777" w:rsidR="001872AF" w:rsidRPr="001872AF" w:rsidRDefault="001872AF" w:rsidP="001872A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Conduct monthly education prevention groups;</w:t>
      </w:r>
    </w:p>
    <w:p w14:paraId="34B0FA9D" w14:textId="77777777" w:rsidR="001872AF" w:rsidRPr="001872AF" w:rsidRDefault="001872AF" w:rsidP="001872AF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Conduct trafficking and/or trauma assessments for clients, while also assisting in the pre and post outcome measurements;</w:t>
      </w:r>
    </w:p>
    <w:p w14:paraId="048B24DE" w14:textId="77777777" w:rsidR="001872AF" w:rsidRPr="001872AF" w:rsidRDefault="001872AF" w:rsidP="001872AF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Provide individual counseling sessions based on caseload and/or coverage needs utilizing the trauma model for Dialectical Behavioral Therapy (DBT) and Trauma Informed Cognitive Behavioral Therapy (TF-CBT);</w:t>
      </w:r>
    </w:p>
    <w:p w14:paraId="6912053B" w14:textId="77777777" w:rsidR="001872AF" w:rsidRPr="001872AF" w:rsidRDefault="001872AF" w:rsidP="001872AF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Maintain up-to-date clinical notes and records for all clients on a weekly basis;</w:t>
      </w:r>
    </w:p>
    <w:p w14:paraId="735F8531" w14:textId="77777777" w:rsidR="001872AF" w:rsidRPr="001872AF" w:rsidRDefault="001872AF" w:rsidP="001872AF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Notate the service needs and on-going service needs for all clients, while reporting on these measures weekly to the Clinical Director;</w:t>
      </w:r>
    </w:p>
    <w:p w14:paraId="3285A40F" w14:textId="77777777" w:rsidR="001872AF" w:rsidRPr="001872AF" w:rsidRDefault="001872AF" w:rsidP="001872AF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Attend internal and external trainings, and apply newly gained knowledge on the job;</w:t>
      </w:r>
    </w:p>
    <w:p w14:paraId="4BF3A5A5" w14:textId="77777777" w:rsidR="001872AF" w:rsidRPr="001872AF" w:rsidRDefault="001872AF" w:rsidP="001872A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72AF">
        <w:rPr>
          <w:rFonts w:ascii="Helvetica" w:eastAsia="Times New Roman" w:hAnsi="Helvetica" w:cs="Helvetica"/>
          <w:color w:val="000000"/>
          <w:sz w:val="24"/>
          <w:szCs w:val="24"/>
        </w:rPr>
        <w:t>Complete other duties as assigned.</w:t>
      </w:r>
    </w:p>
    <w:p w14:paraId="5D268EBF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MINIMUM QUALIFICATIONS</w:t>
      </w:r>
    </w:p>
    <w:p w14:paraId="7A8CBD0B" w14:textId="40253D10" w:rsidR="00A7012B" w:rsidRDefault="00A7012B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Master’s Degree in Mental Health Counseling, Marriage and Family Therapy, or Clinical Social Work.</w:t>
      </w:r>
    </w:p>
    <w:p w14:paraId="2B3F0D21" w14:textId="01408DD6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 xml:space="preserve">Florida license eligible </w:t>
      </w:r>
      <w:r w:rsidR="00A7012B">
        <w:rPr>
          <w:rFonts w:ascii="Helvetica" w:eastAsia="Times New Roman" w:hAnsi="Helvetica" w:cs="Helvetica"/>
          <w:color w:val="2D2D2D"/>
          <w:sz w:val="24"/>
          <w:szCs w:val="24"/>
        </w:rPr>
        <w:t xml:space="preserve">within two years </w:t>
      </w: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as a Licensed Mental Health Counselor, Licensed Marriage and Family Therapist, or Licensed Clinical Social Worker.</w:t>
      </w:r>
    </w:p>
    <w:p w14:paraId="4727BE79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Must provide proof of liability insurance</w:t>
      </w:r>
    </w:p>
    <w:p w14:paraId="5AC3120E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Bilingual English and Spanish Required</w:t>
      </w:r>
    </w:p>
    <w:p w14:paraId="089884B9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Must have a reliable form of transportation, valid driver’s license and pass a Level 2 background check.</w:t>
      </w:r>
    </w:p>
    <w:p w14:paraId="5E285451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PREFERRED QUALIFICATIONS</w:t>
      </w:r>
    </w:p>
    <w:p w14:paraId="4C37A096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Proven professional experience in treating our target client populations; including adults and minor victims of human trafficking, domestic violence, sexual assault, child neglect and abuse, victims of crime, sudden &amp; traumatic grief and loss, or those involved in the legal system, child welfare system while utilizing trauma focused approach.</w:t>
      </w:r>
    </w:p>
    <w:p w14:paraId="0D186952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Current Florida license as a Licensed Mental Health Counselor, Licensed Marriage and Family Therapist, or Licensed Clinical Social Worker</w:t>
      </w:r>
    </w:p>
    <w:p w14:paraId="7C8D258F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Professional Training in advanced trauma and human trafficking treatment modalities, art therapy, DBT, TF-CBT, EMDR, TIR, ART and/or mindfulness-based psychotherapy.</w:t>
      </w:r>
    </w:p>
    <w:p w14:paraId="1194C934" w14:textId="77777777" w:rsidR="00A7012B" w:rsidRPr="001872AF" w:rsidRDefault="00A7012B" w:rsidP="00A701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Two years of experience in individual, family, and /or group counseling.</w:t>
      </w:r>
    </w:p>
    <w:p w14:paraId="4DE6D6AF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Experience in social justice oriented, community collaborative, and/or advocacy-based counseling practice.</w:t>
      </w:r>
    </w:p>
    <w:p w14:paraId="2BC6DB9B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Experience in Community Outreach: 2 years (Preferred)</w:t>
      </w:r>
    </w:p>
    <w:p w14:paraId="06E38F98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Experience in Anti-Human Trafficking: 2 years (Preferred)</w:t>
      </w:r>
    </w:p>
    <w:p w14:paraId="63087C3B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Salary will be determined on experience.</w:t>
      </w:r>
    </w:p>
    <w:p w14:paraId="5792BE3F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NO PHONE CALLS</w:t>
      </w:r>
      <w:r w:rsidR="00E0749C">
        <w:rPr>
          <w:rFonts w:ascii="Helvetica" w:eastAsia="Times New Roman" w:hAnsi="Helvetica" w:cs="Helvetica"/>
          <w:color w:val="2D2D2D"/>
          <w:sz w:val="24"/>
          <w:szCs w:val="24"/>
        </w:rPr>
        <w:t>, send resume to:  eileen@projecthelpnaples.org</w:t>
      </w:r>
    </w:p>
    <w:p w14:paraId="3399566C" w14:textId="77777777" w:rsidR="001872AF" w:rsidRPr="001872AF" w:rsidRDefault="001872AF" w:rsidP="001872A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Job Type: Full-time</w:t>
      </w:r>
    </w:p>
    <w:p w14:paraId="1C95376A" w14:textId="77777777" w:rsidR="001872AF" w:rsidRPr="001872AF" w:rsidRDefault="001872AF" w:rsidP="001872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Salary: Highly competitive plus benefits</w:t>
      </w:r>
    </w:p>
    <w:p w14:paraId="237BB09B" w14:textId="77777777" w:rsidR="001872AF" w:rsidRPr="001872AF" w:rsidRDefault="001872AF" w:rsidP="001872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COVID-19 precautions</w:t>
      </w:r>
    </w:p>
    <w:p w14:paraId="5B32EEA4" w14:textId="77777777" w:rsidR="001872AF" w:rsidRPr="001872AF" w:rsidRDefault="001872AF" w:rsidP="001872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Personal protective equipment provided or required</w:t>
      </w:r>
    </w:p>
    <w:p w14:paraId="4BF9FC98" w14:textId="77777777" w:rsidR="001872AF" w:rsidRPr="001872AF" w:rsidRDefault="001872AF" w:rsidP="001872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Temperature screenings</w:t>
      </w:r>
    </w:p>
    <w:p w14:paraId="505C2617" w14:textId="77777777" w:rsidR="001872AF" w:rsidRPr="001872AF" w:rsidRDefault="001872AF" w:rsidP="001872A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Social distancing guidelines in place</w:t>
      </w:r>
    </w:p>
    <w:p w14:paraId="7A2E1625" w14:textId="77777777" w:rsidR="001872AF" w:rsidRPr="001872AF" w:rsidRDefault="001872AF" w:rsidP="001872AF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1872AF">
        <w:rPr>
          <w:rFonts w:ascii="Helvetica" w:eastAsia="Times New Roman" w:hAnsi="Helvetica" w:cs="Helvetica"/>
          <w:color w:val="2D2D2D"/>
          <w:sz w:val="24"/>
          <w:szCs w:val="24"/>
        </w:rPr>
        <w:t>Sanitizing, disinfecting, or cleaning procedures in place</w:t>
      </w:r>
    </w:p>
    <w:p w14:paraId="551488D2" w14:textId="77777777" w:rsidR="008B522E" w:rsidRDefault="008B522E"/>
    <w:sectPr w:rsidR="008B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695"/>
    <w:multiLevelType w:val="multilevel"/>
    <w:tmpl w:val="D10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00196"/>
    <w:multiLevelType w:val="multilevel"/>
    <w:tmpl w:val="2F9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6900"/>
    <w:multiLevelType w:val="multilevel"/>
    <w:tmpl w:val="074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506FF"/>
    <w:multiLevelType w:val="multilevel"/>
    <w:tmpl w:val="308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57FD4"/>
    <w:multiLevelType w:val="multilevel"/>
    <w:tmpl w:val="752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56A22"/>
    <w:multiLevelType w:val="multilevel"/>
    <w:tmpl w:val="E3F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B3E56"/>
    <w:multiLevelType w:val="multilevel"/>
    <w:tmpl w:val="624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E4465"/>
    <w:multiLevelType w:val="multilevel"/>
    <w:tmpl w:val="24F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610E0"/>
    <w:multiLevelType w:val="multilevel"/>
    <w:tmpl w:val="236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23E5F"/>
    <w:multiLevelType w:val="multilevel"/>
    <w:tmpl w:val="E210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6109F"/>
    <w:multiLevelType w:val="multilevel"/>
    <w:tmpl w:val="B1A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6DAA"/>
    <w:multiLevelType w:val="multilevel"/>
    <w:tmpl w:val="A99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16F3F"/>
    <w:multiLevelType w:val="multilevel"/>
    <w:tmpl w:val="3A1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23B76"/>
    <w:multiLevelType w:val="multilevel"/>
    <w:tmpl w:val="BC5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7020A"/>
    <w:multiLevelType w:val="multilevel"/>
    <w:tmpl w:val="E61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D4917"/>
    <w:multiLevelType w:val="multilevel"/>
    <w:tmpl w:val="99F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15496"/>
    <w:multiLevelType w:val="multilevel"/>
    <w:tmpl w:val="941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C6321"/>
    <w:multiLevelType w:val="multilevel"/>
    <w:tmpl w:val="6C9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57762"/>
    <w:multiLevelType w:val="multilevel"/>
    <w:tmpl w:val="71E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C1F42"/>
    <w:multiLevelType w:val="multilevel"/>
    <w:tmpl w:val="C35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65838"/>
    <w:multiLevelType w:val="multilevel"/>
    <w:tmpl w:val="2EC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C24A4"/>
    <w:multiLevelType w:val="multilevel"/>
    <w:tmpl w:val="D0E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F81A38"/>
    <w:multiLevelType w:val="multilevel"/>
    <w:tmpl w:val="25C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5"/>
  </w:num>
  <w:num w:numId="9">
    <w:abstractNumId w:val="20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22"/>
  </w:num>
  <w:num w:numId="19">
    <w:abstractNumId w:val="13"/>
  </w:num>
  <w:num w:numId="20">
    <w:abstractNumId w:val="5"/>
  </w:num>
  <w:num w:numId="21">
    <w:abstractNumId w:val="4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F"/>
    <w:rsid w:val="001872AF"/>
    <w:rsid w:val="008B522E"/>
    <w:rsid w:val="00A7012B"/>
    <w:rsid w:val="00BC21E8"/>
    <w:rsid w:val="00D17AA6"/>
    <w:rsid w:val="00E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D48D"/>
  <w15:chartTrackingRefBased/>
  <w15:docId w15:val="{C6B9E8DD-132B-48A8-A29F-98FF1ED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iew-section-title">
    <w:name w:val="preview-section-title"/>
    <w:basedOn w:val="DefaultParagraphFont"/>
    <w:rsid w:val="001872AF"/>
  </w:style>
  <w:style w:type="paragraph" w:styleId="NormalWeb">
    <w:name w:val="Normal (Web)"/>
    <w:basedOn w:val="Normal"/>
    <w:uiPriority w:val="99"/>
    <w:semiHidden/>
    <w:unhideWhenUsed/>
    <w:rsid w:val="0018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HELP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Wesley</dc:creator>
  <cp:keywords/>
  <dc:description/>
  <cp:lastModifiedBy>Shaina Anderson</cp:lastModifiedBy>
  <cp:revision>2</cp:revision>
  <dcterms:created xsi:type="dcterms:W3CDTF">2021-10-07T16:24:00Z</dcterms:created>
  <dcterms:modified xsi:type="dcterms:W3CDTF">2021-10-07T16:24:00Z</dcterms:modified>
</cp:coreProperties>
</file>