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62584" w:rsidRDefault="00DF51C3" w:rsidP="00E874A2">
      <w:pPr>
        <w:ind w:left="2127"/>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83.1pt;margin-top:5.65pt;width:171.1pt;height:84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" fillcolor="#daeef3 [664]" stroked="f">
            <v:textbox>
              <w:txbxContent>
                <w:p w:rsidR="00DB3998" w:rsidRDefault="00DB3998" w:rsidP="00DB3998">
                  <w:pPr>
                    <w:ind w:left="15"/>
                  </w:pPr>
                </w:p>
                <w:p w:rsidR="00291D43" w:rsidRDefault="00291D43" w:rsidP="00DB3998">
                  <w:pPr>
                    <w:ind w:left="15"/>
                    <w:jc w:val="center"/>
                    <w:rPr>
                      <w:b/>
                      <w:sz w:val="32"/>
                    </w:rPr>
                  </w:pPr>
                </w:p>
                <w:p w:rsidR="00291D43" w:rsidRDefault="00291D43" w:rsidP="00DB3998">
                  <w:pPr>
                    <w:ind w:left="15"/>
                    <w:jc w:val="center"/>
                    <w:rPr>
                      <w:b/>
                      <w:sz w:val="32"/>
                    </w:rPr>
                  </w:pPr>
                </w:p>
                <w:p w:rsidR="00291D43" w:rsidRDefault="00291D43" w:rsidP="00DB3998">
                  <w:pPr>
                    <w:ind w:left="15"/>
                    <w:jc w:val="center"/>
                    <w:rPr>
                      <w:b/>
                      <w:sz w:val="32"/>
                    </w:rPr>
                  </w:pPr>
                </w:p>
                <w:p w:rsidR="00DB3998" w:rsidRPr="00DB3998" w:rsidRDefault="00DB3998" w:rsidP="00DB3998">
                  <w:pPr>
                    <w:ind w:left="15"/>
                    <w:jc w:val="center"/>
                    <w:rPr>
                      <w:sz w:val="6"/>
                    </w:rPr>
                  </w:pPr>
                </w:p>
                <w:p w:rsidR="00DB3998" w:rsidRDefault="00DB3998" w:rsidP="00DB3998">
                  <w:pPr>
                    <w:ind w:left="15"/>
                    <w:jc w:val="center"/>
                  </w:pPr>
                </w:p>
                <w:p w:rsidR="00DB3998" w:rsidRDefault="00DB3998" w:rsidP="00DB3998">
                  <w:pPr>
                    <w:ind w:left="15"/>
                  </w:pPr>
                </w:p>
                <w:p w:rsidR="00DB3998" w:rsidRDefault="00DB3998" w:rsidP="00DB3998">
                  <w:pPr>
                    <w:pStyle w:val="Header"/>
                    <w:tabs>
                      <w:tab w:val="clear" w:pos="8306"/>
                      <w:tab w:val="right" w:pos="10490"/>
                    </w:tabs>
                    <w:ind w:left="15"/>
                    <w:jc w:val="center"/>
                    <w:rPr>
                      <w:rFonts w:asciiTheme="minorHAnsi" w:hAnsiTheme="minorHAnsi" w:cs="Arial"/>
                    </w:rPr>
                  </w:pPr>
                </w:p>
                <w:p w:rsidR="00291D43" w:rsidRPr="00DB3998" w:rsidRDefault="00291D43" w:rsidP="00DB3998">
                  <w:pPr>
                    <w:pStyle w:val="Header"/>
                    <w:tabs>
                      <w:tab w:val="clear" w:pos="8306"/>
                      <w:tab w:val="right" w:pos="10490"/>
                    </w:tabs>
                    <w:ind w:left="15"/>
                    <w:jc w:val="center"/>
                    <w:rPr>
                      <w:rFonts w:asciiTheme="minorHAnsi" w:hAnsiTheme="minorHAnsi" w:cs="Arial"/>
                    </w:rPr>
                  </w:pPr>
                </w:p>
                <w:p w:rsidR="00600DD5" w:rsidRDefault="00600DD5" w:rsidP="00DB3998">
                  <w:pPr>
                    <w:ind w:left="15"/>
                    <w:jc w:val="center"/>
                    <w:rPr>
                      <w:rFonts w:asciiTheme="minorHAnsi" w:hAnsiTheme="minorHAnsi"/>
                      <w:sz w:val="24"/>
                      <w:szCs w:val="24"/>
                    </w:rPr>
                  </w:pPr>
                </w:p>
                <w:p w:rsidR="00DB3998" w:rsidRDefault="00DB3998" w:rsidP="005937F8">
                  <w:pPr>
                    <w:ind w:left="15"/>
                    <w:jc w:val="center"/>
                    <w:rPr>
                      <w:rFonts w:asciiTheme="minorHAnsi" w:hAnsiTheme="minorHAnsi"/>
                      <w:sz w:val="24"/>
                      <w:szCs w:val="24"/>
                    </w:rPr>
                  </w:pPr>
                  <w:r w:rsidRPr="00DB3998">
                    <w:rPr>
                      <w:rFonts w:asciiTheme="minorHAnsi" w:hAnsiTheme="minorHAnsi"/>
                      <w:sz w:val="24"/>
                      <w:szCs w:val="24"/>
                    </w:rPr>
                    <w:br/>
                  </w:r>
                </w:p>
                <w:p w:rsidR="00DB3998" w:rsidRDefault="00DB3998" w:rsidP="00DB3998">
                  <w:pPr>
                    <w:ind w:left="15"/>
                    <w:jc w:val="center"/>
                    <w:rPr>
                      <w:rFonts w:asciiTheme="minorHAnsi" w:hAnsiTheme="minorHAnsi"/>
                      <w:sz w:val="24"/>
                      <w:szCs w:val="24"/>
                    </w:rPr>
                  </w:pPr>
                </w:p>
              </w:txbxContent>
            </v:textbox>
          </v:shape>
        </w:pict>
      </w:r>
    </w:p>
    <w:p w:rsidR="00E874A2" w:rsidRDefault="00E874A2" w:rsidP="00E874A2">
      <w:pPr>
        <w:ind w:left="2127"/>
      </w:pPr>
    </w:p>
    <w:p w:rsidR="00E874A2" w:rsidRDefault="00E874A2" w:rsidP="00E874A2">
      <w:pPr>
        <w:ind w:left="2127"/>
      </w:pPr>
    </w:p>
    <w:p w:rsidR="00E874A2" w:rsidRPr="00E874A2" w:rsidRDefault="00752B0C" w:rsidP="00E874A2">
      <w:pPr>
        <w:spacing w:line="360" w:lineRule="auto"/>
        <w:ind w:left="2127"/>
        <w:jc w:val="center"/>
        <w:rPr>
          <w:sz w:val="24"/>
        </w:rPr>
      </w:pPr>
      <w:r>
        <w:rPr>
          <w:sz w:val="24"/>
        </w:rPr>
        <w:t>NORWOOD</w:t>
      </w:r>
    </w:p>
    <w:p w:rsidR="00A817C2" w:rsidRDefault="00752B0C" w:rsidP="00E874A2">
      <w:pPr>
        <w:spacing w:line="360" w:lineRule="auto"/>
        <w:ind w:left="2410"/>
        <w:jc w:val="center"/>
        <w:rPr>
          <w:rFonts w:asciiTheme="minorHAnsi" w:hAnsiTheme="minorHAnsi" w:cstheme="minorHAnsi"/>
          <w:b/>
          <w:sz w:val="28"/>
          <w:u w:val="single"/>
          <w:lang w:val="en-US"/>
        </w:rPr>
      </w:pPr>
      <w:r>
        <w:rPr>
          <w:noProof/>
          <w:lang w:val="en-US"/>
        </w:rPr>
        <w:drawing>
          <wp:inline distT="0" distB="0" distL="0" distR="0" wp14:anchorId="7AD3945D" wp14:editId="21EFAB73">
            <wp:extent cx="1415184" cy="1790700"/>
            <wp:effectExtent l="0" t="0" r="0" b="0"/>
            <wp:docPr id="10" name="Picture 9" descr="C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F Logo.jpg"/>
                    <pic:cNvPicPr/>
                  </pic:nvPicPr>
                  <pic:blipFill>
                    <a:blip r:embed="rId7">
                      <a:clrChange>
                        <a:clrFrom>
                          <a:srgbClr val="FCFCFC"/>
                        </a:clrFrom>
                        <a:clrTo>
                          <a:srgbClr val="FCFCFC">
                            <a:alpha val="0"/>
                          </a:srgbClr>
                        </a:clrTo>
                      </a:clrChange>
                    </a:blip>
                    <a:stretch>
                      <a:fillRect/>
                    </a:stretch>
                  </pic:blipFill>
                  <pic:spPr>
                    <a:xfrm>
                      <a:off x="0" y="0"/>
                      <a:ext cx="1414057" cy="1789274"/>
                    </a:xfrm>
                    <a:prstGeom prst="rect">
                      <a:avLst/>
                    </a:prstGeom>
                  </pic:spPr>
                </pic:pic>
              </a:graphicData>
            </a:graphic>
          </wp:inline>
        </w:drawing>
      </w:r>
    </w:p>
    <w:p w:rsidR="00A817C2" w:rsidRDefault="00A817C2" w:rsidP="00E874A2">
      <w:pPr>
        <w:spacing w:line="360" w:lineRule="auto"/>
        <w:ind w:left="2410"/>
        <w:jc w:val="center"/>
        <w:rPr>
          <w:rFonts w:asciiTheme="minorHAnsi" w:hAnsiTheme="minorHAnsi" w:cstheme="minorHAnsi"/>
          <w:b/>
          <w:sz w:val="28"/>
          <w:u w:val="single"/>
          <w:lang w:val="en-US"/>
        </w:rPr>
      </w:pPr>
    </w:p>
    <w:p w:rsidR="00752B0C" w:rsidRPr="00752B0C" w:rsidRDefault="00DF51C3" w:rsidP="00752B0C">
      <w:pPr>
        <w:ind w:left="2405"/>
        <w:jc w:val="center"/>
        <w:rPr>
          <w:rFonts w:asciiTheme="minorHAnsi" w:hAnsiTheme="minorHAnsi" w:cstheme="minorHAnsi"/>
          <w:sz w:val="24"/>
          <w:szCs w:val="24"/>
          <w:lang w:val="en-US"/>
        </w:rPr>
      </w:pPr>
      <w:hyperlink r:id="rId8" w:history="1">
        <w:r w:rsidR="00752B0C" w:rsidRPr="0020091B">
          <w:rPr>
            <w:rStyle w:val="Hyperlink"/>
            <w:rFonts w:asciiTheme="minorHAnsi" w:hAnsiTheme="minorHAnsi" w:cstheme="minorHAnsi"/>
            <w:sz w:val="24"/>
            <w:szCs w:val="24"/>
            <w:lang w:val="en-US"/>
          </w:rPr>
          <w:t>secretary@ncpf.co.za</w:t>
        </w:r>
      </w:hyperlink>
      <w:r w:rsidR="00752B0C">
        <w:rPr>
          <w:rFonts w:asciiTheme="minorHAnsi" w:hAnsiTheme="minorHAnsi" w:cstheme="minorHAnsi"/>
          <w:sz w:val="24"/>
          <w:szCs w:val="24"/>
          <w:lang w:val="en-US"/>
        </w:rPr>
        <w:t xml:space="preserve">; </w:t>
      </w:r>
      <w:hyperlink r:id="rId9" w:history="1">
        <w:r w:rsidR="00752B0C" w:rsidRPr="0020091B">
          <w:rPr>
            <w:rStyle w:val="Hyperlink"/>
            <w:rFonts w:asciiTheme="minorHAnsi" w:hAnsiTheme="minorHAnsi" w:cstheme="minorHAnsi"/>
            <w:sz w:val="24"/>
            <w:szCs w:val="24"/>
            <w:lang w:val="en-US"/>
          </w:rPr>
          <w:t>www.ncpf.co.za</w:t>
        </w:r>
      </w:hyperlink>
      <w:r w:rsidR="00752B0C">
        <w:rPr>
          <w:rFonts w:asciiTheme="minorHAnsi" w:hAnsiTheme="minorHAnsi" w:cstheme="minorHAnsi"/>
          <w:sz w:val="24"/>
          <w:szCs w:val="24"/>
          <w:lang w:val="en-US"/>
        </w:rPr>
        <w:t>; @</w:t>
      </w:r>
      <w:proofErr w:type="spellStart"/>
      <w:r w:rsidR="00752B0C">
        <w:rPr>
          <w:rFonts w:asciiTheme="minorHAnsi" w:hAnsiTheme="minorHAnsi" w:cstheme="minorHAnsi"/>
          <w:sz w:val="24"/>
          <w:szCs w:val="24"/>
          <w:lang w:val="en-US"/>
        </w:rPr>
        <w:t>NorwoodCPF</w:t>
      </w:r>
      <w:proofErr w:type="spellEnd"/>
      <w:r w:rsidR="00752B0C">
        <w:rPr>
          <w:rFonts w:asciiTheme="minorHAnsi" w:hAnsiTheme="minorHAnsi" w:cstheme="minorHAnsi"/>
          <w:sz w:val="24"/>
          <w:szCs w:val="24"/>
          <w:lang w:val="en-US"/>
        </w:rPr>
        <w:t xml:space="preserve">; FB – Norwood Community Policy Forum </w:t>
      </w:r>
    </w:p>
    <w:p w:rsidR="00A817C2" w:rsidRDefault="00A817C2" w:rsidP="00E874A2">
      <w:pPr>
        <w:spacing w:line="360" w:lineRule="auto"/>
        <w:ind w:left="2410"/>
        <w:jc w:val="center"/>
        <w:rPr>
          <w:rFonts w:asciiTheme="minorHAnsi" w:hAnsiTheme="minorHAnsi" w:cstheme="minorHAnsi"/>
          <w:b/>
          <w:sz w:val="28"/>
          <w:u w:val="single"/>
          <w:lang w:val="en-US"/>
        </w:rPr>
      </w:pPr>
    </w:p>
    <w:p w:rsidR="00962584" w:rsidRPr="00A64DF2" w:rsidRDefault="00A64DF2" w:rsidP="00E874A2">
      <w:pPr>
        <w:spacing w:line="360" w:lineRule="auto"/>
        <w:ind w:left="2410"/>
        <w:jc w:val="center"/>
        <w:rPr>
          <w:rFonts w:asciiTheme="minorHAnsi" w:hAnsiTheme="minorHAnsi" w:cstheme="minorHAnsi"/>
          <w:b/>
          <w:sz w:val="28"/>
          <w:u w:val="single"/>
          <w:lang w:val="en-US"/>
        </w:rPr>
      </w:pPr>
      <w:r w:rsidRPr="00A64DF2">
        <w:rPr>
          <w:rFonts w:asciiTheme="minorHAnsi" w:hAnsiTheme="minorHAnsi" w:cstheme="minorHAnsi"/>
          <w:b/>
          <w:sz w:val="28"/>
          <w:u w:val="single"/>
          <w:lang w:val="en-US"/>
        </w:rPr>
        <w:t>NCPF MONTHLY COMMUNITY MEETINGS</w:t>
      </w:r>
      <w:r w:rsidR="00185E33" w:rsidRPr="00A64DF2">
        <w:rPr>
          <w:rFonts w:asciiTheme="minorHAnsi" w:hAnsiTheme="minorHAnsi" w:cstheme="minorHAnsi"/>
          <w:b/>
          <w:sz w:val="28"/>
          <w:u w:val="single"/>
          <w:lang w:val="en-US"/>
        </w:rPr>
        <w:t xml:space="preserve"> </w:t>
      </w:r>
    </w:p>
    <w:p w:rsidR="00962584" w:rsidRPr="007248B4" w:rsidRDefault="00F53D95" w:rsidP="00E874A2">
      <w:pPr>
        <w:spacing w:line="360" w:lineRule="auto"/>
        <w:ind w:left="2410"/>
        <w:jc w:val="center"/>
        <w:rPr>
          <w:rFonts w:asciiTheme="minorHAnsi" w:hAnsiTheme="minorHAnsi" w:cstheme="minorHAnsi"/>
          <w:b/>
          <w:sz w:val="28"/>
        </w:rPr>
      </w:pPr>
      <w:r>
        <w:rPr>
          <w:rFonts w:asciiTheme="minorHAnsi" w:hAnsiTheme="minorHAnsi" w:cstheme="minorHAnsi"/>
          <w:b/>
          <w:sz w:val="28"/>
        </w:rPr>
        <w:t xml:space="preserve">THE VENUE </w:t>
      </w:r>
      <w:r w:rsidR="00D509BA">
        <w:rPr>
          <w:rFonts w:asciiTheme="minorHAnsi" w:hAnsiTheme="minorHAnsi" w:cstheme="minorHAnsi"/>
          <w:b/>
          <w:sz w:val="28"/>
        </w:rPr>
        <w:t>@</w:t>
      </w:r>
      <w:r>
        <w:rPr>
          <w:rFonts w:asciiTheme="minorHAnsi" w:hAnsiTheme="minorHAnsi" w:cstheme="minorHAnsi"/>
          <w:b/>
          <w:sz w:val="28"/>
        </w:rPr>
        <w:t xml:space="preserve"> MELROSE ARCH</w:t>
      </w:r>
    </w:p>
    <w:p w:rsidR="00962584" w:rsidRDefault="00F53D95" w:rsidP="00E874A2">
      <w:pPr>
        <w:spacing w:line="360" w:lineRule="auto"/>
        <w:ind w:left="2410"/>
        <w:jc w:val="center"/>
        <w:rPr>
          <w:rFonts w:asciiTheme="minorHAnsi" w:hAnsiTheme="minorHAnsi" w:cstheme="minorHAnsi"/>
          <w:b/>
          <w:sz w:val="28"/>
        </w:rPr>
      </w:pPr>
      <w:r>
        <w:rPr>
          <w:rFonts w:asciiTheme="minorHAnsi" w:hAnsiTheme="minorHAnsi" w:cstheme="minorHAnsi"/>
          <w:b/>
          <w:sz w:val="28"/>
        </w:rPr>
        <w:t>1</w:t>
      </w:r>
      <w:r>
        <w:rPr>
          <w:rFonts w:asciiTheme="minorHAnsi" w:hAnsiTheme="minorHAnsi" w:cstheme="minorHAnsi"/>
          <w:b/>
          <w:sz w:val="28"/>
          <w:vertAlign w:val="superscript"/>
        </w:rPr>
        <w:t xml:space="preserve">st </w:t>
      </w:r>
      <w:r>
        <w:rPr>
          <w:rFonts w:asciiTheme="minorHAnsi" w:hAnsiTheme="minorHAnsi" w:cstheme="minorHAnsi"/>
          <w:b/>
          <w:sz w:val="28"/>
        </w:rPr>
        <w:t xml:space="preserve">MARCH 2017 </w:t>
      </w:r>
      <w:r w:rsidR="005734A8">
        <w:rPr>
          <w:rFonts w:asciiTheme="minorHAnsi" w:hAnsiTheme="minorHAnsi" w:cstheme="minorHAnsi"/>
          <w:b/>
          <w:sz w:val="28"/>
        </w:rPr>
        <w:t>@ 18H00</w:t>
      </w:r>
    </w:p>
    <w:p w:rsidR="005734A8" w:rsidRPr="007248B4" w:rsidRDefault="005734A8" w:rsidP="00E874A2">
      <w:pPr>
        <w:spacing w:line="360" w:lineRule="auto"/>
        <w:ind w:left="2410"/>
        <w:jc w:val="center"/>
        <w:rPr>
          <w:rFonts w:asciiTheme="minorHAnsi" w:hAnsiTheme="minorHAnsi" w:cstheme="minorHAnsi"/>
          <w:b/>
          <w:sz w:val="28"/>
        </w:rPr>
      </w:pPr>
    </w:p>
    <w:p w:rsidR="00962584" w:rsidRPr="00F261C3" w:rsidRDefault="0014340E" w:rsidP="005734A8">
      <w:pPr>
        <w:tabs>
          <w:tab w:val="left" w:pos="7110"/>
        </w:tabs>
        <w:spacing w:line="360" w:lineRule="auto"/>
        <w:ind w:left="2410"/>
        <w:jc w:val="center"/>
        <w:rPr>
          <w:rFonts w:asciiTheme="minorHAnsi" w:hAnsiTheme="minorHAnsi" w:cstheme="minorHAnsi"/>
          <w:b/>
          <w:sz w:val="28"/>
          <w:u w:val="single"/>
        </w:rPr>
      </w:pPr>
      <w:r>
        <w:rPr>
          <w:rFonts w:asciiTheme="minorHAnsi" w:hAnsiTheme="minorHAnsi" w:cstheme="minorHAnsi"/>
          <w:b/>
          <w:sz w:val="28"/>
          <w:u w:val="single"/>
        </w:rPr>
        <w:t>MINUTES</w:t>
      </w:r>
    </w:p>
    <w:p w:rsidR="00962584" w:rsidRPr="005937F8" w:rsidRDefault="00962584" w:rsidP="005937F8">
      <w:pPr>
        <w:pStyle w:val="ListParagraph"/>
        <w:numPr>
          <w:ilvl w:val="0"/>
          <w:numId w:val="5"/>
        </w:numPr>
        <w:spacing w:line="360" w:lineRule="auto"/>
        <w:rPr>
          <w:rFonts w:asciiTheme="minorHAnsi" w:hAnsiTheme="minorHAnsi" w:cstheme="minorHAnsi"/>
          <w:b/>
          <w:sz w:val="28"/>
        </w:rPr>
      </w:pPr>
      <w:r w:rsidRPr="005937F8">
        <w:rPr>
          <w:rFonts w:asciiTheme="minorHAnsi" w:hAnsiTheme="minorHAnsi" w:cstheme="minorHAnsi"/>
          <w:b/>
          <w:sz w:val="28"/>
        </w:rPr>
        <w:t>Welcome</w:t>
      </w:r>
    </w:p>
    <w:p w:rsidR="00D509BA" w:rsidRPr="005937F8" w:rsidRDefault="0014340E" w:rsidP="005937F8">
      <w:pPr>
        <w:rPr>
          <w:rFonts w:asciiTheme="minorHAnsi" w:hAnsiTheme="minorHAnsi" w:cstheme="minorHAnsi"/>
          <w:sz w:val="28"/>
        </w:rPr>
      </w:pPr>
      <w:r w:rsidRPr="005937F8">
        <w:rPr>
          <w:rFonts w:asciiTheme="minorHAnsi" w:hAnsiTheme="minorHAnsi" w:cstheme="minorHAnsi"/>
          <w:sz w:val="28"/>
        </w:rPr>
        <w:t xml:space="preserve">The meeting was opened by Wandile Yani, the chairman of the NCPF. </w:t>
      </w:r>
      <w:r w:rsidR="00D509BA" w:rsidRPr="005937F8">
        <w:rPr>
          <w:rFonts w:asciiTheme="minorHAnsi" w:hAnsiTheme="minorHAnsi" w:cstheme="minorHAnsi"/>
          <w:sz w:val="28"/>
        </w:rPr>
        <w:t xml:space="preserve">He thanked The Venue for sponsoring the meeting, particularly Trudy and Wayne. New faces are always welcome in the fight against crime in our communities. CPF is an oversight structure in policing, but are NOT police, we report to the police. Our responsibility is that there is accountability between the police and communities. </w:t>
      </w:r>
    </w:p>
    <w:p w:rsidR="00D509BA" w:rsidRDefault="00D509BA" w:rsidP="0014340E">
      <w:pPr>
        <w:pStyle w:val="ListParagraph"/>
        <w:ind w:left="2405"/>
        <w:rPr>
          <w:rFonts w:asciiTheme="minorHAnsi" w:hAnsiTheme="minorHAnsi" w:cstheme="minorHAnsi"/>
          <w:sz w:val="28"/>
        </w:rPr>
      </w:pPr>
    </w:p>
    <w:p w:rsidR="0014340E" w:rsidRPr="005937F8" w:rsidRDefault="00D509BA" w:rsidP="005937F8">
      <w:pPr>
        <w:rPr>
          <w:rFonts w:asciiTheme="minorHAnsi" w:hAnsiTheme="minorHAnsi" w:cstheme="minorHAnsi"/>
          <w:sz w:val="28"/>
        </w:rPr>
      </w:pPr>
      <w:r w:rsidRPr="005937F8">
        <w:rPr>
          <w:rFonts w:asciiTheme="minorHAnsi" w:hAnsiTheme="minorHAnsi" w:cstheme="minorHAnsi"/>
          <w:sz w:val="28"/>
        </w:rPr>
        <w:t xml:space="preserve">He welcomed speakers and thanked them for their contribution. There was an emphasis on illegal liquor outlets and Mr </w:t>
      </w:r>
      <w:proofErr w:type="spellStart"/>
      <w:r w:rsidRPr="005937F8">
        <w:rPr>
          <w:rFonts w:asciiTheme="minorHAnsi" w:hAnsiTheme="minorHAnsi" w:cstheme="minorHAnsi"/>
          <w:sz w:val="28"/>
        </w:rPr>
        <w:t>Mzamo</w:t>
      </w:r>
      <w:proofErr w:type="spellEnd"/>
      <w:r w:rsidRPr="005937F8">
        <w:rPr>
          <w:rFonts w:asciiTheme="minorHAnsi" w:hAnsiTheme="minorHAnsi" w:cstheme="minorHAnsi"/>
          <w:sz w:val="28"/>
        </w:rPr>
        <w:t xml:space="preserve"> </w:t>
      </w:r>
      <w:proofErr w:type="spellStart"/>
      <w:r w:rsidRPr="005937F8">
        <w:rPr>
          <w:rFonts w:asciiTheme="minorHAnsi" w:hAnsiTheme="minorHAnsi" w:cstheme="minorHAnsi"/>
          <w:sz w:val="28"/>
        </w:rPr>
        <w:t>Mathe</w:t>
      </w:r>
      <w:proofErr w:type="spellEnd"/>
      <w:r w:rsidRPr="005937F8">
        <w:rPr>
          <w:rFonts w:asciiTheme="minorHAnsi" w:hAnsiTheme="minorHAnsi" w:cstheme="minorHAnsi"/>
          <w:sz w:val="28"/>
        </w:rPr>
        <w:t xml:space="preserve"> from the Liquor Board as well as Hillbrow Control Prosecutor Mr Aaron </w:t>
      </w:r>
      <w:proofErr w:type="spellStart"/>
      <w:r w:rsidRPr="005937F8">
        <w:rPr>
          <w:rFonts w:asciiTheme="minorHAnsi" w:hAnsiTheme="minorHAnsi" w:cstheme="minorHAnsi"/>
          <w:sz w:val="28"/>
        </w:rPr>
        <w:t>Masina</w:t>
      </w:r>
      <w:proofErr w:type="spellEnd"/>
      <w:r w:rsidRPr="005937F8">
        <w:rPr>
          <w:rFonts w:asciiTheme="minorHAnsi" w:hAnsiTheme="minorHAnsi" w:cstheme="minorHAnsi"/>
          <w:sz w:val="28"/>
        </w:rPr>
        <w:t xml:space="preserve">. </w:t>
      </w:r>
    </w:p>
    <w:p w:rsidR="00D509BA" w:rsidRDefault="00D509BA" w:rsidP="0014340E">
      <w:pPr>
        <w:pStyle w:val="ListParagraph"/>
        <w:ind w:left="2405"/>
        <w:rPr>
          <w:rFonts w:asciiTheme="minorHAnsi" w:hAnsiTheme="minorHAnsi" w:cstheme="minorHAnsi"/>
          <w:sz w:val="28"/>
        </w:rPr>
      </w:pPr>
    </w:p>
    <w:p w:rsidR="00962584" w:rsidRPr="005937F8" w:rsidRDefault="00962584" w:rsidP="005937F8">
      <w:pPr>
        <w:pStyle w:val="ListParagraph"/>
        <w:numPr>
          <w:ilvl w:val="0"/>
          <w:numId w:val="5"/>
        </w:numPr>
        <w:spacing w:line="360" w:lineRule="auto"/>
        <w:rPr>
          <w:rFonts w:asciiTheme="minorHAnsi" w:hAnsiTheme="minorHAnsi" w:cstheme="minorHAnsi"/>
          <w:b/>
          <w:sz w:val="28"/>
        </w:rPr>
      </w:pPr>
      <w:r w:rsidRPr="005937F8">
        <w:rPr>
          <w:rFonts w:asciiTheme="minorHAnsi" w:hAnsiTheme="minorHAnsi" w:cstheme="minorHAnsi"/>
          <w:b/>
          <w:sz w:val="28"/>
        </w:rPr>
        <w:t>Apologies</w:t>
      </w:r>
    </w:p>
    <w:p w:rsidR="005937F8" w:rsidRDefault="00D509BA" w:rsidP="005937F8">
      <w:pPr>
        <w:spacing w:line="360" w:lineRule="auto"/>
        <w:rPr>
          <w:rFonts w:asciiTheme="minorHAnsi" w:hAnsiTheme="minorHAnsi" w:cstheme="minorHAnsi"/>
          <w:sz w:val="28"/>
        </w:rPr>
      </w:pPr>
      <w:r w:rsidRPr="005937F8">
        <w:rPr>
          <w:rFonts w:asciiTheme="minorHAnsi" w:hAnsiTheme="minorHAnsi" w:cstheme="minorHAnsi"/>
          <w:sz w:val="28"/>
        </w:rPr>
        <w:t>General Ndaba</w:t>
      </w:r>
    </w:p>
    <w:p w:rsidR="00D509BA" w:rsidRPr="005937F8" w:rsidRDefault="00F53D95" w:rsidP="005937F8">
      <w:pPr>
        <w:spacing w:line="360" w:lineRule="auto"/>
        <w:rPr>
          <w:rFonts w:asciiTheme="minorHAnsi" w:hAnsiTheme="minorHAnsi" w:cstheme="minorHAnsi"/>
          <w:sz w:val="28"/>
        </w:rPr>
      </w:pPr>
      <w:r w:rsidRPr="005937F8">
        <w:rPr>
          <w:rFonts w:asciiTheme="minorHAnsi" w:hAnsiTheme="minorHAnsi" w:cstheme="minorHAnsi"/>
          <w:b/>
          <w:sz w:val="28"/>
        </w:rPr>
        <w:t>Address by Cluster Commander</w:t>
      </w:r>
      <w:r w:rsidR="00D509BA" w:rsidRPr="005937F8">
        <w:rPr>
          <w:rFonts w:asciiTheme="minorHAnsi" w:hAnsiTheme="minorHAnsi" w:cstheme="minorHAnsi"/>
          <w:sz w:val="28"/>
        </w:rPr>
        <w:t xml:space="preserve"> </w:t>
      </w:r>
    </w:p>
    <w:p w:rsidR="00926536" w:rsidRPr="005937F8" w:rsidRDefault="00D509BA" w:rsidP="005937F8">
      <w:pPr>
        <w:rPr>
          <w:rFonts w:asciiTheme="minorHAnsi" w:hAnsiTheme="minorHAnsi" w:cstheme="minorHAnsi"/>
          <w:sz w:val="28"/>
        </w:rPr>
      </w:pPr>
      <w:r w:rsidRPr="005937F8">
        <w:rPr>
          <w:rFonts w:asciiTheme="minorHAnsi" w:hAnsiTheme="minorHAnsi" w:cstheme="minorHAnsi"/>
          <w:sz w:val="28"/>
        </w:rPr>
        <w:t>In the absence of</w:t>
      </w:r>
      <w:r w:rsidR="00F53D95" w:rsidRPr="005937F8">
        <w:rPr>
          <w:rFonts w:asciiTheme="minorHAnsi" w:hAnsiTheme="minorHAnsi" w:cstheme="minorHAnsi"/>
          <w:sz w:val="28"/>
        </w:rPr>
        <w:t xml:space="preserve"> General Ndaba</w:t>
      </w:r>
      <w:r w:rsidRPr="005937F8">
        <w:rPr>
          <w:rFonts w:asciiTheme="minorHAnsi" w:hAnsiTheme="minorHAnsi" w:cstheme="minorHAnsi"/>
          <w:sz w:val="28"/>
        </w:rPr>
        <w:t xml:space="preserve">, Brigadier </w:t>
      </w:r>
      <w:r w:rsidRPr="005937F8">
        <w:rPr>
          <w:rFonts w:asciiTheme="minorHAnsi" w:hAnsiTheme="minorHAnsi" w:cstheme="minorHAnsi"/>
          <w:sz w:val="28"/>
          <w:highlight w:val="yellow"/>
        </w:rPr>
        <w:t>xxx</w:t>
      </w:r>
      <w:r w:rsidRPr="005937F8">
        <w:rPr>
          <w:rFonts w:asciiTheme="minorHAnsi" w:hAnsiTheme="minorHAnsi" w:cstheme="minorHAnsi"/>
          <w:sz w:val="28"/>
        </w:rPr>
        <w:t xml:space="preserve"> from (</w:t>
      </w:r>
      <w:proofErr w:type="spellStart"/>
      <w:r w:rsidRPr="005937F8">
        <w:rPr>
          <w:rFonts w:asciiTheme="minorHAnsi" w:hAnsiTheme="minorHAnsi" w:cstheme="minorHAnsi"/>
          <w:sz w:val="28"/>
        </w:rPr>
        <w:t>Jhb</w:t>
      </w:r>
      <w:proofErr w:type="spellEnd"/>
      <w:r w:rsidRPr="005937F8">
        <w:rPr>
          <w:rFonts w:asciiTheme="minorHAnsi" w:hAnsiTheme="minorHAnsi" w:cstheme="minorHAnsi"/>
          <w:sz w:val="28"/>
        </w:rPr>
        <w:t xml:space="preserve"> East Cluster addressed the meeting on his behalf. 7 police stations – Cleveland, </w:t>
      </w:r>
      <w:proofErr w:type="spellStart"/>
      <w:r w:rsidRPr="005937F8">
        <w:rPr>
          <w:rFonts w:asciiTheme="minorHAnsi" w:hAnsiTheme="minorHAnsi" w:cstheme="minorHAnsi"/>
          <w:sz w:val="28"/>
        </w:rPr>
        <w:t>Jeppe</w:t>
      </w:r>
      <w:proofErr w:type="spellEnd"/>
      <w:r w:rsidRPr="005937F8">
        <w:rPr>
          <w:rFonts w:asciiTheme="minorHAnsi" w:hAnsiTheme="minorHAnsi" w:cstheme="minorHAnsi"/>
          <w:sz w:val="28"/>
        </w:rPr>
        <w:t xml:space="preserve">, Hillbrow, </w:t>
      </w:r>
      <w:proofErr w:type="spellStart"/>
      <w:r w:rsidRPr="005937F8">
        <w:rPr>
          <w:rFonts w:asciiTheme="minorHAnsi" w:hAnsiTheme="minorHAnsi" w:cstheme="minorHAnsi"/>
          <w:sz w:val="28"/>
        </w:rPr>
        <w:t>Yeoville</w:t>
      </w:r>
      <w:proofErr w:type="spellEnd"/>
      <w:r w:rsidRPr="005937F8">
        <w:rPr>
          <w:rFonts w:asciiTheme="minorHAnsi" w:hAnsiTheme="minorHAnsi" w:cstheme="minorHAnsi"/>
          <w:sz w:val="28"/>
        </w:rPr>
        <w:t xml:space="preserve">, Norwood, Parkview and </w:t>
      </w:r>
      <w:proofErr w:type="spellStart"/>
      <w:r w:rsidRPr="005937F8">
        <w:rPr>
          <w:rFonts w:asciiTheme="minorHAnsi" w:hAnsiTheme="minorHAnsi" w:cstheme="minorHAnsi"/>
          <w:sz w:val="28"/>
        </w:rPr>
        <w:t>Rosebank</w:t>
      </w:r>
      <w:proofErr w:type="spellEnd"/>
      <w:r w:rsidRPr="005937F8">
        <w:rPr>
          <w:rFonts w:asciiTheme="minorHAnsi" w:hAnsiTheme="minorHAnsi" w:cstheme="minorHAnsi"/>
          <w:sz w:val="28"/>
        </w:rPr>
        <w:t xml:space="preserve">. He emphasised the importance of community involvement, and how important it is to understand the work of the SAPS. Corruption remains a challenge but there are many who do a sterling job. </w:t>
      </w:r>
    </w:p>
    <w:p w:rsidR="00926536" w:rsidRDefault="00926536" w:rsidP="00D509BA">
      <w:pPr>
        <w:pStyle w:val="ListParagraph"/>
        <w:ind w:left="2405"/>
        <w:rPr>
          <w:rFonts w:asciiTheme="minorHAnsi" w:hAnsiTheme="minorHAnsi" w:cstheme="minorHAnsi"/>
          <w:sz w:val="28"/>
        </w:rPr>
      </w:pPr>
    </w:p>
    <w:p w:rsidR="00926536" w:rsidRPr="005937F8" w:rsidRDefault="00D509BA" w:rsidP="005937F8">
      <w:pPr>
        <w:rPr>
          <w:rFonts w:asciiTheme="minorHAnsi" w:hAnsiTheme="minorHAnsi" w:cstheme="minorHAnsi"/>
          <w:sz w:val="28"/>
        </w:rPr>
      </w:pPr>
      <w:r w:rsidRPr="005937F8">
        <w:rPr>
          <w:rFonts w:asciiTheme="minorHAnsi" w:hAnsiTheme="minorHAnsi" w:cstheme="minorHAnsi"/>
          <w:sz w:val="28"/>
        </w:rPr>
        <w:lastRenderedPageBreak/>
        <w:t xml:space="preserve">Media reports should be read in context as some may be exaggerated from time to time. It is important to support your local police and make a difference. Criticism is relevant as we have a job to do, to protect the lives of those in the community. </w:t>
      </w:r>
      <w:r w:rsidR="00C66196" w:rsidRPr="005937F8">
        <w:rPr>
          <w:rFonts w:asciiTheme="minorHAnsi" w:hAnsiTheme="minorHAnsi" w:cstheme="minorHAnsi"/>
          <w:sz w:val="28"/>
        </w:rPr>
        <w:t>The police need the confidence of the community</w:t>
      </w:r>
      <w:r w:rsidR="00371847" w:rsidRPr="005937F8">
        <w:rPr>
          <w:rFonts w:asciiTheme="minorHAnsi" w:hAnsiTheme="minorHAnsi" w:cstheme="minorHAnsi"/>
          <w:sz w:val="28"/>
        </w:rPr>
        <w:t xml:space="preserve"> and the community should not stereotype policing officials. </w:t>
      </w:r>
    </w:p>
    <w:p w:rsidR="00926536" w:rsidRDefault="00926536" w:rsidP="00D509BA">
      <w:pPr>
        <w:pStyle w:val="ListParagraph"/>
        <w:ind w:left="2405"/>
        <w:rPr>
          <w:rFonts w:asciiTheme="minorHAnsi" w:hAnsiTheme="minorHAnsi" w:cstheme="minorHAnsi"/>
          <w:sz w:val="28"/>
        </w:rPr>
      </w:pPr>
    </w:p>
    <w:p w:rsidR="00212F03" w:rsidRPr="005937F8" w:rsidRDefault="00FB528C" w:rsidP="005937F8">
      <w:pPr>
        <w:rPr>
          <w:rFonts w:asciiTheme="minorHAnsi" w:hAnsiTheme="minorHAnsi" w:cstheme="minorHAnsi"/>
          <w:sz w:val="28"/>
        </w:rPr>
      </w:pPr>
      <w:r w:rsidRPr="005937F8">
        <w:rPr>
          <w:rFonts w:asciiTheme="minorHAnsi" w:hAnsiTheme="minorHAnsi" w:cstheme="minorHAnsi"/>
          <w:sz w:val="28"/>
        </w:rPr>
        <w:t xml:space="preserve">He recommended getting to know the local station commander (SC), and introduced Norwood SC </w:t>
      </w:r>
      <w:r w:rsidRPr="005937F8">
        <w:rPr>
          <w:rFonts w:asciiTheme="minorHAnsi" w:hAnsiTheme="minorHAnsi" w:cstheme="minorHAnsi"/>
          <w:sz w:val="28"/>
          <w:highlight w:val="yellow"/>
        </w:rPr>
        <w:t>xxx</w:t>
      </w:r>
      <w:r w:rsidRPr="005937F8">
        <w:rPr>
          <w:rFonts w:asciiTheme="minorHAnsi" w:hAnsiTheme="minorHAnsi" w:cstheme="minorHAnsi"/>
          <w:sz w:val="28"/>
        </w:rPr>
        <w:t>, describing her as ‘equal to the task’.</w:t>
      </w:r>
    </w:p>
    <w:p w:rsidR="00926536" w:rsidRDefault="00926536" w:rsidP="00D509BA">
      <w:pPr>
        <w:pStyle w:val="ListParagraph"/>
        <w:ind w:left="2405"/>
        <w:rPr>
          <w:rFonts w:asciiTheme="minorHAnsi" w:hAnsiTheme="minorHAnsi" w:cstheme="minorHAnsi"/>
          <w:sz w:val="28"/>
        </w:rPr>
      </w:pPr>
    </w:p>
    <w:p w:rsidR="00D509BA" w:rsidRPr="005937F8" w:rsidRDefault="00FB528C" w:rsidP="005937F8">
      <w:pPr>
        <w:rPr>
          <w:rFonts w:asciiTheme="minorHAnsi" w:hAnsiTheme="minorHAnsi" w:cstheme="minorHAnsi"/>
          <w:sz w:val="28"/>
        </w:rPr>
      </w:pPr>
      <w:r w:rsidRPr="005937F8">
        <w:rPr>
          <w:rFonts w:asciiTheme="minorHAnsi" w:hAnsiTheme="minorHAnsi" w:cstheme="minorHAnsi"/>
          <w:sz w:val="28"/>
        </w:rPr>
        <w:t xml:space="preserve">Norwood was given recognition for various delivery indicators, whilst acknowledging the need to improve crime prevention. </w:t>
      </w:r>
      <w:r w:rsidR="00212F03" w:rsidRPr="005937F8">
        <w:rPr>
          <w:rFonts w:asciiTheme="minorHAnsi" w:hAnsiTheme="minorHAnsi" w:cstheme="minorHAnsi"/>
          <w:sz w:val="28"/>
        </w:rPr>
        <w:t xml:space="preserve">He emphasised that the police and community have a common enemy and should work together as partners. </w:t>
      </w:r>
    </w:p>
    <w:p w:rsidR="00212F03" w:rsidRDefault="00212F03" w:rsidP="00D509BA">
      <w:pPr>
        <w:pStyle w:val="ListParagraph"/>
        <w:ind w:left="2405"/>
        <w:rPr>
          <w:rFonts w:asciiTheme="minorHAnsi" w:hAnsiTheme="minorHAnsi" w:cstheme="minorHAnsi"/>
          <w:sz w:val="28"/>
        </w:rPr>
      </w:pPr>
    </w:p>
    <w:p w:rsidR="00852B50" w:rsidRPr="005937F8" w:rsidRDefault="00F53D95" w:rsidP="005937F8">
      <w:pPr>
        <w:rPr>
          <w:rFonts w:asciiTheme="minorHAnsi" w:hAnsiTheme="minorHAnsi" w:cstheme="minorHAnsi"/>
          <w:sz w:val="28"/>
        </w:rPr>
      </w:pPr>
      <w:r w:rsidRPr="005937F8">
        <w:rPr>
          <w:rFonts w:asciiTheme="minorHAnsi" w:hAnsiTheme="minorHAnsi" w:cstheme="minorHAnsi"/>
          <w:b/>
          <w:sz w:val="28"/>
        </w:rPr>
        <w:t>Address</w:t>
      </w:r>
      <w:r w:rsidRPr="005937F8">
        <w:rPr>
          <w:rFonts w:asciiTheme="minorHAnsi" w:hAnsiTheme="minorHAnsi" w:cstheme="minorHAnsi"/>
          <w:sz w:val="28"/>
        </w:rPr>
        <w:t xml:space="preserve"> </w:t>
      </w:r>
      <w:r w:rsidRPr="005937F8">
        <w:rPr>
          <w:rFonts w:asciiTheme="minorHAnsi" w:hAnsiTheme="minorHAnsi" w:cstheme="minorHAnsi"/>
          <w:b/>
          <w:sz w:val="28"/>
        </w:rPr>
        <w:t>by Hillbrow Control Prosecutor</w:t>
      </w:r>
      <w:r w:rsidRPr="005937F8">
        <w:rPr>
          <w:rFonts w:asciiTheme="minorHAnsi" w:hAnsiTheme="minorHAnsi" w:cstheme="minorHAnsi"/>
          <w:sz w:val="28"/>
        </w:rPr>
        <w:t xml:space="preserve"> </w:t>
      </w:r>
      <w:r w:rsidRPr="005937F8">
        <w:rPr>
          <w:rFonts w:asciiTheme="minorHAnsi" w:hAnsiTheme="minorHAnsi" w:cstheme="minorHAnsi"/>
          <w:i/>
          <w:sz w:val="28"/>
        </w:rPr>
        <w:t xml:space="preserve">- Mr </w:t>
      </w:r>
      <w:proofErr w:type="spellStart"/>
      <w:r w:rsidRPr="005937F8">
        <w:rPr>
          <w:rFonts w:asciiTheme="minorHAnsi" w:hAnsiTheme="minorHAnsi" w:cstheme="minorHAnsi"/>
          <w:i/>
          <w:sz w:val="28"/>
        </w:rPr>
        <w:t>Mzamo</w:t>
      </w:r>
      <w:proofErr w:type="spellEnd"/>
      <w:r w:rsidRPr="005937F8">
        <w:rPr>
          <w:rFonts w:asciiTheme="minorHAnsi" w:hAnsiTheme="minorHAnsi" w:cstheme="minorHAnsi"/>
          <w:i/>
          <w:sz w:val="28"/>
        </w:rPr>
        <w:t xml:space="preserve"> </w:t>
      </w:r>
      <w:proofErr w:type="spellStart"/>
      <w:r w:rsidR="00212F03" w:rsidRPr="005937F8">
        <w:rPr>
          <w:rFonts w:asciiTheme="minorHAnsi" w:hAnsiTheme="minorHAnsi" w:cstheme="minorHAnsi"/>
          <w:i/>
          <w:sz w:val="28"/>
        </w:rPr>
        <w:t>Xolile</w:t>
      </w:r>
      <w:proofErr w:type="spellEnd"/>
      <w:r w:rsidR="00212F03" w:rsidRPr="005937F8">
        <w:rPr>
          <w:rFonts w:asciiTheme="minorHAnsi" w:hAnsiTheme="minorHAnsi" w:cstheme="minorHAnsi"/>
          <w:i/>
          <w:sz w:val="28"/>
        </w:rPr>
        <w:t xml:space="preserve"> </w:t>
      </w:r>
      <w:proofErr w:type="spellStart"/>
      <w:r w:rsidRPr="005937F8">
        <w:rPr>
          <w:rFonts w:asciiTheme="minorHAnsi" w:hAnsiTheme="minorHAnsi" w:cstheme="minorHAnsi"/>
          <w:i/>
          <w:sz w:val="28"/>
        </w:rPr>
        <w:t>Mathe</w:t>
      </w:r>
      <w:proofErr w:type="spellEnd"/>
    </w:p>
    <w:p w:rsidR="00212F03" w:rsidRDefault="00212F03" w:rsidP="00212F03">
      <w:pPr>
        <w:pStyle w:val="ListParagraph"/>
        <w:ind w:left="2405"/>
        <w:rPr>
          <w:rFonts w:asciiTheme="minorHAnsi" w:hAnsiTheme="minorHAnsi" w:cstheme="minorHAnsi"/>
          <w:sz w:val="28"/>
        </w:rPr>
      </w:pPr>
    </w:p>
    <w:p w:rsidR="00212F03" w:rsidRPr="005937F8" w:rsidRDefault="00212F03" w:rsidP="005937F8">
      <w:pPr>
        <w:rPr>
          <w:rFonts w:asciiTheme="minorHAnsi" w:hAnsiTheme="minorHAnsi" w:cstheme="minorHAnsi"/>
          <w:sz w:val="28"/>
        </w:rPr>
      </w:pPr>
      <w:r w:rsidRPr="005937F8">
        <w:rPr>
          <w:rFonts w:asciiTheme="minorHAnsi" w:hAnsiTheme="minorHAnsi" w:cstheme="minorHAnsi"/>
          <w:sz w:val="28"/>
        </w:rPr>
        <w:t xml:space="preserve">Mr </w:t>
      </w:r>
      <w:proofErr w:type="spellStart"/>
      <w:r w:rsidRPr="005937F8">
        <w:rPr>
          <w:rFonts w:asciiTheme="minorHAnsi" w:hAnsiTheme="minorHAnsi" w:cstheme="minorHAnsi"/>
          <w:sz w:val="28"/>
        </w:rPr>
        <w:t>Mathe</w:t>
      </w:r>
      <w:proofErr w:type="spellEnd"/>
      <w:r w:rsidRPr="005937F8">
        <w:rPr>
          <w:rFonts w:asciiTheme="minorHAnsi" w:hAnsiTheme="minorHAnsi" w:cstheme="minorHAnsi"/>
          <w:sz w:val="28"/>
        </w:rPr>
        <w:t xml:space="preserve"> is the head prosecutor for the Hillbrow Branch Court and reports to the Chief Prosecutor, Johannesburg. Reallocation of tasks in this sector means that each </w:t>
      </w:r>
      <w:proofErr w:type="gramStart"/>
      <w:r w:rsidRPr="005937F8">
        <w:rPr>
          <w:rFonts w:asciiTheme="minorHAnsi" w:hAnsiTheme="minorHAnsi" w:cstheme="minorHAnsi"/>
          <w:sz w:val="28"/>
        </w:rPr>
        <w:t>have</w:t>
      </w:r>
      <w:proofErr w:type="gramEnd"/>
      <w:r w:rsidRPr="005937F8">
        <w:rPr>
          <w:rFonts w:asciiTheme="minorHAnsi" w:hAnsiTheme="minorHAnsi" w:cstheme="minorHAnsi"/>
          <w:sz w:val="28"/>
        </w:rPr>
        <w:t xml:space="preserve"> been given a station to ‘adopt’ and he is responsible for Norwood SAPS. </w:t>
      </w:r>
    </w:p>
    <w:p w:rsidR="00926536" w:rsidRDefault="00926536" w:rsidP="00212F03">
      <w:pPr>
        <w:pStyle w:val="ListParagraph"/>
        <w:ind w:left="2405"/>
        <w:rPr>
          <w:rFonts w:asciiTheme="minorHAnsi" w:hAnsiTheme="minorHAnsi" w:cstheme="minorHAnsi"/>
          <w:sz w:val="28"/>
        </w:rPr>
      </w:pPr>
    </w:p>
    <w:p w:rsidR="00212F03" w:rsidRPr="005937F8" w:rsidRDefault="00212F03" w:rsidP="005937F8">
      <w:pPr>
        <w:rPr>
          <w:rFonts w:asciiTheme="minorHAnsi" w:hAnsiTheme="minorHAnsi" w:cstheme="minorHAnsi"/>
          <w:sz w:val="28"/>
        </w:rPr>
      </w:pPr>
      <w:r w:rsidRPr="005937F8">
        <w:rPr>
          <w:rFonts w:asciiTheme="minorHAnsi" w:hAnsiTheme="minorHAnsi" w:cstheme="minorHAnsi"/>
          <w:sz w:val="28"/>
        </w:rPr>
        <w:t xml:space="preserve">He reiterated that partnership between the police and community is essential, and failure to build relationships allows crime to flourish. </w:t>
      </w:r>
    </w:p>
    <w:p w:rsidR="001A5051" w:rsidRDefault="001A5051" w:rsidP="00212F03">
      <w:pPr>
        <w:pStyle w:val="ListParagraph"/>
        <w:ind w:left="2405"/>
        <w:rPr>
          <w:rFonts w:asciiTheme="minorHAnsi" w:hAnsiTheme="minorHAnsi" w:cstheme="minorHAnsi"/>
          <w:sz w:val="28"/>
        </w:rPr>
      </w:pPr>
    </w:p>
    <w:p w:rsidR="001A5051" w:rsidRPr="005937F8" w:rsidRDefault="001A5051" w:rsidP="005937F8">
      <w:pPr>
        <w:rPr>
          <w:rFonts w:asciiTheme="minorHAnsi" w:hAnsiTheme="minorHAnsi" w:cstheme="minorHAnsi"/>
          <w:sz w:val="28"/>
        </w:rPr>
      </w:pPr>
      <w:r w:rsidRPr="005937F8">
        <w:rPr>
          <w:rFonts w:asciiTheme="minorHAnsi" w:hAnsiTheme="minorHAnsi" w:cstheme="minorHAnsi"/>
          <w:sz w:val="28"/>
        </w:rPr>
        <w:t xml:space="preserve">There can be no prosecution without witnesses so it is important to come forward with this information.  Unsuccessful prosecutions are often due to the lack of witness cooperation. </w:t>
      </w:r>
    </w:p>
    <w:p w:rsidR="001A5051" w:rsidRDefault="001A5051" w:rsidP="00212F03">
      <w:pPr>
        <w:pStyle w:val="ListParagraph"/>
        <w:ind w:left="2405"/>
        <w:rPr>
          <w:rFonts w:asciiTheme="minorHAnsi" w:hAnsiTheme="minorHAnsi" w:cstheme="minorHAnsi"/>
          <w:sz w:val="28"/>
        </w:rPr>
      </w:pPr>
    </w:p>
    <w:p w:rsidR="001A5051" w:rsidRPr="005937F8" w:rsidRDefault="001A5051" w:rsidP="005937F8">
      <w:pPr>
        <w:rPr>
          <w:rFonts w:asciiTheme="minorHAnsi" w:hAnsiTheme="minorHAnsi" w:cstheme="minorHAnsi"/>
          <w:sz w:val="28"/>
        </w:rPr>
      </w:pPr>
      <w:r w:rsidRPr="005937F8">
        <w:rPr>
          <w:rFonts w:asciiTheme="minorHAnsi" w:hAnsiTheme="minorHAnsi" w:cstheme="minorHAnsi"/>
          <w:sz w:val="28"/>
        </w:rPr>
        <w:t xml:space="preserve">Narcotics are high on the agenda and there are two mechanisms to combat this: </w:t>
      </w:r>
      <w:r w:rsidRPr="005937F8">
        <w:rPr>
          <w:rFonts w:asciiTheme="minorHAnsi" w:hAnsiTheme="minorHAnsi" w:cstheme="minorHAnsi"/>
          <w:sz w:val="28"/>
        </w:rPr>
        <w:br/>
      </w:r>
    </w:p>
    <w:p w:rsidR="001A5051" w:rsidRPr="00141787" w:rsidRDefault="001A5051" w:rsidP="00141787">
      <w:pPr>
        <w:pStyle w:val="ListParagraph"/>
        <w:numPr>
          <w:ilvl w:val="0"/>
          <w:numId w:val="6"/>
        </w:numPr>
        <w:rPr>
          <w:rFonts w:asciiTheme="minorHAnsi" w:hAnsiTheme="minorHAnsi" w:cstheme="minorHAnsi"/>
          <w:sz w:val="28"/>
        </w:rPr>
      </w:pPr>
      <w:r w:rsidRPr="00141787">
        <w:rPr>
          <w:rFonts w:asciiTheme="minorHAnsi" w:hAnsiTheme="minorHAnsi" w:cstheme="minorHAnsi"/>
          <w:sz w:val="28"/>
        </w:rPr>
        <w:t xml:space="preserve">Establishment of a hotline for gathering information, particularly houses where drugs are stored. </w:t>
      </w:r>
    </w:p>
    <w:p w:rsidR="001A5051" w:rsidRPr="00141787" w:rsidRDefault="001A5051" w:rsidP="00141787">
      <w:pPr>
        <w:pStyle w:val="ListParagraph"/>
        <w:numPr>
          <w:ilvl w:val="0"/>
          <w:numId w:val="6"/>
        </w:numPr>
        <w:rPr>
          <w:rFonts w:asciiTheme="minorHAnsi" w:hAnsiTheme="minorHAnsi" w:cstheme="minorHAnsi"/>
          <w:sz w:val="28"/>
        </w:rPr>
      </w:pPr>
      <w:r w:rsidRPr="00141787">
        <w:rPr>
          <w:rFonts w:asciiTheme="minorHAnsi" w:hAnsiTheme="minorHAnsi" w:cstheme="minorHAnsi"/>
          <w:sz w:val="28"/>
        </w:rPr>
        <w:t xml:space="preserve">Prevent the loss of dockets and the correct transportation of substances through a checklist </w:t>
      </w:r>
    </w:p>
    <w:p w:rsidR="001A5051" w:rsidRDefault="001A5051" w:rsidP="001A5051">
      <w:pPr>
        <w:ind w:left="2410"/>
        <w:rPr>
          <w:rFonts w:asciiTheme="minorHAnsi" w:hAnsiTheme="minorHAnsi" w:cstheme="minorHAnsi"/>
          <w:sz w:val="28"/>
        </w:rPr>
      </w:pPr>
    </w:p>
    <w:p w:rsidR="001A5051" w:rsidRDefault="001A5051" w:rsidP="005937F8">
      <w:pPr>
        <w:rPr>
          <w:rFonts w:asciiTheme="minorHAnsi" w:hAnsiTheme="minorHAnsi" w:cstheme="minorHAnsi"/>
          <w:sz w:val="28"/>
        </w:rPr>
      </w:pPr>
      <w:r>
        <w:rPr>
          <w:rFonts w:asciiTheme="minorHAnsi" w:hAnsiTheme="minorHAnsi" w:cstheme="minorHAnsi"/>
          <w:sz w:val="28"/>
        </w:rPr>
        <w:t>Prosecutors work in the public interest</w:t>
      </w:r>
      <w:r w:rsidR="00BA4A0E">
        <w:rPr>
          <w:rFonts w:asciiTheme="minorHAnsi" w:hAnsiTheme="minorHAnsi" w:cstheme="minorHAnsi"/>
          <w:sz w:val="28"/>
        </w:rPr>
        <w:t xml:space="preserve"> and wish to work with the community. Any decisions to withdraw a case need to be recorded and this will be followed up. The public is entitled to this. </w:t>
      </w:r>
    </w:p>
    <w:p w:rsidR="005E52C5" w:rsidRDefault="005E52C5" w:rsidP="001A5051">
      <w:pPr>
        <w:ind w:left="2410"/>
        <w:rPr>
          <w:rFonts w:asciiTheme="minorHAnsi" w:hAnsiTheme="minorHAnsi" w:cstheme="minorHAnsi"/>
          <w:sz w:val="28"/>
        </w:rPr>
      </w:pPr>
    </w:p>
    <w:p w:rsidR="005E52C5" w:rsidRDefault="005E52C5" w:rsidP="005937F8">
      <w:pPr>
        <w:rPr>
          <w:rFonts w:asciiTheme="minorHAnsi" w:hAnsiTheme="minorHAnsi" w:cstheme="minorHAnsi"/>
          <w:sz w:val="28"/>
        </w:rPr>
      </w:pPr>
      <w:r>
        <w:rPr>
          <w:rFonts w:asciiTheme="minorHAnsi" w:hAnsiTheme="minorHAnsi" w:cstheme="minorHAnsi"/>
          <w:sz w:val="28"/>
        </w:rPr>
        <w:t xml:space="preserve">The Hillbrow Court is a big court which deals with up to 12000 dockets annually. It has an above 90% conviction rate. There are challenges in relation to regional courts where conviction rate is about 70-75%. </w:t>
      </w:r>
      <w:r w:rsidR="00E47F4E">
        <w:rPr>
          <w:rFonts w:asciiTheme="minorHAnsi" w:hAnsiTheme="minorHAnsi" w:cstheme="minorHAnsi"/>
          <w:sz w:val="28"/>
        </w:rPr>
        <w:t>There are a high number of domestic violence cases.</w:t>
      </w:r>
    </w:p>
    <w:p w:rsidR="0079605C" w:rsidRDefault="0079605C" w:rsidP="001A5051">
      <w:pPr>
        <w:ind w:left="2410"/>
        <w:rPr>
          <w:rFonts w:asciiTheme="minorHAnsi" w:hAnsiTheme="minorHAnsi" w:cstheme="minorHAnsi"/>
          <w:sz w:val="28"/>
        </w:rPr>
      </w:pPr>
    </w:p>
    <w:p w:rsidR="0079605C" w:rsidRPr="001A5051" w:rsidRDefault="0079605C" w:rsidP="005937F8">
      <w:pPr>
        <w:rPr>
          <w:rFonts w:asciiTheme="minorHAnsi" w:hAnsiTheme="minorHAnsi" w:cstheme="minorHAnsi"/>
          <w:sz w:val="28"/>
        </w:rPr>
      </w:pPr>
      <w:r>
        <w:rPr>
          <w:rFonts w:asciiTheme="minorHAnsi" w:hAnsiTheme="minorHAnsi" w:cstheme="minorHAnsi"/>
          <w:sz w:val="28"/>
        </w:rPr>
        <w:t xml:space="preserve">Yani highlighted Norwood’s interest in dockets that get lost and cases that are thrown out of court. Sometimes the complainant cannot be found. Contact details must be included in the docket so that they can be traced more effectively. The value of checklists was highlighted, including that the </w:t>
      </w:r>
      <w:r>
        <w:rPr>
          <w:rFonts w:asciiTheme="minorHAnsi" w:hAnsiTheme="minorHAnsi" w:cstheme="minorHAnsi"/>
          <w:sz w:val="28"/>
        </w:rPr>
        <w:lastRenderedPageBreak/>
        <w:t xml:space="preserve">complainant remains part of the process. </w:t>
      </w:r>
      <w:r w:rsidR="00744500">
        <w:rPr>
          <w:rFonts w:asciiTheme="minorHAnsi" w:hAnsiTheme="minorHAnsi" w:cstheme="minorHAnsi"/>
          <w:sz w:val="28"/>
        </w:rPr>
        <w:t xml:space="preserve">All contact details will be shared by the NCPF. </w:t>
      </w:r>
    </w:p>
    <w:p w:rsidR="001A5051" w:rsidRDefault="001A5051" w:rsidP="00212F03">
      <w:pPr>
        <w:pStyle w:val="ListParagraph"/>
        <w:ind w:left="2405"/>
        <w:rPr>
          <w:rFonts w:asciiTheme="minorHAnsi" w:hAnsiTheme="minorHAnsi" w:cstheme="minorHAnsi"/>
          <w:sz w:val="28"/>
        </w:rPr>
      </w:pPr>
    </w:p>
    <w:p w:rsidR="00A64DF2" w:rsidRPr="005937F8" w:rsidRDefault="00A64DF2" w:rsidP="005937F8">
      <w:pPr>
        <w:spacing w:line="360" w:lineRule="auto"/>
        <w:rPr>
          <w:rFonts w:asciiTheme="minorHAnsi" w:hAnsiTheme="minorHAnsi" w:cstheme="minorHAnsi"/>
          <w:i/>
          <w:sz w:val="28"/>
        </w:rPr>
      </w:pPr>
      <w:r w:rsidRPr="005937F8">
        <w:rPr>
          <w:rFonts w:asciiTheme="minorHAnsi" w:hAnsiTheme="minorHAnsi" w:cstheme="minorHAnsi"/>
          <w:b/>
          <w:sz w:val="28"/>
        </w:rPr>
        <w:t>Address by Liquor Board</w:t>
      </w:r>
      <w:r w:rsidRPr="005937F8">
        <w:rPr>
          <w:rFonts w:asciiTheme="minorHAnsi" w:hAnsiTheme="minorHAnsi" w:cstheme="minorHAnsi"/>
          <w:sz w:val="28"/>
        </w:rPr>
        <w:t xml:space="preserve"> – </w:t>
      </w:r>
      <w:r w:rsidRPr="005937F8">
        <w:rPr>
          <w:rFonts w:asciiTheme="minorHAnsi" w:hAnsiTheme="minorHAnsi" w:cstheme="minorHAnsi"/>
          <w:i/>
          <w:sz w:val="28"/>
        </w:rPr>
        <w:t xml:space="preserve">Mr Aaron </w:t>
      </w:r>
      <w:proofErr w:type="spellStart"/>
      <w:r w:rsidRPr="005937F8">
        <w:rPr>
          <w:rFonts w:asciiTheme="minorHAnsi" w:hAnsiTheme="minorHAnsi" w:cstheme="minorHAnsi"/>
          <w:i/>
          <w:sz w:val="28"/>
        </w:rPr>
        <w:t>Masina</w:t>
      </w:r>
      <w:proofErr w:type="spellEnd"/>
    </w:p>
    <w:p w:rsidR="004E7957" w:rsidRPr="005937F8" w:rsidRDefault="004E7957" w:rsidP="005937F8">
      <w:pPr>
        <w:rPr>
          <w:rFonts w:asciiTheme="minorHAnsi" w:hAnsiTheme="minorHAnsi" w:cstheme="minorHAnsi"/>
          <w:sz w:val="28"/>
        </w:rPr>
      </w:pPr>
      <w:r w:rsidRPr="005937F8">
        <w:rPr>
          <w:rFonts w:asciiTheme="minorHAnsi" w:hAnsiTheme="minorHAnsi" w:cstheme="minorHAnsi"/>
          <w:sz w:val="28"/>
        </w:rPr>
        <w:t xml:space="preserve">The address would provide information on how communities can engage with the liquor board. </w:t>
      </w:r>
      <w:proofErr w:type="spellStart"/>
      <w:r w:rsidRPr="005937F8">
        <w:rPr>
          <w:rFonts w:asciiTheme="minorHAnsi" w:hAnsiTheme="minorHAnsi" w:cstheme="minorHAnsi"/>
          <w:sz w:val="28"/>
        </w:rPr>
        <w:t>Masina</w:t>
      </w:r>
      <w:proofErr w:type="spellEnd"/>
      <w:r w:rsidRPr="005937F8">
        <w:rPr>
          <w:rFonts w:asciiTheme="minorHAnsi" w:hAnsiTheme="minorHAnsi" w:cstheme="minorHAnsi"/>
          <w:sz w:val="28"/>
        </w:rPr>
        <w:t xml:space="preserve"> provided information on the units within the Liquor Board – the Secretariat, the Inspectorate, Compliance and then the Client Relations Management (CRM) with an overview of the responsibilities of each. </w:t>
      </w:r>
    </w:p>
    <w:p w:rsidR="005937F8" w:rsidRDefault="005937F8" w:rsidP="005937F8">
      <w:pPr>
        <w:rPr>
          <w:rFonts w:asciiTheme="minorHAnsi" w:hAnsiTheme="minorHAnsi" w:cstheme="minorHAnsi"/>
          <w:sz w:val="28"/>
        </w:rPr>
      </w:pPr>
    </w:p>
    <w:p w:rsidR="008F0324" w:rsidRPr="005937F8" w:rsidRDefault="00700D3C" w:rsidP="005937F8">
      <w:pPr>
        <w:rPr>
          <w:rFonts w:asciiTheme="minorHAnsi" w:hAnsiTheme="minorHAnsi" w:cstheme="minorHAnsi"/>
          <w:sz w:val="28"/>
        </w:rPr>
      </w:pPr>
      <w:r w:rsidRPr="005937F8">
        <w:rPr>
          <w:rFonts w:asciiTheme="minorHAnsi" w:hAnsiTheme="minorHAnsi" w:cstheme="minorHAnsi"/>
          <w:sz w:val="28"/>
        </w:rPr>
        <w:t xml:space="preserve">He described a sector with many challenges relating to compliance. Interviews need to be conducted with 10 immediate neighbours when granting a licence. Those within the immediate environment will be impacted the most if things go wrong. </w:t>
      </w:r>
      <w:r w:rsidR="00DC1DCE" w:rsidRPr="005937F8">
        <w:rPr>
          <w:rFonts w:asciiTheme="minorHAnsi" w:hAnsiTheme="minorHAnsi" w:cstheme="minorHAnsi"/>
          <w:sz w:val="28"/>
        </w:rPr>
        <w:t xml:space="preserve">There is abuse of liquor licences, for instance not supplying food in a venue defined as a restaurant. You may not run a tavern with a restaurant liquor licence. </w:t>
      </w:r>
    </w:p>
    <w:p w:rsidR="005937F8" w:rsidRDefault="005937F8" w:rsidP="005937F8">
      <w:pPr>
        <w:rPr>
          <w:rFonts w:asciiTheme="minorHAnsi" w:hAnsiTheme="minorHAnsi" w:cstheme="minorHAnsi"/>
          <w:sz w:val="28"/>
        </w:rPr>
      </w:pPr>
    </w:p>
    <w:p w:rsidR="00EC5893" w:rsidRPr="005937F8" w:rsidRDefault="008F0324" w:rsidP="005937F8">
      <w:pPr>
        <w:rPr>
          <w:rFonts w:asciiTheme="minorHAnsi" w:hAnsiTheme="minorHAnsi" w:cstheme="minorHAnsi"/>
          <w:sz w:val="28"/>
        </w:rPr>
      </w:pPr>
      <w:r w:rsidRPr="005937F8">
        <w:rPr>
          <w:rFonts w:asciiTheme="minorHAnsi" w:hAnsiTheme="minorHAnsi" w:cstheme="minorHAnsi"/>
          <w:sz w:val="28"/>
        </w:rPr>
        <w:t xml:space="preserve">One-off events can be applied for through various processes (section 31). However, schools and churches are also applying for section 31 licences to sell liquor as part of what were described as fundraising efforts. </w:t>
      </w:r>
      <w:r w:rsidR="00EC5893" w:rsidRPr="005937F8">
        <w:rPr>
          <w:rFonts w:asciiTheme="minorHAnsi" w:hAnsiTheme="minorHAnsi" w:cstheme="minorHAnsi"/>
          <w:sz w:val="28"/>
        </w:rPr>
        <w:t xml:space="preserve">SGB and church support for this trend creates problems for the Liquor Board which is looking at stricter measures for the sale of alcohol. </w:t>
      </w:r>
    </w:p>
    <w:p w:rsidR="005937F8" w:rsidRDefault="005937F8" w:rsidP="005937F8">
      <w:pPr>
        <w:rPr>
          <w:rFonts w:asciiTheme="minorHAnsi" w:hAnsiTheme="minorHAnsi" w:cstheme="minorHAnsi"/>
          <w:sz w:val="28"/>
        </w:rPr>
      </w:pPr>
    </w:p>
    <w:p w:rsidR="00EC5893" w:rsidRPr="005937F8" w:rsidRDefault="00C852A0" w:rsidP="005937F8">
      <w:pPr>
        <w:rPr>
          <w:rFonts w:asciiTheme="minorHAnsi" w:hAnsiTheme="minorHAnsi" w:cstheme="minorHAnsi"/>
          <w:sz w:val="28"/>
        </w:rPr>
      </w:pPr>
      <w:r w:rsidRPr="005937F8">
        <w:rPr>
          <w:rFonts w:asciiTheme="minorHAnsi" w:hAnsiTheme="minorHAnsi" w:cstheme="minorHAnsi"/>
          <w:sz w:val="28"/>
        </w:rPr>
        <w:t xml:space="preserve">Current case is around the </w:t>
      </w:r>
      <w:proofErr w:type="spellStart"/>
      <w:r w:rsidRPr="005937F8">
        <w:rPr>
          <w:rFonts w:asciiTheme="minorHAnsi" w:hAnsiTheme="minorHAnsi" w:cstheme="minorHAnsi"/>
          <w:sz w:val="28"/>
        </w:rPr>
        <w:t>Shebeen</w:t>
      </w:r>
      <w:proofErr w:type="spellEnd"/>
      <w:r w:rsidRPr="005937F8">
        <w:rPr>
          <w:rFonts w:asciiTheme="minorHAnsi" w:hAnsiTheme="minorHAnsi" w:cstheme="minorHAnsi"/>
          <w:sz w:val="28"/>
        </w:rPr>
        <w:t xml:space="preserve"> permits in </w:t>
      </w:r>
      <w:proofErr w:type="spellStart"/>
      <w:r w:rsidRPr="005937F8">
        <w:rPr>
          <w:rFonts w:asciiTheme="minorHAnsi" w:hAnsiTheme="minorHAnsi" w:cstheme="minorHAnsi"/>
          <w:sz w:val="28"/>
        </w:rPr>
        <w:t>Yeoville</w:t>
      </w:r>
      <w:proofErr w:type="spellEnd"/>
      <w:r w:rsidRPr="005937F8">
        <w:rPr>
          <w:rFonts w:asciiTheme="minorHAnsi" w:hAnsiTheme="minorHAnsi" w:cstheme="minorHAnsi"/>
          <w:sz w:val="28"/>
        </w:rPr>
        <w:t xml:space="preserve"> and judgment is awaited. There is expectation that the court must advise appropriately. New letterheads have more security features than previously to prevent fake licences. There are many illegal outlets for example in Vereeniging. Liquor Board can verify the validity of a licence in cases of doubt. </w:t>
      </w:r>
      <w:r w:rsidR="00D5340F" w:rsidRPr="005937F8">
        <w:rPr>
          <w:rFonts w:asciiTheme="minorHAnsi" w:hAnsiTheme="minorHAnsi" w:cstheme="minorHAnsi"/>
          <w:sz w:val="28"/>
        </w:rPr>
        <w:t xml:space="preserve">Liquor Board will soon be merging with the Gambling Board to streamline some of their operations. </w:t>
      </w:r>
    </w:p>
    <w:p w:rsidR="005937F8" w:rsidRDefault="005937F8" w:rsidP="005937F8">
      <w:pPr>
        <w:rPr>
          <w:rFonts w:asciiTheme="minorHAnsi" w:hAnsiTheme="minorHAnsi" w:cstheme="minorHAnsi"/>
          <w:i/>
          <w:sz w:val="28"/>
          <w:u w:val="single"/>
        </w:rPr>
      </w:pPr>
    </w:p>
    <w:p w:rsidR="00D5340F" w:rsidRPr="005937F8" w:rsidRDefault="00D5340F" w:rsidP="005937F8">
      <w:pPr>
        <w:rPr>
          <w:rFonts w:asciiTheme="minorHAnsi" w:hAnsiTheme="minorHAnsi" w:cstheme="minorHAnsi"/>
          <w:i/>
          <w:sz w:val="28"/>
          <w:u w:val="single"/>
        </w:rPr>
      </w:pPr>
      <w:r w:rsidRPr="005937F8">
        <w:rPr>
          <w:rFonts w:asciiTheme="minorHAnsi" w:hAnsiTheme="minorHAnsi" w:cstheme="minorHAnsi"/>
          <w:i/>
          <w:sz w:val="28"/>
          <w:u w:val="single"/>
        </w:rPr>
        <w:t xml:space="preserve">Questions and comments: </w:t>
      </w:r>
    </w:p>
    <w:p w:rsidR="00D5340F" w:rsidRPr="00DD4E72" w:rsidRDefault="00D5340F" w:rsidP="00DD4E72">
      <w:pPr>
        <w:rPr>
          <w:rFonts w:asciiTheme="minorHAnsi" w:hAnsiTheme="minorHAnsi" w:cstheme="minorHAnsi"/>
          <w:sz w:val="28"/>
        </w:rPr>
      </w:pPr>
      <w:r w:rsidRPr="00DD4E72">
        <w:rPr>
          <w:rFonts w:asciiTheme="minorHAnsi" w:hAnsiTheme="minorHAnsi" w:cstheme="minorHAnsi"/>
          <w:sz w:val="28"/>
        </w:rPr>
        <w:t>How long is a liquor licence valid for and can it be cancelled for non-compliance?</w:t>
      </w:r>
    </w:p>
    <w:p w:rsidR="003810D8" w:rsidRPr="00DD4E72" w:rsidRDefault="003810D8" w:rsidP="00DD4E72">
      <w:pPr>
        <w:rPr>
          <w:rFonts w:asciiTheme="minorHAnsi" w:hAnsiTheme="minorHAnsi" w:cstheme="minorHAnsi"/>
          <w:i/>
          <w:sz w:val="28"/>
        </w:rPr>
      </w:pPr>
      <w:r w:rsidRPr="00DD4E72">
        <w:rPr>
          <w:rFonts w:asciiTheme="minorHAnsi" w:hAnsiTheme="minorHAnsi" w:cstheme="minorHAnsi"/>
          <w:i/>
          <w:sz w:val="28"/>
        </w:rPr>
        <w:t>A liquor licence is valid for one year (1 year) and needs to be renewed. When paying the renewal fee</w:t>
      </w:r>
      <w:r w:rsidR="00D361D7" w:rsidRPr="00DD4E72">
        <w:rPr>
          <w:rFonts w:asciiTheme="minorHAnsi" w:hAnsiTheme="minorHAnsi" w:cstheme="minorHAnsi"/>
          <w:i/>
          <w:sz w:val="28"/>
        </w:rPr>
        <w:t xml:space="preserve"> which must be on time to avoid a penalty. These have increased significantly. </w:t>
      </w:r>
      <w:proofErr w:type="gramStart"/>
      <w:r w:rsidR="00D361D7" w:rsidRPr="00DD4E72">
        <w:rPr>
          <w:rFonts w:asciiTheme="minorHAnsi" w:hAnsiTheme="minorHAnsi" w:cstheme="minorHAnsi"/>
          <w:i/>
          <w:sz w:val="28"/>
        </w:rPr>
        <w:t>At the end of the second month of non-payment the licence lapses.</w:t>
      </w:r>
      <w:proofErr w:type="gramEnd"/>
      <w:r w:rsidR="00D361D7" w:rsidRPr="00DD4E72">
        <w:rPr>
          <w:rFonts w:asciiTheme="minorHAnsi" w:hAnsiTheme="minorHAnsi" w:cstheme="minorHAnsi"/>
          <w:i/>
          <w:sz w:val="28"/>
        </w:rPr>
        <w:t xml:space="preserve"> This means you need to apply for a new liquor licence. At any given stage the Liquor Board can revoke the licence. There are not inspections at the renewal time. The only thing that is required is the previous renewal. The new Act (2014) requires inspection at the time of renewal which is an improvement on the 2003 Act which is currently in use. </w:t>
      </w:r>
    </w:p>
    <w:p w:rsidR="003810D8" w:rsidRPr="003810D8" w:rsidRDefault="003810D8" w:rsidP="003810D8">
      <w:pPr>
        <w:pStyle w:val="ListParagraph"/>
        <w:ind w:left="3125"/>
        <w:rPr>
          <w:rFonts w:asciiTheme="minorHAnsi" w:hAnsiTheme="minorHAnsi" w:cstheme="minorHAnsi"/>
          <w:i/>
          <w:sz w:val="28"/>
        </w:rPr>
      </w:pPr>
    </w:p>
    <w:p w:rsidR="00DD4E72" w:rsidRDefault="00D5340F" w:rsidP="00DD4E72">
      <w:pPr>
        <w:rPr>
          <w:rFonts w:asciiTheme="minorHAnsi" w:hAnsiTheme="minorHAnsi" w:cstheme="minorHAnsi"/>
          <w:sz w:val="28"/>
        </w:rPr>
      </w:pPr>
      <w:r w:rsidRPr="00DD4E72">
        <w:rPr>
          <w:rFonts w:asciiTheme="minorHAnsi" w:hAnsiTheme="minorHAnsi" w:cstheme="minorHAnsi"/>
          <w:sz w:val="28"/>
        </w:rPr>
        <w:t>How can SAPS and JMPD assist in this matter?</w:t>
      </w:r>
    </w:p>
    <w:p w:rsidR="00D361D7" w:rsidRPr="00DD4E72" w:rsidRDefault="00D361D7" w:rsidP="00DD4E72">
      <w:pPr>
        <w:rPr>
          <w:rFonts w:asciiTheme="minorHAnsi" w:hAnsiTheme="minorHAnsi" w:cstheme="minorHAnsi"/>
          <w:sz w:val="28"/>
        </w:rPr>
      </w:pPr>
      <w:r w:rsidRPr="00DD4E72">
        <w:rPr>
          <w:rFonts w:asciiTheme="minorHAnsi" w:hAnsiTheme="minorHAnsi" w:cstheme="minorHAnsi"/>
          <w:i/>
          <w:sz w:val="28"/>
        </w:rPr>
        <w:t xml:space="preserve">Work closely with JMPD by-laws. We organise joint operations. </w:t>
      </w:r>
      <w:r w:rsidR="007C6B81" w:rsidRPr="00DD4E72">
        <w:rPr>
          <w:rFonts w:asciiTheme="minorHAnsi" w:hAnsiTheme="minorHAnsi" w:cstheme="minorHAnsi"/>
          <w:i/>
          <w:sz w:val="28"/>
        </w:rPr>
        <w:t xml:space="preserve">Also includes other agencies such as EMS. </w:t>
      </w:r>
    </w:p>
    <w:p w:rsidR="00D361D7" w:rsidRPr="00D361D7" w:rsidRDefault="00D361D7" w:rsidP="00D361D7">
      <w:pPr>
        <w:pStyle w:val="ListParagraph"/>
        <w:ind w:left="3125"/>
        <w:rPr>
          <w:rFonts w:asciiTheme="minorHAnsi" w:hAnsiTheme="minorHAnsi" w:cstheme="minorHAnsi"/>
          <w:i/>
          <w:sz w:val="28"/>
        </w:rPr>
      </w:pPr>
    </w:p>
    <w:p w:rsidR="00D5340F" w:rsidRPr="00DD4E72" w:rsidRDefault="00D5340F" w:rsidP="00DD4E72">
      <w:pPr>
        <w:rPr>
          <w:rFonts w:asciiTheme="minorHAnsi" w:hAnsiTheme="minorHAnsi" w:cstheme="minorHAnsi"/>
          <w:sz w:val="28"/>
        </w:rPr>
      </w:pPr>
      <w:r w:rsidRPr="00DD4E72">
        <w:rPr>
          <w:rFonts w:asciiTheme="minorHAnsi" w:hAnsiTheme="minorHAnsi" w:cstheme="minorHAnsi"/>
          <w:sz w:val="28"/>
        </w:rPr>
        <w:t>Role of the women and youth desk in the police station is important as women and children become victims when there is liquor abuse.</w:t>
      </w:r>
    </w:p>
    <w:p w:rsidR="00F82F66" w:rsidRPr="00DD4E72" w:rsidRDefault="00F82F66" w:rsidP="00DD4E72">
      <w:pPr>
        <w:rPr>
          <w:rFonts w:asciiTheme="minorHAnsi" w:hAnsiTheme="minorHAnsi" w:cstheme="minorHAnsi"/>
          <w:i/>
          <w:sz w:val="28"/>
        </w:rPr>
      </w:pPr>
      <w:r w:rsidRPr="00DD4E72">
        <w:rPr>
          <w:rFonts w:asciiTheme="minorHAnsi" w:hAnsiTheme="minorHAnsi" w:cstheme="minorHAnsi"/>
          <w:i/>
          <w:sz w:val="28"/>
        </w:rPr>
        <w:lastRenderedPageBreak/>
        <w:t xml:space="preserve">This is more a question for the police although it could be looked at in certain committees of CPFs.  </w:t>
      </w:r>
    </w:p>
    <w:p w:rsidR="00F82F66" w:rsidRPr="00F82F66" w:rsidRDefault="00F82F66" w:rsidP="00F82F66">
      <w:pPr>
        <w:pStyle w:val="ListParagraph"/>
        <w:ind w:left="3125"/>
        <w:rPr>
          <w:rFonts w:asciiTheme="minorHAnsi" w:hAnsiTheme="minorHAnsi" w:cstheme="minorHAnsi"/>
          <w:i/>
          <w:sz w:val="28"/>
        </w:rPr>
      </w:pPr>
    </w:p>
    <w:p w:rsidR="00D5340F" w:rsidRPr="00DD4E72" w:rsidRDefault="00A5211E" w:rsidP="00DD4E72">
      <w:pPr>
        <w:rPr>
          <w:rFonts w:asciiTheme="minorHAnsi" w:hAnsiTheme="minorHAnsi" w:cstheme="minorHAnsi"/>
          <w:sz w:val="28"/>
        </w:rPr>
      </w:pPr>
      <w:proofErr w:type="gramStart"/>
      <w:r w:rsidRPr="00DD4E72">
        <w:rPr>
          <w:rFonts w:asciiTheme="minorHAnsi" w:hAnsiTheme="minorHAnsi" w:cstheme="minorHAnsi"/>
          <w:sz w:val="28"/>
        </w:rPr>
        <w:t>A number of taverns in Louis Botha, whilst only the Radium is the only legal liquor outlet.</w:t>
      </w:r>
      <w:proofErr w:type="gramEnd"/>
      <w:r w:rsidRPr="00DD4E72">
        <w:rPr>
          <w:rFonts w:asciiTheme="minorHAnsi" w:hAnsiTheme="minorHAnsi" w:cstheme="minorHAnsi"/>
          <w:sz w:val="28"/>
        </w:rPr>
        <w:t xml:space="preserve"> Liquor and Ice was cited as an example. Are there regular inspections? </w:t>
      </w:r>
      <w:r w:rsidR="003810D8" w:rsidRPr="00DD4E72">
        <w:rPr>
          <w:rFonts w:asciiTheme="minorHAnsi" w:hAnsiTheme="minorHAnsi" w:cstheme="minorHAnsi"/>
          <w:sz w:val="28"/>
        </w:rPr>
        <w:t xml:space="preserve">What about </w:t>
      </w:r>
      <w:proofErr w:type="gramStart"/>
      <w:r w:rsidR="003810D8" w:rsidRPr="00DD4E72">
        <w:rPr>
          <w:rFonts w:asciiTheme="minorHAnsi" w:hAnsiTheme="minorHAnsi" w:cstheme="minorHAnsi"/>
          <w:sz w:val="28"/>
        </w:rPr>
        <w:t>wholesalers</w:t>
      </w:r>
      <w:proofErr w:type="gramEnd"/>
      <w:r w:rsidR="003810D8" w:rsidRPr="00DD4E72">
        <w:rPr>
          <w:rFonts w:asciiTheme="minorHAnsi" w:hAnsiTheme="minorHAnsi" w:cstheme="minorHAnsi"/>
          <w:sz w:val="28"/>
        </w:rPr>
        <w:t xml:space="preserve"> who supply liquor to these taverns, is this legal? </w:t>
      </w:r>
    </w:p>
    <w:p w:rsidR="00C852A0" w:rsidRPr="00DD4E72" w:rsidRDefault="003855D2" w:rsidP="00DD4E72">
      <w:pPr>
        <w:rPr>
          <w:rFonts w:asciiTheme="minorHAnsi" w:hAnsiTheme="minorHAnsi" w:cstheme="minorHAnsi"/>
          <w:i/>
          <w:sz w:val="28"/>
        </w:rPr>
      </w:pPr>
      <w:r w:rsidRPr="00DD4E72">
        <w:rPr>
          <w:rFonts w:asciiTheme="minorHAnsi" w:hAnsiTheme="minorHAnsi" w:cstheme="minorHAnsi"/>
          <w:i/>
          <w:sz w:val="28"/>
        </w:rPr>
        <w:t xml:space="preserve">There is a process in Louis Botha. There are other issues which focus outside our operation. We are currently dealing with this issue. This issue will be dealt with. Regarding wholesalers, they are regulated by the National Liquor Act which falls under the DTI. </w:t>
      </w:r>
      <w:r w:rsidR="00BE3CB3" w:rsidRPr="00DD4E72">
        <w:rPr>
          <w:rFonts w:asciiTheme="minorHAnsi" w:hAnsiTheme="minorHAnsi" w:cstheme="minorHAnsi"/>
          <w:i/>
          <w:sz w:val="28"/>
        </w:rPr>
        <w:t xml:space="preserve">They only require that you have a valid liquor licence. Most of SAB’s clients are </w:t>
      </w:r>
      <w:proofErr w:type="spellStart"/>
      <w:r w:rsidR="00BE3CB3" w:rsidRPr="00DD4E72">
        <w:rPr>
          <w:rFonts w:asciiTheme="minorHAnsi" w:hAnsiTheme="minorHAnsi" w:cstheme="minorHAnsi"/>
          <w:i/>
          <w:sz w:val="28"/>
        </w:rPr>
        <w:t>shebeens</w:t>
      </w:r>
      <w:proofErr w:type="spellEnd"/>
      <w:r w:rsidR="00BE3CB3" w:rsidRPr="00DD4E72">
        <w:rPr>
          <w:rFonts w:asciiTheme="minorHAnsi" w:hAnsiTheme="minorHAnsi" w:cstheme="minorHAnsi"/>
          <w:i/>
          <w:sz w:val="28"/>
        </w:rPr>
        <w:t xml:space="preserve"> and taverns! </w:t>
      </w:r>
      <w:r w:rsidR="004A6D9F" w:rsidRPr="00DD4E72">
        <w:rPr>
          <w:rFonts w:asciiTheme="minorHAnsi" w:hAnsiTheme="minorHAnsi" w:cstheme="minorHAnsi"/>
          <w:i/>
          <w:sz w:val="28"/>
        </w:rPr>
        <w:t xml:space="preserve">Licencing is varied, including retail, wholesale and distribution. Some do take advantage of the laxity of the situation. </w:t>
      </w:r>
    </w:p>
    <w:p w:rsidR="009E123A" w:rsidRDefault="009E123A" w:rsidP="009E123A">
      <w:pPr>
        <w:pStyle w:val="ListParagraph"/>
        <w:ind w:left="3125"/>
        <w:rPr>
          <w:rFonts w:asciiTheme="minorHAnsi" w:hAnsiTheme="minorHAnsi" w:cstheme="minorHAnsi"/>
          <w:sz w:val="28"/>
        </w:rPr>
      </w:pPr>
    </w:p>
    <w:p w:rsidR="009E123A" w:rsidRPr="00DD4E72" w:rsidRDefault="009E123A" w:rsidP="00DD4E72">
      <w:pPr>
        <w:rPr>
          <w:rFonts w:asciiTheme="minorHAnsi" w:hAnsiTheme="minorHAnsi" w:cstheme="minorHAnsi"/>
          <w:sz w:val="28"/>
        </w:rPr>
      </w:pPr>
      <w:r w:rsidRPr="00DD4E72">
        <w:rPr>
          <w:rFonts w:asciiTheme="minorHAnsi" w:hAnsiTheme="minorHAnsi" w:cstheme="minorHAnsi"/>
          <w:sz w:val="28"/>
        </w:rPr>
        <w:t xml:space="preserve">Note that there are liquor offices at Norwood SAPS. They can also confiscate. Courts would decide if you can destroy. </w:t>
      </w:r>
    </w:p>
    <w:p w:rsidR="00700D3C" w:rsidRPr="004E7957" w:rsidRDefault="00700D3C" w:rsidP="004E7957">
      <w:pPr>
        <w:pStyle w:val="ListParagraph"/>
        <w:ind w:left="2405"/>
        <w:rPr>
          <w:rFonts w:asciiTheme="minorHAnsi" w:hAnsiTheme="minorHAnsi" w:cstheme="minorHAnsi"/>
          <w:sz w:val="28"/>
        </w:rPr>
      </w:pPr>
    </w:p>
    <w:p w:rsidR="00B70FB5" w:rsidRPr="005937F8" w:rsidRDefault="00A30FA3" w:rsidP="005937F8">
      <w:pPr>
        <w:spacing w:line="360" w:lineRule="auto"/>
        <w:rPr>
          <w:rFonts w:asciiTheme="minorHAnsi" w:hAnsiTheme="minorHAnsi" w:cstheme="minorHAnsi"/>
          <w:b/>
          <w:sz w:val="28"/>
          <w:u w:val="single"/>
        </w:rPr>
      </w:pPr>
      <w:r w:rsidRPr="005937F8">
        <w:rPr>
          <w:rFonts w:asciiTheme="minorHAnsi" w:hAnsiTheme="minorHAnsi" w:cstheme="minorHAnsi"/>
          <w:b/>
          <w:sz w:val="28"/>
          <w:u w:val="single"/>
        </w:rPr>
        <w:t>R</w:t>
      </w:r>
      <w:r w:rsidR="00F53D95" w:rsidRPr="005937F8">
        <w:rPr>
          <w:rFonts w:asciiTheme="minorHAnsi" w:hAnsiTheme="minorHAnsi" w:cstheme="minorHAnsi"/>
          <w:b/>
          <w:sz w:val="28"/>
          <w:u w:val="single"/>
        </w:rPr>
        <w:t>EPORTS</w:t>
      </w:r>
    </w:p>
    <w:p w:rsidR="003B3D6B" w:rsidRPr="005937F8" w:rsidRDefault="00F53D95" w:rsidP="005937F8">
      <w:pPr>
        <w:rPr>
          <w:rFonts w:asciiTheme="minorHAnsi" w:hAnsiTheme="minorHAnsi" w:cstheme="minorHAnsi"/>
          <w:b/>
          <w:sz w:val="28"/>
        </w:rPr>
      </w:pPr>
      <w:r w:rsidRPr="005937F8">
        <w:rPr>
          <w:rFonts w:asciiTheme="minorHAnsi" w:hAnsiTheme="minorHAnsi" w:cstheme="minorHAnsi"/>
          <w:b/>
          <w:sz w:val="28"/>
        </w:rPr>
        <w:t>Mr Wayne Preston – Melrose Arch</w:t>
      </w:r>
      <w:r w:rsidR="00AC76F9" w:rsidRPr="005937F8">
        <w:rPr>
          <w:rFonts w:asciiTheme="minorHAnsi" w:hAnsiTheme="minorHAnsi" w:cstheme="minorHAnsi"/>
          <w:b/>
          <w:sz w:val="28"/>
        </w:rPr>
        <w:t xml:space="preserve"> Security Manager (AMDEC)</w:t>
      </w:r>
    </w:p>
    <w:p w:rsidR="005937F8" w:rsidRDefault="005937F8" w:rsidP="005937F8">
      <w:pPr>
        <w:rPr>
          <w:rFonts w:asciiTheme="minorHAnsi" w:hAnsiTheme="minorHAnsi" w:cstheme="minorHAnsi"/>
          <w:sz w:val="28"/>
        </w:rPr>
      </w:pPr>
    </w:p>
    <w:p w:rsidR="00AC76F9" w:rsidRPr="005937F8" w:rsidRDefault="00AC76F9" w:rsidP="005937F8">
      <w:pPr>
        <w:rPr>
          <w:rFonts w:asciiTheme="minorHAnsi" w:hAnsiTheme="minorHAnsi" w:cstheme="minorHAnsi"/>
          <w:sz w:val="28"/>
        </w:rPr>
      </w:pPr>
      <w:r w:rsidRPr="005937F8">
        <w:rPr>
          <w:rFonts w:asciiTheme="minorHAnsi" w:hAnsiTheme="minorHAnsi" w:cstheme="minorHAnsi"/>
          <w:sz w:val="28"/>
        </w:rPr>
        <w:t xml:space="preserve">This is a working, living and playing space, and this brings challenges. Most challenges relate to motor vehicles. Issues at the mall have been resolved to some extent though partnership with BIDVEST. Also work closely with Norwood SAPS which offers massive support. In the last year there were 154 incidents reported in this precinct, mostly theft out of motor vehicles. Only 10 vehicles were stolen in the last year. There are major problems with theft from Ford vehicles with a standard modus operandi. Suspects usually use SUV vehicles. Make use of CCTV cameras and in the past week there were no incidents (working with </w:t>
      </w:r>
      <w:proofErr w:type="gramStart"/>
      <w:r w:rsidRPr="005937F8">
        <w:rPr>
          <w:rFonts w:asciiTheme="minorHAnsi" w:hAnsiTheme="minorHAnsi" w:cstheme="minorHAnsi"/>
          <w:sz w:val="28"/>
        </w:rPr>
        <w:t>partners )</w:t>
      </w:r>
      <w:proofErr w:type="gramEnd"/>
      <w:r w:rsidRPr="005937F8">
        <w:rPr>
          <w:rFonts w:asciiTheme="minorHAnsi" w:hAnsiTheme="minorHAnsi" w:cstheme="minorHAnsi"/>
          <w:sz w:val="28"/>
        </w:rPr>
        <w:t xml:space="preserve">. </w:t>
      </w:r>
      <w:proofErr w:type="gramStart"/>
      <w:r w:rsidRPr="005937F8">
        <w:rPr>
          <w:rFonts w:asciiTheme="minorHAnsi" w:hAnsiTheme="minorHAnsi" w:cstheme="minorHAnsi"/>
          <w:sz w:val="28"/>
        </w:rPr>
        <w:t>Described the approach taken to prevention.</w:t>
      </w:r>
      <w:proofErr w:type="gramEnd"/>
      <w:r w:rsidRPr="005937F8">
        <w:rPr>
          <w:rFonts w:asciiTheme="minorHAnsi" w:hAnsiTheme="minorHAnsi" w:cstheme="minorHAnsi"/>
          <w:sz w:val="28"/>
        </w:rPr>
        <w:t xml:space="preserve"> New developments (new international restaurants) have brought their own challenges</w:t>
      </w:r>
      <w:r w:rsidR="00846B8E" w:rsidRPr="005937F8">
        <w:rPr>
          <w:rFonts w:asciiTheme="minorHAnsi" w:hAnsiTheme="minorHAnsi" w:cstheme="minorHAnsi"/>
          <w:sz w:val="28"/>
        </w:rPr>
        <w:t xml:space="preserve">. Preston reminded the meeting that the area is private property allowing for a different approach to security. </w:t>
      </w:r>
      <w:r w:rsidR="00A817C2" w:rsidRPr="005937F8">
        <w:rPr>
          <w:rFonts w:asciiTheme="minorHAnsi" w:hAnsiTheme="minorHAnsi" w:cstheme="minorHAnsi"/>
          <w:sz w:val="28"/>
        </w:rPr>
        <w:t xml:space="preserve">Information is gleaned from various </w:t>
      </w:r>
      <w:proofErr w:type="spellStart"/>
      <w:r w:rsidR="00A817C2" w:rsidRPr="005937F8">
        <w:rPr>
          <w:rFonts w:asciiTheme="minorHAnsi" w:hAnsiTheme="minorHAnsi" w:cstheme="minorHAnsi"/>
          <w:sz w:val="28"/>
        </w:rPr>
        <w:t>WhatsApp</w:t>
      </w:r>
      <w:proofErr w:type="spellEnd"/>
      <w:r w:rsidR="00A817C2" w:rsidRPr="005937F8">
        <w:rPr>
          <w:rFonts w:asciiTheme="minorHAnsi" w:hAnsiTheme="minorHAnsi" w:cstheme="minorHAnsi"/>
          <w:sz w:val="28"/>
        </w:rPr>
        <w:t xml:space="preserve"> groups and </w:t>
      </w:r>
      <w:proofErr w:type="gramStart"/>
      <w:r w:rsidR="00A817C2" w:rsidRPr="005937F8">
        <w:rPr>
          <w:rFonts w:asciiTheme="minorHAnsi" w:hAnsiTheme="minorHAnsi" w:cstheme="minorHAnsi"/>
          <w:sz w:val="28"/>
        </w:rPr>
        <w:t>have</w:t>
      </w:r>
      <w:proofErr w:type="gramEnd"/>
      <w:r w:rsidR="00A817C2" w:rsidRPr="005937F8">
        <w:rPr>
          <w:rFonts w:asciiTheme="minorHAnsi" w:hAnsiTheme="minorHAnsi" w:cstheme="minorHAnsi"/>
          <w:sz w:val="28"/>
        </w:rPr>
        <w:t xml:space="preserve"> the potential to work out trends. </w:t>
      </w:r>
      <w:r w:rsidR="004431D6" w:rsidRPr="005937F8">
        <w:rPr>
          <w:rFonts w:asciiTheme="minorHAnsi" w:hAnsiTheme="minorHAnsi" w:cstheme="minorHAnsi"/>
          <w:sz w:val="28"/>
        </w:rPr>
        <w:t xml:space="preserve">We need to amalgamate information and work as a group with other sectors. Identified an area where vagrants are a challenge. He suggested that police could be a bit more covert. </w:t>
      </w:r>
    </w:p>
    <w:p w:rsidR="005937F8" w:rsidRDefault="005937F8" w:rsidP="005937F8">
      <w:pPr>
        <w:rPr>
          <w:rFonts w:asciiTheme="minorHAnsi" w:hAnsiTheme="minorHAnsi" w:cstheme="minorHAnsi"/>
          <w:sz w:val="28"/>
        </w:rPr>
      </w:pPr>
    </w:p>
    <w:p w:rsidR="00C377DB" w:rsidRPr="005937F8" w:rsidRDefault="00E529A5" w:rsidP="005937F8">
      <w:pPr>
        <w:rPr>
          <w:rFonts w:asciiTheme="minorHAnsi" w:hAnsiTheme="minorHAnsi" w:cstheme="minorHAnsi"/>
          <w:sz w:val="28"/>
        </w:rPr>
      </w:pPr>
      <w:r w:rsidRPr="005937F8">
        <w:rPr>
          <w:rFonts w:asciiTheme="minorHAnsi" w:hAnsiTheme="minorHAnsi" w:cstheme="minorHAnsi"/>
          <w:sz w:val="28"/>
        </w:rPr>
        <w:t>JMPD and SAPS may be waiting for customers around corners. This is fine if it is an honourable gesture but more often this does not appear so (</w:t>
      </w:r>
      <w:proofErr w:type="spellStart"/>
      <w:r w:rsidRPr="005937F8">
        <w:rPr>
          <w:rFonts w:asciiTheme="minorHAnsi" w:hAnsiTheme="minorHAnsi" w:cstheme="minorHAnsi"/>
          <w:sz w:val="28"/>
        </w:rPr>
        <w:t>eg</w:t>
      </w:r>
      <w:proofErr w:type="spellEnd"/>
      <w:r w:rsidRPr="005937F8">
        <w:rPr>
          <w:rFonts w:asciiTheme="minorHAnsi" w:hAnsiTheme="minorHAnsi" w:cstheme="minorHAnsi"/>
          <w:sz w:val="28"/>
        </w:rPr>
        <w:t xml:space="preserve"> extracting bribes </w:t>
      </w:r>
      <w:proofErr w:type="spellStart"/>
      <w:r w:rsidRPr="005937F8">
        <w:rPr>
          <w:rFonts w:asciiTheme="minorHAnsi" w:hAnsiTheme="minorHAnsi" w:cstheme="minorHAnsi"/>
          <w:sz w:val="28"/>
        </w:rPr>
        <w:t>etc</w:t>
      </w:r>
      <w:proofErr w:type="spellEnd"/>
      <w:r w:rsidRPr="005937F8">
        <w:rPr>
          <w:rFonts w:asciiTheme="minorHAnsi" w:hAnsiTheme="minorHAnsi" w:cstheme="minorHAnsi"/>
          <w:sz w:val="28"/>
        </w:rPr>
        <w:t xml:space="preserve">). </w:t>
      </w:r>
    </w:p>
    <w:p w:rsidR="00C377DB" w:rsidRPr="003B3D6B" w:rsidRDefault="00C377DB" w:rsidP="00C377DB">
      <w:pPr>
        <w:pStyle w:val="ListParagraph"/>
        <w:ind w:left="3125"/>
        <w:rPr>
          <w:rFonts w:asciiTheme="minorHAnsi" w:hAnsiTheme="minorHAnsi" w:cstheme="minorHAnsi"/>
          <w:sz w:val="28"/>
        </w:rPr>
      </w:pPr>
    </w:p>
    <w:p w:rsidR="005937F8" w:rsidRDefault="002D69A7" w:rsidP="005937F8">
      <w:pPr>
        <w:rPr>
          <w:rFonts w:asciiTheme="minorHAnsi" w:hAnsiTheme="minorHAnsi" w:cstheme="minorHAnsi"/>
          <w:b/>
          <w:sz w:val="28"/>
        </w:rPr>
      </w:pPr>
      <w:r w:rsidRPr="005937F8">
        <w:rPr>
          <w:rFonts w:asciiTheme="minorHAnsi" w:hAnsiTheme="minorHAnsi" w:cstheme="minorHAnsi"/>
          <w:b/>
          <w:sz w:val="28"/>
        </w:rPr>
        <w:t>SAPS</w:t>
      </w:r>
      <w:r w:rsidR="005937F8">
        <w:rPr>
          <w:rFonts w:asciiTheme="minorHAnsi" w:hAnsiTheme="minorHAnsi" w:cstheme="minorHAnsi"/>
          <w:b/>
          <w:sz w:val="28"/>
        </w:rPr>
        <w:t xml:space="preserve"> – Station Commander</w:t>
      </w:r>
      <w:r w:rsidR="00E97F21">
        <w:rPr>
          <w:rFonts w:asciiTheme="minorHAnsi" w:hAnsiTheme="minorHAnsi" w:cstheme="minorHAnsi"/>
          <w:b/>
          <w:sz w:val="28"/>
        </w:rPr>
        <w:t xml:space="preserve"> </w:t>
      </w:r>
      <w:proofErr w:type="spellStart"/>
      <w:r w:rsidR="00E97F21">
        <w:rPr>
          <w:rFonts w:asciiTheme="minorHAnsi" w:hAnsiTheme="minorHAnsi" w:cstheme="minorHAnsi"/>
          <w:b/>
          <w:sz w:val="28"/>
        </w:rPr>
        <w:t>Josisa</w:t>
      </w:r>
      <w:proofErr w:type="spellEnd"/>
    </w:p>
    <w:p w:rsidR="00E97F21" w:rsidRDefault="00E97F21" w:rsidP="005937F8">
      <w:pPr>
        <w:rPr>
          <w:rFonts w:asciiTheme="minorHAnsi" w:hAnsiTheme="minorHAnsi" w:cstheme="minorHAnsi"/>
          <w:b/>
          <w:sz w:val="28"/>
        </w:rPr>
      </w:pPr>
    </w:p>
    <w:p w:rsidR="005937F8" w:rsidRDefault="005937F8" w:rsidP="005937F8">
      <w:pPr>
        <w:rPr>
          <w:rFonts w:asciiTheme="minorHAnsi" w:hAnsiTheme="minorHAnsi" w:cstheme="minorHAnsi"/>
          <w:sz w:val="28"/>
        </w:rPr>
      </w:pPr>
      <w:r>
        <w:rPr>
          <w:rFonts w:asciiTheme="minorHAnsi" w:hAnsiTheme="minorHAnsi" w:cstheme="minorHAnsi"/>
          <w:sz w:val="28"/>
        </w:rPr>
        <w:t xml:space="preserve">Station Commander highlighted some specific issues which residents should be on guard about. This included realising that some </w:t>
      </w:r>
      <w:proofErr w:type="spellStart"/>
      <w:r>
        <w:rPr>
          <w:rFonts w:asciiTheme="minorHAnsi" w:hAnsiTheme="minorHAnsi" w:cstheme="minorHAnsi"/>
          <w:sz w:val="28"/>
        </w:rPr>
        <w:t>carguards</w:t>
      </w:r>
      <w:proofErr w:type="spellEnd"/>
      <w:r>
        <w:rPr>
          <w:rFonts w:asciiTheme="minorHAnsi" w:hAnsiTheme="minorHAnsi" w:cstheme="minorHAnsi"/>
          <w:sz w:val="28"/>
        </w:rPr>
        <w:t xml:space="preserve"> are working on car theft. </w:t>
      </w:r>
      <w:r w:rsidR="00E97F21">
        <w:rPr>
          <w:rFonts w:asciiTheme="minorHAnsi" w:hAnsiTheme="minorHAnsi" w:cstheme="minorHAnsi"/>
          <w:sz w:val="28"/>
        </w:rPr>
        <w:t xml:space="preserve">She described the approach to be taken, especially so-called security people who are NOT employed by businesses. Reservists will be utilised and </w:t>
      </w:r>
      <w:r w:rsidR="00E97F21">
        <w:rPr>
          <w:rFonts w:asciiTheme="minorHAnsi" w:hAnsiTheme="minorHAnsi" w:cstheme="minorHAnsi"/>
          <w:sz w:val="28"/>
        </w:rPr>
        <w:lastRenderedPageBreak/>
        <w:t xml:space="preserve">work with permanent members. It is being cleaned up in Orange Grove. Operations are planned and the results will be visible shortly. </w:t>
      </w:r>
      <w:r w:rsidR="00DD4E72">
        <w:rPr>
          <w:rFonts w:asciiTheme="minorHAnsi" w:hAnsiTheme="minorHAnsi" w:cstheme="minorHAnsi"/>
          <w:sz w:val="28"/>
        </w:rPr>
        <w:t xml:space="preserve">Domestic violence and property crime were identified as being prominent. We should also re-launch a women’s network at station level. This will be done in partnership with the community. Permission will be sought for this and the process will be set up. </w:t>
      </w:r>
    </w:p>
    <w:p w:rsidR="00DD4E72" w:rsidRDefault="00DD4E72" w:rsidP="005937F8">
      <w:pPr>
        <w:rPr>
          <w:rFonts w:asciiTheme="minorHAnsi" w:hAnsiTheme="minorHAnsi" w:cstheme="minorHAnsi"/>
          <w:sz w:val="28"/>
        </w:rPr>
      </w:pPr>
      <w:r w:rsidRPr="00DD4E72">
        <w:rPr>
          <w:rFonts w:asciiTheme="minorHAnsi" w:hAnsiTheme="minorHAnsi" w:cstheme="minorHAnsi"/>
          <w:i/>
          <w:sz w:val="28"/>
        </w:rPr>
        <w:t>Comment</w:t>
      </w:r>
      <w:r>
        <w:rPr>
          <w:rFonts w:asciiTheme="minorHAnsi" w:hAnsiTheme="minorHAnsi" w:cstheme="minorHAnsi"/>
          <w:sz w:val="28"/>
        </w:rPr>
        <w:t xml:space="preserve">: Police van parked in disabled parking bay in Norwood. </w:t>
      </w:r>
      <w:r w:rsidR="00E85098">
        <w:rPr>
          <w:rFonts w:asciiTheme="minorHAnsi" w:hAnsiTheme="minorHAnsi" w:cstheme="minorHAnsi"/>
          <w:sz w:val="28"/>
        </w:rPr>
        <w:t xml:space="preserve">It was noted that details should also be recorded to take this kind of issue up. </w:t>
      </w:r>
    </w:p>
    <w:p w:rsidR="00E85098" w:rsidRDefault="00E85098" w:rsidP="005937F8">
      <w:pPr>
        <w:rPr>
          <w:rFonts w:asciiTheme="minorHAnsi" w:hAnsiTheme="minorHAnsi" w:cstheme="minorHAnsi"/>
          <w:sz w:val="28"/>
        </w:rPr>
      </w:pPr>
      <w:r w:rsidRPr="00E85098">
        <w:rPr>
          <w:rFonts w:asciiTheme="minorHAnsi" w:hAnsiTheme="minorHAnsi" w:cstheme="minorHAnsi"/>
          <w:i/>
          <w:sz w:val="28"/>
        </w:rPr>
        <w:t>Question</w:t>
      </w:r>
      <w:r>
        <w:rPr>
          <w:rFonts w:asciiTheme="minorHAnsi" w:hAnsiTheme="minorHAnsi" w:cstheme="minorHAnsi"/>
          <w:sz w:val="28"/>
        </w:rPr>
        <w:t xml:space="preserve">: Police sometimes want to delete photographs taken on a cell phone or may become aggressive. It may be appropriate to report this to a police station. </w:t>
      </w:r>
    </w:p>
    <w:p w:rsidR="00E85098" w:rsidRDefault="00E85098" w:rsidP="005937F8">
      <w:pPr>
        <w:rPr>
          <w:rFonts w:asciiTheme="minorHAnsi" w:hAnsiTheme="minorHAnsi" w:cstheme="minorHAnsi"/>
          <w:sz w:val="28"/>
        </w:rPr>
      </w:pPr>
      <w:r w:rsidRPr="00E85098">
        <w:rPr>
          <w:rFonts w:asciiTheme="minorHAnsi" w:hAnsiTheme="minorHAnsi" w:cstheme="minorHAnsi"/>
          <w:i/>
          <w:sz w:val="28"/>
        </w:rPr>
        <w:t>Question</w:t>
      </w:r>
      <w:r>
        <w:rPr>
          <w:rFonts w:asciiTheme="minorHAnsi" w:hAnsiTheme="minorHAnsi" w:cstheme="minorHAnsi"/>
          <w:sz w:val="28"/>
        </w:rPr>
        <w:t xml:space="preserve">: Any long term plans to address issue of vagrants and homelessness? This is a difficult situation which is difficult to answer positively. Even if removed there is a chance they will return. It is better to involve Social Development. Some are genuinely homeless. </w:t>
      </w:r>
      <w:r w:rsidR="00141787">
        <w:rPr>
          <w:rFonts w:asciiTheme="minorHAnsi" w:hAnsiTheme="minorHAnsi" w:cstheme="minorHAnsi"/>
          <w:sz w:val="28"/>
        </w:rPr>
        <w:t xml:space="preserve">Brigadier said that JMPD worked well with SAPS. This issue is not a mandate of the SAPS so social development provides assistance. </w:t>
      </w:r>
    </w:p>
    <w:p w:rsidR="00141787" w:rsidRDefault="00141787" w:rsidP="005937F8">
      <w:pPr>
        <w:rPr>
          <w:rFonts w:asciiTheme="minorHAnsi" w:hAnsiTheme="minorHAnsi" w:cstheme="minorHAnsi"/>
          <w:sz w:val="28"/>
        </w:rPr>
      </w:pPr>
      <w:r w:rsidRPr="00141787">
        <w:rPr>
          <w:rFonts w:asciiTheme="minorHAnsi" w:hAnsiTheme="minorHAnsi" w:cstheme="minorHAnsi"/>
          <w:i/>
          <w:sz w:val="28"/>
        </w:rPr>
        <w:t>Question</w:t>
      </w:r>
      <w:r>
        <w:rPr>
          <w:rFonts w:asciiTheme="minorHAnsi" w:hAnsiTheme="minorHAnsi" w:cstheme="minorHAnsi"/>
          <w:sz w:val="28"/>
        </w:rPr>
        <w:t xml:space="preserve">: Is there a moratorium on the arrest of illegal immigrants? This is a big issue. There are two departments involved. SAPS arrest in certain cases. </w:t>
      </w:r>
      <w:proofErr w:type="gramStart"/>
      <w:r>
        <w:rPr>
          <w:rFonts w:asciiTheme="minorHAnsi" w:hAnsiTheme="minorHAnsi" w:cstheme="minorHAnsi"/>
          <w:sz w:val="28"/>
        </w:rPr>
        <w:t>Home Affairs deals with this issue.</w:t>
      </w:r>
      <w:proofErr w:type="gramEnd"/>
      <w:r>
        <w:rPr>
          <w:rFonts w:asciiTheme="minorHAnsi" w:hAnsiTheme="minorHAnsi" w:cstheme="minorHAnsi"/>
          <w:sz w:val="28"/>
        </w:rPr>
        <w:t xml:space="preserve"> </w:t>
      </w:r>
      <w:r w:rsidR="002464F5">
        <w:rPr>
          <w:rFonts w:asciiTheme="minorHAnsi" w:hAnsiTheme="minorHAnsi" w:cstheme="minorHAnsi"/>
          <w:sz w:val="28"/>
        </w:rPr>
        <w:t xml:space="preserve">If a crime is committed a sanction must be served first before being deported to your home country. </w:t>
      </w:r>
    </w:p>
    <w:p w:rsidR="002464F5" w:rsidRDefault="002464F5" w:rsidP="005937F8">
      <w:pPr>
        <w:rPr>
          <w:rFonts w:asciiTheme="minorHAnsi" w:hAnsiTheme="minorHAnsi" w:cstheme="minorHAnsi"/>
          <w:sz w:val="28"/>
        </w:rPr>
      </w:pPr>
      <w:r w:rsidRPr="002464F5">
        <w:rPr>
          <w:rFonts w:asciiTheme="minorHAnsi" w:hAnsiTheme="minorHAnsi" w:cstheme="minorHAnsi"/>
          <w:i/>
          <w:sz w:val="28"/>
        </w:rPr>
        <w:t>Question</w:t>
      </w:r>
      <w:r>
        <w:rPr>
          <w:rFonts w:asciiTheme="minorHAnsi" w:hAnsiTheme="minorHAnsi" w:cstheme="minorHAnsi"/>
          <w:sz w:val="28"/>
        </w:rPr>
        <w:t xml:space="preserve">: if there is coordination between two departments this is problematic. There is a problem in South Africa and many illegal criminals are here. It becomes a peace problem. So SAPS cannot do much about it. Chairman disagreed with this argument. Gauteng does have challenges. However being here illegally is in itself a crime. Issue of xenophobia was addressed. There is also South African criminality. There is a criminal opportunity which is exploited. We are not against foreigners. </w:t>
      </w:r>
    </w:p>
    <w:p w:rsidR="00C44BC4" w:rsidRPr="00C44BC4" w:rsidRDefault="00C44BC4" w:rsidP="005937F8">
      <w:pPr>
        <w:rPr>
          <w:rFonts w:asciiTheme="minorHAnsi" w:hAnsiTheme="minorHAnsi" w:cstheme="minorHAnsi"/>
          <w:sz w:val="28"/>
        </w:rPr>
      </w:pPr>
      <w:r w:rsidRPr="00C44BC4">
        <w:rPr>
          <w:rFonts w:asciiTheme="minorHAnsi" w:hAnsiTheme="minorHAnsi" w:cstheme="minorHAnsi"/>
          <w:i/>
          <w:sz w:val="28"/>
        </w:rPr>
        <w:t>Spate of robberies in Sydenham:</w:t>
      </w:r>
      <w:r>
        <w:rPr>
          <w:rFonts w:asciiTheme="minorHAnsi" w:hAnsiTheme="minorHAnsi" w:cstheme="minorHAnsi"/>
          <w:sz w:val="28"/>
        </w:rPr>
        <w:t xml:space="preserve"> a case has been opened. Some arrests have been made. 6-8 people have been arrested, some in possession of stolen property. </w:t>
      </w:r>
    </w:p>
    <w:p w:rsidR="005937F8" w:rsidRDefault="00C44BC4" w:rsidP="005937F8">
      <w:pPr>
        <w:rPr>
          <w:rFonts w:asciiTheme="minorHAnsi" w:hAnsiTheme="minorHAnsi" w:cstheme="minorHAnsi"/>
          <w:sz w:val="28"/>
        </w:rPr>
      </w:pPr>
      <w:r>
        <w:rPr>
          <w:rFonts w:asciiTheme="minorHAnsi" w:hAnsiTheme="minorHAnsi" w:cstheme="minorHAnsi"/>
          <w:sz w:val="28"/>
        </w:rPr>
        <w:t xml:space="preserve">Warrant Officer provided information on recent arrests and trends with specific reference to Melrose Arch. He confirmed the views expressed by Mr Preston. </w:t>
      </w:r>
      <w:r w:rsidR="006D27AA">
        <w:rPr>
          <w:rFonts w:asciiTheme="minorHAnsi" w:hAnsiTheme="minorHAnsi" w:cstheme="minorHAnsi"/>
          <w:sz w:val="28"/>
        </w:rPr>
        <w:t xml:space="preserve">He identified behaviours which make communities more vulnerable including various negligent acts, such as being aware that you are being followed. Good results for the past month in this sector. </w:t>
      </w:r>
      <w:r>
        <w:rPr>
          <w:rFonts w:asciiTheme="minorHAnsi" w:hAnsiTheme="minorHAnsi" w:cstheme="minorHAnsi"/>
          <w:sz w:val="28"/>
        </w:rPr>
        <w:t xml:space="preserve"> </w:t>
      </w:r>
    </w:p>
    <w:p w:rsidR="006D27AA" w:rsidRDefault="006D27AA" w:rsidP="005937F8">
      <w:pPr>
        <w:rPr>
          <w:rFonts w:asciiTheme="minorHAnsi" w:hAnsiTheme="minorHAnsi" w:cstheme="minorHAnsi"/>
          <w:sz w:val="28"/>
        </w:rPr>
      </w:pPr>
      <w:r w:rsidRPr="006D27AA">
        <w:rPr>
          <w:rFonts w:asciiTheme="minorHAnsi" w:hAnsiTheme="minorHAnsi" w:cstheme="minorHAnsi"/>
          <w:i/>
          <w:sz w:val="28"/>
        </w:rPr>
        <w:t xml:space="preserve">Comment: </w:t>
      </w:r>
      <w:proofErr w:type="spellStart"/>
      <w:r w:rsidRPr="006D27AA">
        <w:rPr>
          <w:rFonts w:asciiTheme="minorHAnsi" w:hAnsiTheme="minorHAnsi" w:cstheme="minorHAnsi"/>
          <w:i/>
          <w:sz w:val="28"/>
        </w:rPr>
        <w:t>Clr</w:t>
      </w:r>
      <w:proofErr w:type="spellEnd"/>
      <w:r w:rsidRPr="006D27AA">
        <w:rPr>
          <w:rFonts w:asciiTheme="minorHAnsi" w:hAnsiTheme="minorHAnsi" w:cstheme="minorHAnsi"/>
          <w:i/>
          <w:sz w:val="28"/>
        </w:rPr>
        <w:t xml:space="preserve"> Fisher: </w:t>
      </w:r>
      <w:r>
        <w:rPr>
          <w:rFonts w:asciiTheme="minorHAnsi" w:hAnsiTheme="minorHAnsi" w:cstheme="minorHAnsi"/>
          <w:sz w:val="28"/>
        </w:rPr>
        <w:t xml:space="preserve">Send picture to </w:t>
      </w:r>
      <w:proofErr w:type="spellStart"/>
      <w:r>
        <w:rPr>
          <w:rFonts w:asciiTheme="minorHAnsi" w:hAnsiTheme="minorHAnsi" w:cstheme="minorHAnsi"/>
          <w:sz w:val="28"/>
        </w:rPr>
        <w:t>Whatsapp</w:t>
      </w:r>
      <w:proofErr w:type="spellEnd"/>
      <w:r>
        <w:rPr>
          <w:rFonts w:asciiTheme="minorHAnsi" w:hAnsiTheme="minorHAnsi" w:cstheme="minorHAnsi"/>
          <w:sz w:val="28"/>
        </w:rPr>
        <w:t xml:space="preserve"> group straightaway but do not take unnecessary risks</w:t>
      </w:r>
    </w:p>
    <w:p w:rsidR="006D27AA" w:rsidRDefault="006D27AA" w:rsidP="005937F8">
      <w:pPr>
        <w:rPr>
          <w:rFonts w:asciiTheme="minorHAnsi" w:hAnsiTheme="minorHAnsi" w:cstheme="minorHAnsi"/>
          <w:sz w:val="28"/>
        </w:rPr>
      </w:pPr>
      <w:r w:rsidRPr="006D27AA">
        <w:rPr>
          <w:rFonts w:asciiTheme="minorHAnsi" w:hAnsiTheme="minorHAnsi" w:cstheme="minorHAnsi"/>
          <w:i/>
          <w:sz w:val="28"/>
        </w:rPr>
        <w:t>Comment</w:t>
      </w:r>
      <w:r>
        <w:rPr>
          <w:rFonts w:asciiTheme="minorHAnsi" w:hAnsiTheme="minorHAnsi" w:cstheme="minorHAnsi"/>
          <w:sz w:val="28"/>
        </w:rPr>
        <w:t xml:space="preserve">: children who do not go to school in Orange Grove as they don’t have fees. Lifeline/NCPF will focus on these issues now. Psychologists will also be requested to be involved in this work at the police station. </w:t>
      </w:r>
    </w:p>
    <w:p w:rsidR="006D27AA" w:rsidRDefault="006D27AA" w:rsidP="005937F8">
      <w:pPr>
        <w:rPr>
          <w:rFonts w:asciiTheme="minorHAnsi" w:hAnsiTheme="minorHAnsi" w:cstheme="minorHAnsi"/>
          <w:sz w:val="28"/>
        </w:rPr>
      </w:pPr>
    </w:p>
    <w:p w:rsidR="006D27AA" w:rsidRDefault="006D27AA" w:rsidP="005937F8">
      <w:pPr>
        <w:rPr>
          <w:rFonts w:asciiTheme="minorHAnsi" w:hAnsiTheme="minorHAnsi" w:cstheme="minorHAnsi"/>
          <w:sz w:val="28"/>
        </w:rPr>
      </w:pPr>
      <w:r>
        <w:rPr>
          <w:rFonts w:asciiTheme="minorHAnsi" w:hAnsiTheme="minorHAnsi" w:cstheme="minorHAnsi"/>
          <w:sz w:val="28"/>
        </w:rPr>
        <w:t xml:space="preserve">A request was made to security companies to submit information to the </w:t>
      </w:r>
      <w:proofErr w:type="gramStart"/>
      <w:r>
        <w:rPr>
          <w:rFonts w:asciiTheme="minorHAnsi" w:hAnsiTheme="minorHAnsi" w:cstheme="minorHAnsi"/>
          <w:sz w:val="28"/>
        </w:rPr>
        <w:t>SAPS  and</w:t>
      </w:r>
      <w:proofErr w:type="gramEnd"/>
      <w:r>
        <w:rPr>
          <w:rFonts w:asciiTheme="minorHAnsi" w:hAnsiTheme="minorHAnsi" w:cstheme="minorHAnsi"/>
          <w:sz w:val="28"/>
        </w:rPr>
        <w:t xml:space="preserve"> act as the eyes and ears on the ground, notwithstanding some competition between the various entities. </w:t>
      </w:r>
    </w:p>
    <w:p w:rsidR="006D27AA" w:rsidRDefault="006D27AA" w:rsidP="005937F8">
      <w:pPr>
        <w:rPr>
          <w:rFonts w:asciiTheme="minorHAnsi" w:hAnsiTheme="minorHAnsi" w:cstheme="minorHAnsi"/>
          <w:sz w:val="28"/>
        </w:rPr>
      </w:pPr>
    </w:p>
    <w:p w:rsidR="006D27AA" w:rsidRDefault="006D27AA" w:rsidP="005937F8">
      <w:pPr>
        <w:rPr>
          <w:rFonts w:asciiTheme="minorHAnsi" w:hAnsiTheme="minorHAnsi" w:cstheme="minorHAnsi"/>
          <w:sz w:val="28"/>
        </w:rPr>
      </w:pPr>
      <w:r>
        <w:rPr>
          <w:rFonts w:asciiTheme="minorHAnsi" w:hAnsiTheme="minorHAnsi" w:cstheme="minorHAnsi"/>
          <w:sz w:val="28"/>
        </w:rPr>
        <w:t xml:space="preserve">All communities should become part of the process of crime fighting in the area. Nigerian Business Association wants to work with </w:t>
      </w:r>
      <w:proofErr w:type="gramStart"/>
      <w:r>
        <w:rPr>
          <w:rFonts w:asciiTheme="minorHAnsi" w:hAnsiTheme="minorHAnsi" w:cstheme="minorHAnsi"/>
          <w:sz w:val="28"/>
        </w:rPr>
        <w:t>us,</w:t>
      </w:r>
      <w:proofErr w:type="gramEnd"/>
      <w:r>
        <w:rPr>
          <w:rFonts w:asciiTheme="minorHAnsi" w:hAnsiTheme="minorHAnsi" w:cstheme="minorHAnsi"/>
          <w:sz w:val="28"/>
        </w:rPr>
        <w:t xml:space="preserve"> they want assistance in becoming integrated into the area. Various </w:t>
      </w:r>
      <w:proofErr w:type="gramStart"/>
      <w:r>
        <w:rPr>
          <w:rFonts w:asciiTheme="minorHAnsi" w:hAnsiTheme="minorHAnsi" w:cstheme="minorHAnsi"/>
          <w:sz w:val="28"/>
        </w:rPr>
        <w:t>issue</w:t>
      </w:r>
      <w:proofErr w:type="gramEnd"/>
      <w:r>
        <w:rPr>
          <w:rFonts w:asciiTheme="minorHAnsi" w:hAnsiTheme="minorHAnsi" w:cstheme="minorHAnsi"/>
          <w:sz w:val="28"/>
        </w:rPr>
        <w:t xml:space="preserve"> will be taken up. </w:t>
      </w:r>
    </w:p>
    <w:p w:rsidR="006D27AA" w:rsidRPr="006D27AA" w:rsidRDefault="006D27AA" w:rsidP="005937F8">
      <w:pPr>
        <w:rPr>
          <w:rFonts w:asciiTheme="minorHAnsi" w:hAnsiTheme="minorHAnsi" w:cstheme="minorHAnsi"/>
          <w:sz w:val="28"/>
        </w:rPr>
      </w:pPr>
      <w:r>
        <w:rPr>
          <w:rFonts w:asciiTheme="minorHAnsi" w:hAnsiTheme="minorHAnsi" w:cstheme="minorHAnsi"/>
          <w:sz w:val="28"/>
        </w:rPr>
        <w:lastRenderedPageBreak/>
        <w:br/>
        <w:t xml:space="preserve">Estate agencies should not sell to potential criminals, please do your screening in these communities. Let us not drive people away. </w:t>
      </w:r>
    </w:p>
    <w:p w:rsidR="00C44BC4" w:rsidRDefault="00C44BC4" w:rsidP="005937F8">
      <w:pPr>
        <w:rPr>
          <w:rFonts w:asciiTheme="minorHAnsi" w:hAnsiTheme="minorHAnsi" w:cstheme="minorHAnsi"/>
          <w:sz w:val="28"/>
        </w:rPr>
      </w:pPr>
    </w:p>
    <w:p w:rsidR="00DF51C3" w:rsidRPr="005937F8" w:rsidRDefault="00DF51C3" w:rsidP="005937F8">
      <w:pPr>
        <w:rPr>
          <w:rFonts w:asciiTheme="minorHAnsi" w:hAnsiTheme="minorHAnsi" w:cstheme="minorHAnsi"/>
          <w:sz w:val="28"/>
        </w:rPr>
      </w:pPr>
      <w:r>
        <w:rPr>
          <w:rFonts w:asciiTheme="minorHAnsi" w:hAnsiTheme="minorHAnsi" w:cstheme="minorHAnsi"/>
          <w:sz w:val="28"/>
        </w:rPr>
        <w:t>ENDS VF. Draft</w:t>
      </w:r>
      <w:bookmarkStart w:id="0" w:name="_GoBack"/>
      <w:bookmarkEnd w:id="0"/>
    </w:p>
    <w:sectPr w:rsidR="00DF51C3" w:rsidRPr="005937F8" w:rsidSect="00DB399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C3B"/>
    <w:multiLevelType w:val="hybridMultilevel"/>
    <w:tmpl w:val="0156A3E6"/>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1">
    <w:nsid w:val="357F78D2"/>
    <w:multiLevelType w:val="hybridMultilevel"/>
    <w:tmpl w:val="C61EF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866A3"/>
    <w:multiLevelType w:val="hybridMultilevel"/>
    <w:tmpl w:val="7B56FCCA"/>
    <w:lvl w:ilvl="0" w:tplc="0809000F">
      <w:start w:val="1"/>
      <w:numFmt w:val="decimal"/>
      <w:lvlText w:val="%1."/>
      <w:lvlJc w:val="left"/>
      <w:pPr>
        <w:ind w:left="2410" w:hanging="360"/>
      </w:pPr>
    </w:lvl>
    <w:lvl w:ilvl="1" w:tplc="08090019">
      <w:start w:val="1"/>
      <w:numFmt w:val="lowerLetter"/>
      <w:lvlText w:val="%2."/>
      <w:lvlJc w:val="left"/>
      <w:pPr>
        <w:ind w:left="3130" w:hanging="360"/>
      </w:pPr>
    </w:lvl>
    <w:lvl w:ilvl="2" w:tplc="0809001B" w:tentative="1">
      <w:start w:val="1"/>
      <w:numFmt w:val="lowerRoman"/>
      <w:lvlText w:val="%3."/>
      <w:lvlJc w:val="right"/>
      <w:pPr>
        <w:ind w:left="3850" w:hanging="180"/>
      </w:pPr>
    </w:lvl>
    <w:lvl w:ilvl="3" w:tplc="0809000F" w:tentative="1">
      <w:start w:val="1"/>
      <w:numFmt w:val="decimal"/>
      <w:lvlText w:val="%4."/>
      <w:lvlJc w:val="left"/>
      <w:pPr>
        <w:ind w:left="4570" w:hanging="360"/>
      </w:pPr>
    </w:lvl>
    <w:lvl w:ilvl="4" w:tplc="08090019" w:tentative="1">
      <w:start w:val="1"/>
      <w:numFmt w:val="lowerLetter"/>
      <w:lvlText w:val="%5."/>
      <w:lvlJc w:val="left"/>
      <w:pPr>
        <w:ind w:left="5290" w:hanging="360"/>
      </w:pPr>
    </w:lvl>
    <w:lvl w:ilvl="5" w:tplc="0809001B" w:tentative="1">
      <w:start w:val="1"/>
      <w:numFmt w:val="lowerRoman"/>
      <w:lvlText w:val="%6."/>
      <w:lvlJc w:val="right"/>
      <w:pPr>
        <w:ind w:left="6010" w:hanging="180"/>
      </w:pPr>
    </w:lvl>
    <w:lvl w:ilvl="6" w:tplc="0809000F" w:tentative="1">
      <w:start w:val="1"/>
      <w:numFmt w:val="decimal"/>
      <w:lvlText w:val="%7."/>
      <w:lvlJc w:val="left"/>
      <w:pPr>
        <w:ind w:left="6730" w:hanging="360"/>
      </w:pPr>
    </w:lvl>
    <w:lvl w:ilvl="7" w:tplc="08090019" w:tentative="1">
      <w:start w:val="1"/>
      <w:numFmt w:val="lowerLetter"/>
      <w:lvlText w:val="%8."/>
      <w:lvlJc w:val="left"/>
      <w:pPr>
        <w:ind w:left="7450" w:hanging="360"/>
      </w:pPr>
    </w:lvl>
    <w:lvl w:ilvl="8" w:tplc="0809001B" w:tentative="1">
      <w:start w:val="1"/>
      <w:numFmt w:val="lowerRoman"/>
      <w:lvlText w:val="%9."/>
      <w:lvlJc w:val="right"/>
      <w:pPr>
        <w:ind w:left="8170" w:hanging="180"/>
      </w:pPr>
    </w:lvl>
  </w:abstractNum>
  <w:abstractNum w:abstractNumId="3">
    <w:nsid w:val="3C6821DA"/>
    <w:multiLevelType w:val="hybridMultilevel"/>
    <w:tmpl w:val="CCB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D0CFD"/>
    <w:multiLevelType w:val="hybridMultilevel"/>
    <w:tmpl w:val="2D4AF13A"/>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5">
    <w:nsid w:val="7E8B7BD8"/>
    <w:multiLevelType w:val="hybridMultilevel"/>
    <w:tmpl w:val="3F28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DB3998"/>
    <w:rsid w:val="00063B6E"/>
    <w:rsid w:val="00085AB5"/>
    <w:rsid w:val="00141787"/>
    <w:rsid w:val="0014340E"/>
    <w:rsid w:val="00185E33"/>
    <w:rsid w:val="001A5051"/>
    <w:rsid w:val="001B28D8"/>
    <w:rsid w:val="00212F03"/>
    <w:rsid w:val="00236AB6"/>
    <w:rsid w:val="002464F5"/>
    <w:rsid w:val="002558CE"/>
    <w:rsid w:val="00291D43"/>
    <w:rsid w:val="002A2AEB"/>
    <w:rsid w:val="002B499F"/>
    <w:rsid w:val="002D69A7"/>
    <w:rsid w:val="002E1E1C"/>
    <w:rsid w:val="00337198"/>
    <w:rsid w:val="00347B82"/>
    <w:rsid w:val="003712CD"/>
    <w:rsid w:val="00371847"/>
    <w:rsid w:val="003810D8"/>
    <w:rsid w:val="003855D2"/>
    <w:rsid w:val="003A55CE"/>
    <w:rsid w:val="003B3D6B"/>
    <w:rsid w:val="003B5A80"/>
    <w:rsid w:val="0044032B"/>
    <w:rsid w:val="00441BCF"/>
    <w:rsid w:val="004431D6"/>
    <w:rsid w:val="004A6D9F"/>
    <w:rsid w:val="004E7957"/>
    <w:rsid w:val="00550F85"/>
    <w:rsid w:val="005734A8"/>
    <w:rsid w:val="005937F8"/>
    <w:rsid w:val="005C2A0E"/>
    <w:rsid w:val="005E52C5"/>
    <w:rsid w:val="00600DD5"/>
    <w:rsid w:val="00683017"/>
    <w:rsid w:val="006B6F42"/>
    <w:rsid w:val="006D27AA"/>
    <w:rsid w:val="00700D3C"/>
    <w:rsid w:val="007248B4"/>
    <w:rsid w:val="00744500"/>
    <w:rsid w:val="00752B0C"/>
    <w:rsid w:val="00760518"/>
    <w:rsid w:val="0079605C"/>
    <w:rsid w:val="007B37E5"/>
    <w:rsid w:val="007C6B81"/>
    <w:rsid w:val="00846B8E"/>
    <w:rsid w:val="00846EAA"/>
    <w:rsid w:val="00852B50"/>
    <w:rsid w:val="0087274D"/>
    <w:rsid w:val="008D206C"/>
    <w:rsid w:val="008F0324"/>
    <w:rsid w:val="009179FB"/>
    <w:rsid w:val="00926536"/>
    <w:rsid w:val="00962584"/>
    <w:rsid w:val="009931CA"/>
    <w:rsid w:val="009E123A"/>
    <w:rsid w:val="009E2DD8"/>
    <w:rsid w:val="009F32E7"/>
    <w:rsid w:val="00A30FA3"/>
    <w:rsid w:val="00A42327"/>
    <w:rsid w:val="00A5211E"/>
    <w:rsid w:val="00A64DF2"/>
    <w:rsid w:val="00A817C2"/>
    <w:rsid w:val="00A829D1"/>
    <w:rsid w:val="00AC76F9"/>
    <w:rsid w:val="00B24566"/>
    <w:rsid w:val="00B70FB5"/>
    <w:rsid w:val="00BA4A0E"/>
    <w:rsid w:val="00BE3CB3"/>
    <w:rsid w:val="00C377DB"/>
    <w:rsid w:val="00C44BC4"/>
    <w:rsid w:val="00C66196"/>
    <w:rsid w:val="00C76051"/>
    <w:rsid w:val="00C852A0"/>
    <w:rsid w:val="00CA7D64"/>
    <w:rsid w:val="00CD1CBF"/>
    <w:rsid w:val="00D361D7"/>
    <w:rsid w:val="00D509BA"/>
    <w:rsid w:val="00D5340F"/>
    <w:rsid w:val="00DB3998"/>
    <w:rsid w:val="00DC1DCE"/>
    <w:rsid w:val="00DD3260"/>
    <w:rsid w:val="00DD4E72"/>
    <w:rsid w:val="00DF51C3"/>
    <w:rsid w:val="00E2628F"/>
    <w:rsid w:val="00E47F4E"/>
    <w:rsid w:val="00E529A5"/>
    <w:rsid w:val="00E82E7E"/>
    <w:rsid w:val="00E85098"/>
    <w:rsid w:val="00E874A2"/>
    <w:rsid w:val="00E97F21"/>
    <w:rsid w:val="00EA3497"/>
    <w:rsid w:val="00EC5893"/>
    <w:rsid w:val="00ED1F5C"/>
    <w:rsid w:val="00F12FCF"/>
    <w:rsid w:val="00F248B1"/>
    <w:rsid w:val="00F261C3"/>
    <w:rsid w:val="00F53D95"/>
    <w:rsid w:val="00F679B1"/>
    <w:rsid w:val="00F82F66"/>
    <w:rsid w:val="00FA43DC"/>
    <w:rsid w:val="00FB528C"/>
    <w:rsid w:val="00FC71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17"/>
    <w:rPr>
      <w:sz w:val="22"/>
      <w:szCs w:val="22"/>
      <w:lang w:val="en-ZA" w:eastAsia="en-US"/>
    </w:rPr>
  </w:style>
  <w:style w:type="paragraph" w:styleId="Heading1">
    <w:name w:val="heading 1"/>
    <w:basedOn w:val="Normal"/>
    <w:next w:val="Normal"/>
    <w:link w:val="Heading1Char"/>
    <w:uiPriority w:val="9"/>
    <w:qFormat/>
    <w:rsid w:val="00683017"/>
    <w:pPr>
      <w:keepNext/>
      <w:spacing w:before="240" w:after="60"/>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unhideWhenUsed/>
    <w:qFormat/>
    <w:rsid w:val="00683017"/>
    <w:pPr>
      <w:keepNext/>
      <w:spacing w:before="240" w:after="60"/>
      <w:outlineLvl w:val="1"/>
    </w:pPr>
    <w:rPr>
      <w:rFonts w:ascii="Cambria" w:eastAsia="Times New Roman" w:hAnsi="Cambria"/>
      <w:b/>
      <w:bCs/>
      <w:i/>
      <w:iCs/>
      <w:sz w:val="28"/>
      <w:szCs w:val="28"/>
      <w:lang w:val="en-GB"/>
    </w:rPr>
  </w:style>
  <w:style w:type="paragraph" w:styleId="Heading3">
    <w:name w:val="heading 3"/>
    <w:basedOn w:val="Normal"/>
    <w:next w:val="Normal"/>
    <w:link w:val="Heading3Char"/>
    <w:uiPriority w:val="9"/>
    <w:unhideWhenUsed/>
    <w:qFormat/>
    <w:rsid w:val="00683017"/>
    <w:pPr>
      <w:keepNext/>
      <w:spacing w:before="240" w:after="60"/>
      <w:outlineLvl w:val="2"/>
    </w:pPr>
    <w:rPr>
      <w:rFonts w:ascii="Cambria" w:eastAsia="Times New Roman" w:hAnsi="Cambria"/>
      <w:b/>
      <w:bCs/>
      <w:sz w:val="26"/>
      <w:szCs w:val="26"/>
      <w:lang w:val="en-GB"/>
    </w:rPr>
  </w:style>
  <w:style w:type="paragraph" w:styleId="Heading4">
    <w:name w:val="heading 4"/>
    <w:basedOn w:val="Normal"/>
    <w:next w:val="Normal"/>
    <w:link w:val="Heading4Char"/>
    <w:uiPriority w:val="9"/>
    <w:unhideWhenUsed/>
    <w:qFormat/>
    <w:rsid w:val="006830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1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68301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68301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683017"/>
    <w:rPr>
      <w:rFonts w:ascii="Calibri" w:eastAsia="Times New Roman" w:hAnsi="Calibri" w:cs="Times New Roman"/>
      <w:b/>
      <w:bCs/>
      <w:sz w:val="28"/>
      <w:szCs w:val="28"/>
      <w:lang w:val="en-ZA" w:eastAsia="en-US"/>
    </w:rPr>
  </w:style>
  <w:style w:type="paragraph" w:styleId="ListParagraph">
    <w:name w:val="List Paragraph"/>
    <w:basedOn w:val="Normal"/>
    <w:uiPriority w:val="34"/>
    <w:qFormat/>
    <w:rsid w:val="00683017"/>
    <w:pPr>
      <w:ind w:left="720"/>
    </w:pPr>
  </w:style>
  <w:style w:type="character" w:styleId="SubtleEmphasis">
    <w:name w:val="Subtle Emphasis"/>
    <w:basedOn w:val="DefaultParagraphFont"/>
    <w:uiPriority w:val="19"/>
    <w:qFormat/>
    <w:rsid w:val="00683017"/>
    <w:rPr>
      <w:i/>
      <w:iCs/>
      <w:color w:val="808080"/>
    </w:rPr>
  </w:style>
  <w:style w:type="paragraph" w:styleId="TOCHeading">
    <w:name w:val="TOC Heading"/>
    <w:basedOn w:val="Heading1"/>
    <w:next w:val="Normal"/>
    <w:uiPriority w:val="39"/>
    <w:unhideWhenUsed/>
    <w:qFormat/>
    <w:rsid w:val="00683017"/>
    <w:pPr>
      <w:keepLines/>
      <w:spacing w:before="480" w:after="0" w:line="276" w:lineRule="auto"/>
      <w:outlineLvl w:val="9"/>
    </w:pPr>
    <w:rPr>
      <w:color w:val="365F91"/>
      <w:kern w:val="0"/>
      <w:sz w:val="28"/>
      <w:szCs w:val="28"/>
      <w:lang w:val="en-US"/>
    </w:rPr>
  </w:style>
  <w:style w:type="paragraph" w:styleId="BalloonText">
    <w:name w:val="Balloon Text"/>
    <w:basedOn w:val="Normal"/>
    <w:link w:val="BalloonTextChar"/>
    <w:uiPriority w:val="99"/>
    <w:semiHidden/>
    <w:unhideWhenUsed/>
    <w:rsid w:val="00DB3998"/>
    <w:rPr>
      <w:rFonts w:ascii="Tahoma" w:hAnsi="Tahoma" w:cs="Tahoma"/>
      <w:sz w:val="16"/>
      <w:szCs w:val="16"/>
    </w:rPr>
  </w:style>
  <w:style w:type="character" w:customStyle="1" w:styleId="BalloonTextChar">
    <w:name w:val="Balloon Text Char"/>
    <w:basedOn w:val="DefaultParagraphFont"/>
    <w:link w:val="BalloonText"/>
    <w:uiPriority w:val="99"/>
    <w:semiHidden/>
    <w:rsid w:val="00DB3998"/>
    <w:rPr>
      <w:rFonts w:ascii="Tahoma" w:hAnsi="Tahoma" w:cs="Tahoma"/>
      <w:sz w:val="16"/>
      <w:szCs w:val="16"/>
      <w:lang w:val="en-ZA" w:eastAsia="en-US"/>
    </w:rPr>
  </w:style>
  <w:style w:type="paragraph" w:styleId="Header">
    <w:name w:val="header"/>
    <w:basedOn w:val="Normal"/>
    <w:link w:val="HeaderChar"/>
    <w:rsid w:val="00DB3998"/>
    <w:pPr>
      <w:tabs>
        <w:tab w:val="center" w:pos="4153"/>
        <w:tab w:val="right" w:pos="8306"/>
      </w:tabs>
    </w:pPr>
    <w:rPr>
      <w:rFonts w:ascii="Times New Roman" w:eastAsia="Times New Roman" w:hAnsi="Times New Roman"/>
      <w:sz w:val="24"/>
      <w:szCs w:val="24"/>
      <w:lang w:val="en-GB"/>
    </w:rPr>
  </w:style>
  <w:style w:type="character" w:customStyle="1" w:styleId="HeaderChar">
    <w:name w:val="Header Char"/>
    <w:basedOn w:val="DefaultParagraphFont"/>
    <w:link w:val="Header"/>
    <w:rsid w:val="00DB3998"/>
    <w:rPr>
      <w:rFonts w:ascii="Times New Roman" w:eastAsia="Times New Roman" w:hAnsi="Times New Roman"/>
      <w:sz w:val="24"/>
      <w:szCs w:val="24"/>
      <w:lang w:eastAsia="en-US"/>
    </w:rPr>
  </w:style>
  <w:style w:type="character" w:styleId="Hyperlink">
    <w:name w:val="Hyperlink"/>
    <w:basedOn w:val="DefaultParagraphFont"/>
    <w:unhideWhenUsed/>
    <w:rsid w:val="00DB3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17"/>
    <w:rPr>
      <w:sz w:val="22"/>
      <w:szCs w:val="22"/>
      <w:lang w:val="en-ZA" w:eastAsia="en-US"/>
    </w:rPr>
  </w:style>
  <w:style w:type="paragraph" w:styleId="Heading1">
    <w:name w:val="heading 1"/>
    <w:basedOn w:val="Normal"/>
    <w:next w:val="Normal"/>
    <w:link w:val="Heading1Char"/>
    <w:uiPriority w:val="9"/>
    <w:qFormat/>
    <w:rsid w:val="00683017"/>
    <w:pPr>
      <w:keepNext/>
      <w:spacing w:before="240" w:after="60"/>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unhideWhenUsed/>
    <w:qFormat/>
    <w:rsid w:val="00683017"/>
    <w:pPr>
      <w:keepNext/>
      <w:spacing w:before="240" w:after="60"/>
      <w:outlineLvl w:val="1"/>
    </w:pPr>
    <w:rPr>
      <w:rFonts w:ascii="Cambria" w:eastAsia="Times New Roman" w:hAnsi="Cambria"/>
      <w:b/>
      <w:bCs/>
      <w:i/>
      <w:iCs/>
      <w:sz w:val="28"/>
      <w:szCs w:val="28"/>
      <w:lang w:val="en-GB"/>
    </w:rPr>
  </w:style>
  <w:style w:type="paragraph" w:styleId="Heading3">
    <w:name w:val="heading 3"/>
    <w:basedOn w:val="Normal"/>
    <w:next w:val="Normal"/>
    <w:link w:val="Heading3Char"/>
    <w:uiPriority w:val="9"/>
    <w:unhideWhenUsed/>
    <w:qFormat/>
    <w:rsid w:val="00683017"/>
    <w:pPr>
      <w:keepNext/>
      <w:spacing w:before="240" w:after="60"/>
      <w:outlineLvl w:val="2"/>
    </w:pPr>
    <w:rPr>
      <w:rFonts w:ascii="Cambria" w:eastAsia="Times New Roman" w:hAnsi="Cambria"/>
      <w:b/>
      <w:bCs/>
      <w:sz w:val="26"/>
      <w:szCs w:val="26"/>
      <w:lang w:val="en-GB"/>
    </w:rPr>
  </w:style>
  <w:style w:type="paragraph" w:styleId="Heading4">
    <w:name w:val="heading 4"/>
    <w:basedOn w:val="Normal"/>
    <w:next w:val="Normal"/>
    <w:link w:val="Heading4Char"/>
    <w:uiPriority w:val="9"/>
    <w:unhideWhenUsed/>
    <w:qFormat/>
    <w:rsid w:val="0068301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1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68301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68301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683017"/>
    <w:rPr>
      <w:rFonts w:ascii="Calibri" w:eastAsia="Times New Roman" w:hAnsi="Calibri" w:cs="Times New Roman"/>
      <w:b/>
      <w:bCs/>
      <w:sz w:val="28"/>
      <w:szCs w:val="28"/>
      <w:lang w:val="en-ZA" w:eastAsia="en-US"/>
    </w:rPr>
  </w:style>
  <w:style w:type="paragraph" w:styleId="ListParagraph">
    <w:name w:val="List Paragraph"/>
    <w:basedOn w:val="Normal"/>
    <w:uiPriority w:val="34"/>
    <w:qFormat/>
    <w:rsid w:val="00683017"/>
    <w:pPr>
      <w:ind w:left="720"/>
    </w:pPr>
  </w:style>
  <w:style w:type="character" w:styleId="SubtleEmphasis">
    <w:name w:val="Subtle Emphasis"/>
    <w:basedOn w:val="DefaultParagraphFont"/>
    <w:uiPriority w:val="19"/>
    <w:qFormat/>
    <w:rsid w:val="00683017"/>
    <w:rPr>
      <w:i/>
      <w:iCs/>
      <w:color w:val="808080"/>
    </w:rPr>
  </w:style>
  <w:style w:type="paragraph" w:styleId="TOCHeading">
    <w:name w:val="TOC Heading"/>
    <w:basedOn w:val="Heading1"/>
    <w:next w:val="Normal"/>
    <w:uiPriority w:val="39"/>
    <w:unhideWhenUsed/>
    <w:qFormat/>
    <w:rsid w:val="00683017"/>
    <w:pPr>
      <w:keepLines/>
      <w:spacing w:before="480" w:after="0" w:line="276" w:lineRule="auto"/>
      <w:outlineLvl w:val="9"/>
    </w:pPr>
    <w:rPr>
      <w:color w:val="365F91"/>
      <w:kern w:val="0"/>
      <w:sz w:val="28"/>
      <w:szCs w:val="28"/>
      <w:lang w:val="en-US"/>
    </w:rPr>
  </w:style>
  <w:style w:type="paragraph" w:styleId="BalloonText">
    <w:name w:val="Balloon Text"/>
    <w:basedOn w:val="Normal"/>
    <w:link w:val="BalloonTextChar"/>
    <w:uiPriority w:val="99"/>
    <w:semiHidden/>
    <w:unhideWhenUsed/>
    <w:rsid w:val="00DB3998"/>
    <w:rPr>
      <w:rFonts w:ascii="Tahoma" w:hAnsi="Tahoma" w:cs="Tahoma"/>
      <w:sz w:val="16"/>
      <w:szCs w:val="16"/>
    </w:rPr>
  </w:style>
  <w:style w:type="character" w:customStyle="1" w:styleId="BalloonTextChar">
    <w:name w:val="Balloon Text Char"/>
    <w:basedOn w:val="DefaultParagraphFont"/>
    <w:link w:val="BalloonText"/>
    <w:uiPriority w:val="99"/>
    <w:semiHidden/>
    <w:rsid w:val="00DB3998"/>
    <w:rPr>
      <w:rFonts w:ascii="Tahoma" w:hAnsi="Tahoma" w:cs="Tahoma"/>
      <w:sz w:val="16"/>
      <w:szCs w:val="16"/>
      <w:lang w:val="en-ZA" w:eastAsia="en-US"/>
    </w:rPr>
  </w:style>
  <w:style w:type="paragraph" w:styleId="Header">
    <w:name w:val="header"/>
    <w:basedOn w:val="Normal"/>
    <w:link w:val="HeaderChar"/>
    <w:rsid w:val="00DB3998"/>
    <w:pPr>
      <w:tabs>
        <w:tab w:val="center" w:pos="4153"/>
        <w:tab w:val="right" w:pos="8306"/>
      </w:tabs>
    </w:pPr>
    <w:rPr>
      <w:rFonts w:ascii="Times New Roman" w:eastAsia="Times New Roman" w:hAnsi="Times New Roman"/>
      <w:sz w:val="24"/>
      <w:szCs w:val="24"/>
      <w:lang w:val="en-GB"/>
    </w:rPr>
  </w:style>
  <w:style w:type="character" w:customStyle="1" w:styleId="HeaderChar">
    <w:name w:val="Header Char"/>
    <w:basedOn w:val="DefaultParagraphFont"/>
    <w:link w:val="Header"/>
    <w:rsid w:val="00DB3998"/>
    <w:rPr>
      <w:rFonts w:ascii="Times New Roman" w:eastAsia="Times New Roman" w:hAnsi="Times New Roman"/>
      <w:sz w:val="24"/>
      <w:szCs w:val="24"/>
      <w:lang w:eastAsia="en-US"/>
    </w:rPr>
  </w:style>
  <w:style w:type="character" w:styleId="Hyperlink">
    <w:name w:val="Hyperlink"/>
    <w:basedOn w:val="DefaultParagraphFont"/>
    <w:unhideWhenUsed/>
    <w:rsid w:val="00DB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cpf.co.z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pf.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7B950C-D261-47EB-A327-2DBFDE71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Valerie V. Fichardt</cp:lastModifiedBy>
  <cp:revision>38</cp:revision>
  <cp:lastPrinted>2012-05-30T15:40:00Z</cp:lastPrinted>
  <dcterms:created xsi:type="dcterms:W3CDTF">2017-02-21T13:02:00Z</dcterms:created>
  <dcterms:modified xsi:type="dcterms:W3CDTF">2017-04-03T08:22:00Z</dcterms:modified>
</cp:coreProperties>
</file>