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5E" w:rsidRDefault="003F5129">
      <w:r>
        <w:rPr>
          <w:noProof/>
        </w:rPr>
        <w:drawing>
          <wp:inline distT="0" distB="0" distL="0" distR="0" wp14:anchorId="2BF0C64D" wp14:editId="09EB78AA">
            <wp:extent cx="5943600" cy="636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29"/>
    <w:rsid w:val="003F5129"/>
    <w:rsid w:val="006B2A79"/>
    <w:rsid w:val="007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Kansas City Power and Light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 Sidney</dc:creator>
  <cp:lastModifiedBy>Gardner Sidney</cp:lastModifiedBy>
  <cp:revision>1</cp:revision>
  <cp:lastPrinted>2014-04-04T17:13:00Z</cp:lastPrinted>
  <dcterms:created xsi:type="dcterms:W3CDTF">2014-04-04T17:13:00Z</dcterms:created>
  <dcterms:modified xsi:type="dcterms:W3CDTF">2014-04-04T17:15:00Z</dcterms:modified>
</cp:coreProperties>
</file>