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66" w:rsidRPr="00230C66" w:rsidRDefault="00230C66" w:rsidP="00230C66">
      <w:pPr>
        <w:ind w:firstLine="0"/>
        <w:rPr>
          <w:b/>
          <w:u w:val="single"/>
        </w:rPr>
      </w:pPr>
      <w:bookmarkStart w:id="0" w:name="_GoBack"/>
      <w:bookmarkEnd w:id="0"/>
      <w:r>
        <w:rPr>
          <w:b/>
          <w:u w:val="single"/>
        </w:rPr>
        <w:t>Journeyman/Lineman Splicer (110202)</w:t>
      </w:r>
    </w:p>
    <w:p w:rsidR="00230C66" w:rsidRDefault="00230C66" w:rsidP="00230C66">
      <w:pPr>
        <w:ind w:firstLine="0"/>
        <w:rPr>
          <w:b/>
        </w:rPr>
      </w:pPr>
    </w:p>
    <w:p w:rsidR="00230C66" w:rsidRDefault="00230C66" w:rsidP="00BE5B45">
      <w:pPr>
        <w:ind w:firstLine="0"/>
        <w:jc w:val="both"/>
      </w:pPr>
      <w:r>
        <w:t xml:space="preserve">KCP&amp;L, a wholly owned subsidiary of Great Plains Energy Incorporated, is a leading regulated provider of energy-related products and services for homes, businesses, industries, and municipalities in the Kansas City metropolitan area and surrounding region. </w:t>
      </w:r>
    </w:p>
    <w:p w:rsidR="00230C66" w:rsidRDefault="00230C66" w:rsidP="00BE5B45">
      <w:pPr>
        <w:ind w:firstLine="0"/>
        <w:jc w:val="both"/>
      </w:pPr>
    </w:p>
    <w:p w:rsidR="00230C66" w:rsidRPr="00230C66" w:rsidRDefault="00230C66" w:rsidP="00BE5B45">
      <w:pPr>
        <w:ind w:firstLine="0"/>
        <w:jc w:val="both"/>
        <w:rPr>
          <w:b/>
        </w:rPr>
      </w:pPr>
      <w:r w:rsidRPr="00230C66">
        <w:rPr>
          <w:b/>
        </w:rPr>
        <w:t xml:space="preserve">JOB DESCRIPTION </w:t>
      </w:r>
    </w:p>
    <w:p w:rsidR="00230C66" w:rsidRDefault="00230C66" w:rsidP="00BE5B45">
      <w:pPr>
        <w:ind w:firstLine="0"/>
        <w:jc w:val="both"/>
      </w:pPr>
      <w:r>
        <w:t xml:space="preserve">These positions are posted to create a pool of candidates for the Journeyman Lineman-Splicer /Lone Lineman Splicer positions in the Kansas City Metropolitan area.  Applicants will be required to reside within a 35 miles radius of an assigned work location in order to be considered for a Journeyman Lineman-Splicer or Lone Lineman-Splicer position. </w:t>
      </w:r>
    </w:p>
    <w:p w:rsidR="00230C66" w:rsidRDefault="00230C66" w:rsidP="00BE5B45">
      <w:pPr>
        <w:ind w:firstLine="0"/>
        <w:jc w:val="both"/>
      </w:pPr>
    </w:p>
    <w:p w:rsidR="00230C66" w:rsidRPr="00230C66" w:rsidRDefault="00417E0A" w:rsidP="00BE5B45">
      <w:pPr>
        <w:ind w:firstLine="0"/>
        <w:jc w:val="both"/>
        <w:rPr>
          <w:b/>
        </w:rPr>
      </w:pPr>
      <w:r>
        <w:rPr>
          <w:b/>
        </w:rPr>
        <w:t>LOCATION</w:t>
      </w:r>
    </w:p>
    <w:p w:rsidR="00230C66" w:rsidRDefault="00230C66" w:rsidP="00BE5B45">
      <w:pPr>
        <w:ind w:firstLine="0"/>
        <w:jc w:val="both"/>
      </w:pPr>
      <w:r>
        <w:t>Two locations in the Kansas City Metropolitan area.</w:t>
      </w:r>
    </w:p>
    <w:p w:rsidR="00230C66" w:rsidRDefault="00230C66" w:rsidP="00BE5B45">
      <w:pPr>
        <w:ind w:firstLine="0"/>
        <w:jc w:val="both"/>
      </w:pPr>
      <w:r>
        <w:t>Kansas City, MO (8619 PROSPECT AVE)</w:t>
      </w:r>
    </w:p>
    <w:p w:rsidR="00230C66" w:rsidRDefault="00230C66" w:rsidP="00BE5B45">
      <w:pPr>
        <w:ind w:firstLine="0"/>
        <w:jc w:val="both"/>
      </w:pPr>
      <w:r>
        <w:t>Kansas City, MO (4400 E FRONT ST)</w:t>
      </w:r>
    </w:p>
    <w:p w:rsidR="00230C66" w:rsidRDefault="00230C66" w:rsidP="00BE5B45">
      <w:pPr>
        <w:ind w:firstLine="0"/>
        <w:jc w:val="both"/>
      </w:pPr>
    </w:p>
    <w:p w:rsidR="00230C66" w:rsidRDefault="00230C66" w:rsidP="00BE5B45">
      <w:pPr>
        <w:ind w:firstLine="0"/>
        <w:jc w:val="both"/>
      </w:pPr>
      <w:r w:rsidRPr="00230C66">
        <w:rPr>
          <w:b/>
        </w:rPr>
        <w:t>HOURLY RATE</w:t>
      </w:r>
      <w:r>
        <w:t>:</w:t>
      </w:r>
      <w:r>
        <w:tab/>
        <w:t>$39.05 for Journeyman Lineman-Splicer, $43.59 for Lone Lineman-Splicer</w:t>
      </w:r>
    </w:p>
    <w:p w:rsidR="00230C66" w:rsidRDefault="00230C66" w:rsidP="00BE5B45">
      <w:pPr>
        <w:ind w:firstLine="0"/>
        <w:jc w:val="both"/>
      </w:pPr>
    </w:p>
    <w:p w:rsidR="00230C66" w:rsidRPr="00230C66" w:rsidRDefault="00230C66" w:rsidP="00BE5B45">
      <w:pPr>
        <w:ind w:firstLine="0"/>
        <w:jc w:val="both"/>
        <w:rPr>
          <w:b/>
        </w:rPr>
      </w:pPr>
      <w:r w:rsidRPr="00230C66">
        <w:rPr>
          <w:b/>
        </w:rPr>
        <w:t xml:space="preserve">DUTIES </w:t>
      </w:r>
    </w:p>
    <w:p w:rsidR="00230C66" w:rsidRDefault="00230C66" w:rsidP="00BE5B45">
      <w:pPr>
        <w:ind w:firstLine="0"/>
        <w:jc w:val="both"/>
      </w:pPr>
      <w:r>
        <w:t>Works alone or with various crews or work groups.  Performs the electrical and other duties associated with the installation, testing, maintenance, repair, removal, trouble work and operation of the underground and overhead transmission and distribution system.  Performs work requiring the skills of a Journeyman Lineman-Splicer.  Performs tree trimming necessary to accomplish the work.  Drives Company vehicles and operates heavy equipment as required.  Mounts and removes chains and changes flat tires as necessary.  Performs minor service on truck in the field.  Performs all record-keeping necessary to complete the work.  Performs similar and related work consistent with the general nature of the job classification.</w:t>
      </w:r>
    </w:p>
    <w:p w:rsidR="00230C66" w:rsidRDefault="00230C66" w:rsidP="00BE5B45">
      <w:pPr>
        <w:ind w:firstLine="0"/>
        <w:jc w:val="both"/>
      </w:pPr>
    </w:p>
    <w:p w:rsidR="00230C66" w:rsidRDefault="00417E0A" w:rsidP="00BE5B45">
      <w:pPr>
        <w:ind w:firstLine="0"/>
        <w:jc w:val="both"/>
      </w:pPr>
      <w:r>
        <w:rPr>
          <w:b/>
        </w:rPr>
        <w:t>WORKING HOURS</w:t>
      </w:r>
    </w:p>
    <w:p w:rsidR="00230C66" w:rsidRDefault="00230C66" w:rsidP="00BE5B45">
      <w:pPr>
        <w:ind w:firstLine="0"/>
        <w:jc w:val="both"/>
      </w:pPr>
      <w:r>
        <w:t xml:space="preserve">Shift work - various shifts are designed to provide 24 hour coverage, 365 days per year with various days off.  Successful candidates may be required to work holidays and overtime beyond 8 hours per day and/or 40 hours per week.   </w:t>
      </w:r>
    </w:p>
    <w:p w:rsidR="00230C66" w:rsidRDefault="00230C66" w:rsidP="00BE5B45">
      <w:pPr>
        <w:ind w:firstLine="0"/>
        <w:jc w:val="both"/>
      </w:pPr>
    </w:p>
    <w:p w:rsidR="00230C66" w:rsidRPr="00230C66" w:rsidRDefault="00417E0A" w:rsidP="00BE5B45">
      <w:pPr>
        <w:ind w:firstLine="0"/>
        <w:jc w:val="both"/>
        <w:rPr>
          <w:b/>
        </w:rPr>
      </w:pPr>
      <w:r>
        <w:rPr>
          <w:b/>
        </w:rPr>
        <w:t>QUALIFICATIONS</w:t>
      </w:r>
    </w:p>
    <w:p w:rsidR="00230C66" w:rsidRDefault="00230C66" w:rsidP="00BE5B45">
      <w:pPr>
        <w:ind w:firstLine="0"/>
        <w:jc w:val="both"/>
      </w:pPr>
      <w:r>
        <w:t xml:space="preserve">Essential Job Functions:  Must be able to perform all essential job functions as identified by the Company.  Reasonable accommodations may be made upon request to enable an individual with a disability to perform the essential functions. </w:t>
      </w:r>
    </w:p>
    <w:p w:rsidR="00230C66" w:rsidRDefault="00230C66" w:rsidP="00BE5B45">
      <w:pPr>
        <w:ind w:firstLine="0"/>
        <w:jc w:val="both"/>
      </w:pPr>
    </w:p>
    <w:p w:rsidR="00230C66" w:rsidRDefault="00230C66" w:rsidP="00BE5B45">
      <w:pPr>
        <w:ind w:firstLine="0"/>
        <w:jc w:val="both"/>
      </w:pPr>
      <w:r w:rsidRPr="00BE5B45">
        <w:rPr>
          <w:b/>
        </w:rPr>
        <w:t>GENERAL:</w:t>
      </w:r>
      <w:r>
        <w:t xml:space="preserve">  Must be D. O. T. (Class A CDL) certified to drive as required by federal law.  Must be a Journeyman Lineman-Splicer. </w:t>
      </w:r>
    </w:p>
    <w:p w:rsidR="00230C66" w:rsidRDefault="00230C66" w:rsidP="00BE5B45">
      <w:pPr>
        <w:ind w:firstLine="0"/>
        <w:jc w:val="both"/>
      </w:pPr>
    </w:p>
    <w:p w:rsidR="00230C66" w:rsidRDefault="00230C66" w:rsidP="00BE5B45">
      <w:pPr>
        <w:ind w:firstLine="0"/>
        <w:jc w:val="both"/>
      </w:pPr>
      <w:r w:rsidRPr="00BE5B45">
        <w:rPr>
          <w:b/>
        </w:rPr>
        <w:t>TESTING:</w:t>
      </w:r>
      <w:r>
        <w:t xml:space="preserve">  Construction &amp; Skilled Trades Test (CAST) and Skills Assessment</w:t>
      </w:r>
    </w:p>
    <w:p w:rsidR="00230C66" w:rsidRDefault="00230C66" w:rsidP="00BE5B45">
      <w:pPr>
        <w:ind w:firstLine="0"/>
        <w:jc w:val="both"/>
      </w:pPr>
    </w:p>
    <w:p w:rsidR="00230C66" w:rsidRDefault="00230C66" w:rsidP="00BE5B45">
      <w:pPr>
        <w:ind w:firstLine="0"/>
        <w:jc w:val="both"/>
      </w:pPr>
      <w:r w:rsidRPr="00BE5B45">
        <w:rPr>
          <w:b/>
        </w:rPr>
        <w:t>EDUCATION:</w:t>
      </w:r>
      <w:r>
        <w:t xml:space="preserve">  High school or equivalent </w:t>
      </w:r>
    </w:p>
    <w:p w:rsidR="00230C66" w:rsidRDefault="00230C66" w:rsidP="00BE5B45">
      <w:pPr>
        <w:ind w:firstLine="0"/>
        <w:jc w:val="both"/>
      </w:pPr>
    </w:p>
    <w:p w:rsidR="00230C66" w:rsidRDefault="00230C66" w:rsidP="00BE5B45">
      <w:pPr>
        <w:ind w:firstLine="0"/>
        <w:jc w:val="both"/>
      </w:pPr>
      <w:r w:rsidRPr="00BE5B45">
        <w:rPr>
          <w:b/>
        </w:rPr>
        <w:lastRenderedPageBreak/>
        <w:t>EXPERIENCE</w:t>
      </w:r>
      <w:r>
        <w:t>:  Must have completed a certified Department of Labor Journeyman Lineman apprenticeship and have at least one year experience as a Journeyman Lineman.</w:t>
      </w:r>
    </w:p>
    <w:p w:rsidR="00230C66" w:rsidRDefault="00230C66" w:rsidP="00BE5B45">
      <w:pPr>
        <w:ind w:firstLine="0"/>
        <w:jc w:val="both"/>
      </w:pPr>
      <w:r>
        <w:t xml:space="preserve"> </w:t>
      </w:r>
    </w:p>
    <w:p w:rsidR="00230C66" w:rsidRPr="00BE5B45" w:rsidRDefault="00230C66" w:rsidP="00BE5B45">
      <w:pPr>
        <w:ind w:firstLine="0"/>
        <w:jc w:val="both"/>
        <w:rPr>
          <w:b/>
        </w:rPr>
      </w:pPr>
      <w:r w:rsidRPr="00BE5B45">
        <w:rPr>
          <w:b/>
        </w:rPr>
        <w:t xml:space="preserve">CLOSING STATEMENT </w:t>
      </w:r>
    </w:p>
    <w:p w:rsidR="00230C66" w:rsidRDefault="00230C66" w:rsidP="00BE5B45">
      <w:pPr>
        <w:ind w:firstLine="0"/>
        <w:jc w:val="both"/>
      </w:pPr>
      <w:r>
        <w:t>By submitting your application, you certify that all the information provided in this application is true to the best of your knowledge and belief and you understand that any material misrepresentation, omission, or falsification of any information provided on this application, or any other documents submitted to KCP&amp;L in the application process, if discovered at any time during your employment, will be considered grounds for immediate discharge.  Any information provided is subject to verification.  KCP&amp;L is authorized to verify any of the information you have provided, and you release from any and all liability all persons or companies that provide such information.  You further understand and agree that your employment is "at will" and may be terminated at any time with or without cause at either your option or that of the Company.</w:t>
      </w:r>
    </w:p>
    <w:p w:rsidR="00230C66" w:rsidRDefault="00230C66" w:rsidP="00BE5B45">
      <w:pPr>
        <w:ind w:firstLine="0"/>
        <w:jc w:val="both"/>
      </w:pPr>
    </w:p>
    <w:p w:rsidR="00230C66" w:rsidRPr="00BE5B45" w:rsidRDefault="00230C66" w:rsidP="00BE5B45">
      <w:pPr>
        <w:ind w:firstLine="0"/>
        <w:jc w:val="both"/>
        <w:rPr>
          <w:b/>
        </w:rPr>
      </w:pPr>
      <w:r w:rsidRPr="00BE5B45">
        <w:rPr>
          <w:b/>
        </w:rPr>
        <w:t xml:space="preserve">HOW TO APPLY </w:t>
      </w:r>
    </w:p>
    <w:p w:rsidR="00230C66" w:rsidRDefault="00230C66" w:rsidP="00BE5B45">
      <w:pPr>
        <w:ind w:firstLine="0"/>
        <w:jc w:val="both"/>
      </w:pPr>
      <w:r>
        <w:t>NOTE: At this time applications are not being accepted via regular mail, fax, or e-mail.  We are only accepting app</w:t>
      </w:r>
      <w:r w:rsidR="00BE5B45">
        <w:t xml:space="preserve">lications through this Website: </w:t>
      </w:r>
      <w:hyperlink r:id="rId7" w:history="1">
        <w:r w:rsidR="00BE5B45" w:rsidRPr="004C3A31">
          <w:rPr>
            <w:rStyle w:val="Hyperlink"/>
          </w:rPr>
          <w:t>www.kcpl.com</w:t>
        </w:r>
      </w:hyperlink>
      <w:r w:rsidR="00BE5B45">
        <w:t xml:space="preserve">.  </w:t>
      </w:r>
      <w:r>
        <w:t xml:space="preserve">If you are interested in applying for a position with Kansas City Power &amp; Light, a Great Plains Energy subsidiary, you must use this online application and submit your resume in the designated area. </w:t>
      </w:r>
    </w:p>
    <w:p w:rsidR="00230C66" w:rsidRDefault="00230C66" w:rsidP="00BE5B45">
      <w:pPr>
        <w:ind w:firstLine="0"/>
        <w:jc w:val="both"/>
      </w:pPr>
    </w:p>
    <w:p w:rsidR="00BE5B45" w:rsidRPr="00F90688" w:rsidRDefault="00BE5B45" w:rsidP="00BE5B45">
      <w:pPr>
        <w:ind w:firstLine="0"/>
        <w:jc w:val="both"/>
        <w:rPr>
          <w:rFonts w:ascii="Arial" w:hAnsi="Arial" w:cs="Arial"/>
          <w:sz w:val="20"/>
          <w:szCs w:val="20"/>
        </w:rPr>
      </w:pPr>
      <w:r w:rsidRPr="00F90688">
        <w:rPr>
          <w:rFonts w:ascii="Arial" w:hAnsi="Arial" w:cs="Arial"/>
          <w:b/>
          <w:bCs/>
          <w:color w:val="000000"/>
          <w:sz w:val="20"/>
          <w:szCs w:val="20"/>
        </w:rPr>
        <w:t>EOE-VEVRAA Statement</w:t>
      </w:r>
      <w:r w:rsidRPr="00F90688">
        <w:rPr>
          <w:rFonts w:ascii="Arial" w:hAnsi="Arial" w:cs="Arial"/>
          <w:sz w:val="20"/>
          <w:szCs w:val="20"/>
        </w:rPr>
        <w:t xml:space="preserve"> </w:t>
      </w:r>
    </w:p>
    <w:p w:rsidR="00BE5B45" w:rsidRPr="00F90688" w:rsidRDefault="00BE5B45" w:rsidP="00BE5B45">
      <w:pPr>
        <w:ind w:firstLine="0"/>
        <w:jc w:val="both"/>
        <w:rPr>
          <w:rFonts w:ascii="Arial" w:hAnsi="Arial" w:cs="Arial"/>
          <w:sz w:val="20"/>
          <w:szCs w:val="20"/>
        </w:rPr>
      </w:pPr>
      <w:r>
        <w:rPr>
          <w:rFonts w:ascii="Arial" w:hAnsi="Arial" w:cs="Arial"/>
          <w:color w:val="000000"/>
          <w:sz w:val="20"/>
          <w:szCs w:val="20"/>
        </w:rPr>
        <w:t>W</w:t>
      </w:r>
      <w:r w:rsidRPr="00F90688">
        <w:rPr>
          <w:rFonts w:ascii="Arial" w:hAnsi="Arial" w:cs="Arial"/>
          <w:color w:val="000000"/>
          <w:sz w:val="20"/>
          <w:szCs w:val="20"/>
        </w:rPr>
        <w:t>e are an EOE/MINORITIES/FEMALES/VET/DISABLED employer and are committed to workforce diversity.</w:t>
      </w:r>
    </w:p>
    <w:p w:rsidR="00BE5B45" w:rsidRPr="00F90688" w:rsidRDefault="00BE5B45" w:rsidP="00BE5B45">
      <w:pPr>
        <w:jc w:val="both"/>
        <w:rPr>
          <w:rFonts w:ascii="Arial" w:hAnsi="Arial" w:cs="Arial"/>
          <w:sz w:val="20"/>
          <w:szCs w:val="20"/>
        </w:rPr>
      </w:pPr>
    </w:p>
    <w:p w:rsidR="006B450B" w:rsidRDefault="008C65D4" w:rsidP="00BE5B45">
      <w:pPr>
        <w:ind w:firstLine="0"/>
        <w:jc w:val="both"/>
      </w:pPr>
    </w:p>
    <w:sectPr w:rsidR="006B450B" w:rsidSect="006B450B">
      <w:headerReference w:type="default" r:id="rId8"/>
      <w:footerReference w:type="default" r:id="rId9"/>
      <w:pgSz w:w="12240" w:h="15840"/>
      <w:pgMar w:top="2160" w:right="1440" w:bottom="360" w:left="1440" w:header="72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FD" w:rsidRDefault="00746EFD">
      <w:r>
        <w:separator/>
      </w:r>
    </w:p>
  </w:endnote>
  <w:endnote w:type="continuationSeparator" w:id="0">
    <w:p w:rsidR="00746EFD" w:rsidRDefault="0074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B" w:rsidRDefault="009D6F5B">
    <w:pPr>
      <w:pStyle w:val="Footer"/>
    </w:pPr>
    <w:r>
      <w:rPr>
        <w:noProof/>
      </w:rPr>
      <w:drawing>
        <wp:inline distT="0" distB="0" distL="0" distR="0">
          <wp:extent cx="5943600" cy="342900"/>
          <wp:effectExtent l="0" t="0" r="0" b="0"/>
          <wp:docPr id="2" name="Picture 2" descr="KCP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PL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FD" w:rsidRDefault="00746EFD">
      <w:r>
        <w:separator/>
      </w:r>
    </w:p>
  </w:footnote>
  <w:footnote w:type="continuationSeparator" w:id="0">
    <w:p w:rsidR="00746EFD" w:rsidRDefault="00746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B" w:rsidRDefault="009D6F5B">
    <w:pPr>
      <w:pStyle w:val="Header"/>
    </w:pPr>
    <w:r>
      <w:rPr>
        <w:noProof/>
      </w:rPr>
      <w:drawing>
        <wp:inline distT="0" distB="0" distL="0" distR="0">
          <wp:extent cx="5943600" cy="466725"/>
          <wp:effectExtent l="0" t="0" r="0" b="9525"/>
          <wp:docPr id="1" name="Picture 1" descr="KCP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P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66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66"/>
    <w:rsid w:val="00105D6D"/>
    <w:rsid w:val="001E3FB8"/>
    <w:rsid w:val="00230C66"/>
    <w:rsid w:val="00417E0A"/>
    <w:rsid w:val="00746EFD"/>
    <w:rsid w:val="008C65D4"/>
    <w:rsid w:val="009D6F5B"/>
    <w:rsid w:val="00BE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C66"/>
    <w:pPr>
      <w:ind w:firstLine="360"/>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450B"/>
    <w:pPr>
      <w:tabs>
        <w:tab w:val="center" w:pos="4320"/>
        <w:tab w:val="right" w:pos="8640"/>
      </w:tabs>
      <w:ind w:firstLine="0"/>
    </w:pPr>
    <w:rPr>
      <w:rFonts w:ascii="Times New Roman" w:eastAsia="Times New Roman" w:hAnsi="Times New Roman" w:cs="Times New Roman"/>
      <w:sz w:val="24"/>
      <w:szCs w:val="24"/>
    </w:rPr>
  </w:style>
  <w:style w:type="paragraph" w:styleId="Footer">
    <w:name w:val="footer"/>
    <w:basedOn w:val="Normal"/>
    <w:semiHidden/>
    <w:rsid w:val="006B450B"/>
    <w:pPr>
      <w:tabs>
        <w:tab w:val="center" w:pos="4320"/>
        <w:tab w:val="right" w:pos="8640"/>
      </w:tabs>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0C66"/>
    <w:pPr>
      <w:ind w:firstLine="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30C66"/>
    <w:rPr>
      <w:rFonts w:ascii="Tahoma" w:hAnsi="Tahoma" w:cs="Tahoma"/>
      <w:sz w:val="16"/>
      <w:szCs w:val="16"/>
    </w:rPr>
  </w:style>
  <w:style w:type="character" w:styleId="Hyperlink">
    <w:name w:val="Hyperlink"/>
    <w:basedOn w:val="DefaultParagraphFont"/>
    <w:uiPriority w:val="99"/>
    <w:unhideWhenUsed/>
    <w:rsid w:val="00BE5B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C66"/>
    <w:pPr>
      <w:ind w:firstLine="360"/>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450B"/>
    <w:pPr>
      <w:tabs>
        <w:tab w:val="center" w:pos="4320"/>
        <w:tab w:val="right" w:pos="8640"/>
      </w:tabs>
      <w:ind w:firstLine="0"/>
    </w:pPr>
    <w:rPr>
      <w:rFonts w:ascii="Times New Roman" w:eastAsia="Times New Roman" w:hAnsi="Times New Roman" w:cs="Times New Roman"/>
      <w:sz w:val="24"/>
      <w:szCs w:val="24"/>
    </w:rPr>
  </w:style>
  <w:style w:type="paragraph" w:styleId="Footer">
    <w:name w:val="footer"/>
    <w:basedOn w:val="Normal"/>
    <w:semiHidden/>
    <w:rsid w:val="006B450B"/>
    <w:pPr>
      <w:tabs>
        <w:tab w:val="center" w:pos="4320"/>
        <w:tab w:val="right" w:pos="8640"/>
      </w:tabs>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0C66"/>
    <w:pPr>
      <w:ind w:firstLine="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30C66"/>
    <w:rPr>
      <w:rFonts w:ascii="Tahoma" w:hAnsi="Tahoma" w:cs="Tahoma"/>
      <w:sz w:val="16"/>
      <w:szCs w:val="16"/>
    </w:rPr>
  </w:style>
  <w:style w:type="character" w:styleId="Hyperlink">
    <w:name w:val="Hyperlink"/>
    <w:basedOn w:val="DefaultParagraphFont"/>
    <w:uiPriority w:val="99"/>
    <w:unhideWhenUsed/>
    <w:rsid w:val="00BE5B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cp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8943\AppData\Roaming\Microsoft\Templates\BES%20Templates\KCP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KCPL Letterhead</Template>
  <TotalTime>0</TotalTime>
  <Pages>2</Pages>
  <Words>576</Words>
  <Characters>3350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Kansas City Power and Light</Company>
  <LinksUpToDate>false</LinksUpToDate>
  <CharactersWithSpaces>3919</CharactersWithSpaces>
  <SharedDoc>false</SharedDoc>
  <HLinks>
    <vt:vector size="12" baseType="variant">
      <vt:variant>
        <vt:i4>4718691</vt:i4>
      </vt:variant>
      <vt:variant>
        <vt:i4>1537</vt:i4>
      </vt:variant>
      <vt:variant>
        <vt:i4>1025</vt:i4>
      </vt:variant>
      <vt:variant>
        <vt:i4>1</vt:i4>
      </vt:variant>
      <vt:variant>
        <vt:lpwstr>KCPL Header</vt:lpwstr>
      </vt:variant>
      <vt:variant>
        <vt:lpwstr/>
      </vt:variant>
      <vt:variant>
        <vt:i4>5374051</vt:i4>
      </vt:variant>
      <vt:variant>
        <vt:i4>1540</vt:i4>
      </vt:variant>
      <vt:variant>
        <vt:i4>1027</vt:i4>
      </vt:variant>
      <vt:variant>
        <vt:i4>1</vt:i4>
      </vt:variant>
      <vt:variant>
        <vt:lpwstr>KCPL 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Samuels Barbara</dc:creator>
  <cp:lastModifiedBy>Gardner Sidney</cp:lastModifiedBy>
  <cp:revision>2</cp:revision>
  <dcterms:created xsi:type="dcterms:W3CDTF">2014-04-11T16:16:00Z</dcterms:created>
  <dcterms:modified xsi:type="dcterms:W3CDTF">2014-04-11T16:16:00Z</dcterms:modified>
</cp:coreProperties>
</file>