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Revised and Amended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Resolution No. 15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COMMITTEE ASSIGNMENT: Health and Safety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Re: Study of Firefighters Exposed to Radio Frequency (RF)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Radiation from Cell Towers/Masts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WHEREAS, fire stations across the United States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and Canada are being sought by wireless companies as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base stations for the antennas and towers for the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conduction of cell phone transmissions; and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WHEREAS, many firefighters who are living with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cell towers on or adjacent to their stations are paying a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substantial price in terms of physical and mental health.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As first responders and protectors of the general public,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it is crucial that firefighters are functioning at optimal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cognitive and physical capacity at all times; and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WHEREAS, the brain is the first organ to be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affected by RF radiation and symptoms manifest in a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multitude of neurological conditions including migraine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headaches, extreme fatigue, disorientation, slowed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reaction time, vertigo, vital memory loss and attention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deficit amidst life threatening emergencies; and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WHEREAS, most of the firefighters who are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experiencing symptoms can attribute the onset to the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first week(s) these towers/antennas were activated; and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WHEREAS, RF radiation is emitted by these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cellular antennas and RF radiation can penetrate every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living cell, including plants, animals and humans; and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WHEREAS, both the U. S. and Canadian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governments established regulatory limits for RF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radiation based on thermal (heat) measurements with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no regard for the adverse health effects from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non-thermal radiation which is proven to harm the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human brain and immune system; and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WHEREAS, the U. S. Environmental Protection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Agency stated in a July 16, 2002, letter, “Federal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health and safety agencies have not yet developed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policies concerning possible risk from long-term,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 non-thermal exposures. The FCC’s exposure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guideline is considered protective of effects arising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from a thermal mechanism (RF radiation from cell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towers is non-thermal) but not from all possible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 mechanisms. Therefore, the generalization by many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 that the guidelines protecting human beings from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 harm by any or all mechanisms is not justified”; and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WHEREAS, an Expert Panel Report requested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41 by the Royal Society of Canada prepared for Health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 Canada (1999) stated that, “Exposure to RF fields at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 intensities far less than levels required to produce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 measurable heating can cause effects in cells and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tissues. These biological effects include alterations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 in the activity of the enzyme </w:t>
      </w:r>
      <w:proofErr w:type="spellStart"/>
      <w:r>
        <w:rPr>
          <w:rFonts w:ascii="Times New Roman" w:hAnsi="Times New Roman" w:cs="Times New Roman"/>
          <w:sz w:val="24"/>
          <w:szCs w:val="24"/>
        </w:rPr>
        <w:t>ornithine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decarboxylase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 in calcium regulation, and in the permeability of the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blood-brain barrier. Some of these biological effects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 brought about by non-thermal exposure levels of RF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could potentially be associated with adverse health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 effects”; and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 WHEREAS, based on concerns over growing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 scientific evidence of dangers from RF radiation, an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 international conference was convened in Salzburg,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 Austria, in the summer of 2000 where renowned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 scientists declared the upper-most RF radiation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 exposure limit from a tower-mast should be 1/10</w:t>
      </w:r>
      <w:r>
        <w:rPr>
          <w:rFonts w:ascii="Times New Roman" w:hAnsi="Times New Roman" w:cs="Times New Roman"/>
          <w:sz w:val="16"/>
          <w:szCs w:val="16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of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 1 microwatt (Note that 1/10</w:t>
      </w:r>
      <w:r>
        <w:rPr>
          <w:rFonts w:ascii="Times New Roman" w:hAnsi="Times New Roman" w:cs="Times New Roman"/>
          <w:sz w:val="16"/>
          <w:szCs w:val="16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of 1 microwatt is 10,000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 times lower than the uppermost limit allowed by the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U. S. or Canada.); and it should be noted this limit was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 set because of study results showing brain wave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 changes at 1/10</w:t>
      </w:r>
      <w:r>
        <w:rPr>
          <w:rFonts w:ascii="Times New Roman" w:hAnsi="Times New Roman" w:cs="Times New Roman"/>
          <w:sz w:val="16"/>
          <w:szCs w:val="16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of 1 microwatt; and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 WHEREAS, in a recently cleared paper by Dr.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 Richard A. Albanese of the U. S. Air Force, a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 highly recognized physician in the area of the impact of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 radiation on the human body, Dr. Albanese states, “I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 would ask a good faith effort in achieving as low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 exposure rates as are possible within reasonable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 financial constraints. Also I would fund targeted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 studies using animal subjects and human groups living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 or working in high radiation settings or heavy cellular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 phone users, emphasizing disease causations. I urge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 acceptance of the ideal that there should be no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 unmonitored occupational or environmental exposures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 whose associated disease rates are unknown.” (The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 opinions expressed herein are those of Dr. Albanese,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 and do not reflect the policies of the United States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 Air Force.); and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 WHEREAS, recently a study, not affiliated with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the wireless industry, was conducted of firefighters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 exposed to RF radiation from cell towers/antennas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 affixed to their stations. The study revealed brain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 damage that can be differentiated from chemical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 causation (such as inhalation of toxic smoke) suggesting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 RF radiation as the cause of the brain damage found on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 SPECT scans; and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87 WHEREAS, firefighters are the protectors of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 people and property and should be protected under the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 Precautionary Principle of Science and therefore, unless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radiation is proven safe and harmless, cellular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 antennas should not be placed on or near fire stations;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 therefore be it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 RESOLVED, That the IAFF shall seek funding for an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 initial U. S. and Canadian study with the highest scientific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 merit and integrity, contrasting firefighters with residence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 in stations with towers to firefighters without similar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 exposure; and be it further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 RESOLVED, That in accordance with the results of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 the study, the IAFF will establish protective policy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measures with the health and safety of all firefighters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 as the paramount objective; and be it further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 RESOLVED, That the IAFF oppose the use of fire stations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 as base stations for antennas and towers for the conduction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 of cell phone transmissions until such installations are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 proven not to be hazardous to the health of our members.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Submitted by: Local 3368,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Carpinteria</w:t>
      </w:r>
      <w:proofErr w:type="spellEnd"/>
      <w:r>
        <w:rPr>
          <w:rFonts w:ascii="Times New Roman" w:hAnsi="Times New Roman" w:cs="Times New Roman"/>
          <w:sz w:val="24"/>
          <w:szCs w:val="24"/>
        </w:rPr>
        <w:t>-Summerland, California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Estimate: None</w:t>
      </w:r>
    </w:p>
    <w:p w:rsidR="000847AA" w:rsidRDefault="000847AA" w:rsidP="0008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COMMITTEE RECOMMENDATION: Adopt as Revised</w:t>
      </w:r>
    </w:p>
    <w:p w:rsidR="005E53C0" w:rsidRDefault="000847AA" w:rsidP="000847AA">
      <w:r>
        <w:rPr>
          <w:rFonts w:ascii="Times New Roman" w:hAnsi="Times New Roman" w:cs="Times New Roman"/>
          <w:b/>
          <w:bCs/>
          <w:sz w:val="24"/>
          <w:szCs w:val="24"/>
        </w:rPr>
        <w:t>CONVENTION ACTION: Adopted as Revised and Amended</w:t>
      </w:r>
    </w:p>
    <w:sectPr w:rsidR="005E53C0" w:rsidSect="005E5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847AA"/>
    <w:rsid w:val="000847AA"/>
    <w:rsid w:val="005E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4982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Foster</dc:creator>
  <cp:lastModifiedBy>Susan Foster</cp:lastModifiedBy>
  <cp:revision>1</cp:revision>
  <dcterms:created xsi:type="dcterms:W3CDTF">2012-02-07T23:33:00Z</dcterms:created>
  <dcterms:modified xsi:type="dcterms:W3CDTF">2012-02-07T23:34:00Z</dcterms:modified>
</cp:coreProperties>
</file>