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0F" w:rsidRDefault="008C490F" w:rsidP="008C490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中国江苏海外留学人才创新创业大赛</w:t>
      </w:r>
    </w:p>
    <w:p w:rsidR="008C490F" w:rsidRPr="00383266" w:rsidRDefault="008C490F" w:rsidP="008C490F">
      <w:pPr>
        <w:jc w:val="center"/>
        <w:rPr>
          <w:rFonts w:ascii="方正小标宋_GBK" w:eastAsia="方正小标宋_GBK"/>
          <w:sz w:val="44"/>
          <w:szCs w:val="44"/>
        </w:rPr>
      </w:pPr>
      <w:r w:rsidRPr="00383266">
        <w:rPr>
          <w:rFonts w:ascii="方正小标宋_GBK" w:eastAsia="方正小标宋_GBK" w:hint="eastAsia"/>
          <w:sz w:val="44"/>
          <w:szCs w:val="44"/>
        </w:rPr>
        <w:t>邀请函</w:t>
      </w:r>
    </w:p>
    <w:p w:rsidR="008C490F" w:rsidRDefault="008C490F" w:rsidP="008C490F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尊敬的海外人才：</w:t>
      </w:r>
    </w:p>
    <w:p w:rsidR="008C490F" w:rsidRDefault="008C490F" w:rsidP="008C490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我们诚挚邀请您参加2017年</w:t>
      </w:r>
      <w:r w:rsidR="004A09FF">
        <w:rPr>
          <w:rFonts w:ascii="方正仿宋_GBK" w:eastAsia="方正仿宋_GBK" w:hint="eastAsia"/>
          <w:sz w:val="32"/>
          <w:szCs w:val="32"/>
        </w:rPr>
        <w:t>“中</w:t>
      </w:r>
      <w:r w:rsidR="004A09FF" w:rsidRPr="004A09FF">
        <w:rPr>
          <w:rFonts w:ascii="方正仿宋_GBK" w:eastAsia="方正仿宋_GBK" w:hint="eastAsia"/>
          <w:sz w:val="32"/>
          <w:szCs w:val="32"/>
        </w:rPr>
        <w:t>国江苏海外留学人才创新创业大赛</w:t>
      </w:r>
      <w:r w:rsidR="004A09FF"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8C490F" w:rsidRDefault="004A09FF" w:rsidP="008C490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“</w:t>
      </w:r>
      <w:r w:rsidRPr="004A09FF">
        <w:rPr>
          <w:rFonts w:ascii="方正仿宋_GBK" w:eastAsia="方正仿宋_GBK" w:hint="eastAsia"/>
          <w:sz w:val="32"/>
          <w:szCs w:val="32"/>
        </w:rPr>
        <w:t>中国江苏海外留学人才创新创业大赛</w:t>
      </w:r>
      <w:r>
        <w:rPr>
          <w:rFonts w:ascii="方正仿宋_GBK" w:eastAsia="方正仿宋_GBK" w:hint="eastAsia"/>
          <w:sz w:val="32"/>
          <w:szCs w:val="32"/>
        </w:rPr>
        <w:t>”</w:t>
      </w:r>
      <w:r w:rsidR="008C490F">
        <w:rPr>
          <w:rFonts w:ascii="方正仿宋_GBK" w:eastAsia="方正仿宋_GBK" w:hint="eastAsia"/>
          <w:sz w:val="32"/>
          <w:szCs w:val="32"/>
        </w:rPr>
        <w:t>创办于2014年，与江苏省实施人才国际化战略的重要品牌--“百名海外博士江苏行”活动同期举办，迄今已成功举办3届，是江苏省最具影响力的国际性科技与人才交流盛会之一。</w:t>
      </w:r>
      <w:r w:rsidR="008C490F" w:rsidRPr="00D65CE8">
        <w:rPr>
          <w:rFonts w:ascii="方正仿宋_GBK" w:eastAsia="方正仿宋_GBK" w:hint="eastAsia"/>
          <w:sz w:val="32"/>
          <w:szCs w:val="32"/>
        </w:rPr>
        <w:t>三年来共有166名海外博士参加大赛，评出优胜项目47个。大赛的优胜者可</w:t>
      </w:r>
      <w:r w:rsidR="008D2D8A">
        <w:rPr>
          <w:rFonts w:ascii="方正仿宋_GBK" w:eastAsia="方正仿宋_GBK" w:hint="eastAsia"/>
          <w:sz w:val="32"/>
          <w:szCs w:val="32"/>
        </w:rPr>
        <w:t>推荐参加</w:t>
      </w:r>
      <w:r w:rsidR="008C490F" w:rsidRPr="00D65CE8"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中国江苏创新创业大赛”</w:t>
      </w:r>
      <w:r w:rsidR="008C490F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获胜者</w:t>
      </w:r>
      <w:r w:rsidR="008C490F">
        <w:rPr>
          <w:rFonts w:ascii="方正仿宋_GBK" w:eastAsia="方正仿宋_GBK" w:hint="eastAsia"/>
          <w:sz w:val="32"/>
          <w:szCs w:val="32"/>
        </w:rPr>
        <w:t>均</w:t>
      </w:r>
      <w:r>
        <w:rPr>
          <w:rFonts w:ascii="方正仿宋_GBK" w:eastAsia="方正仿宋_GBK" w:hint="eastAsia"/>
          <w:sz w:val="32"/>
          <w:szCs w:val="32"/>
        </w:rPr>
        <w:t>可</w:t>
      </w:r>
      <w:r w:rsidR="008C490F">
        <w:rPr>
          <w:rFonts w:ascii="方正仿宋_GBK" w:eastAsia="方正仿宋_GBK" w:hint="eastAsia"/>
          <w:sz w:val="32"/>
          <w:szCs w:val="32"/>
        </w:rPr>
        <w:t>获得相应项目扶持资金和落地政策支持。</w:t>
      </w:r>
    </w:p>
    <w:p w:rsidR="008C490F" w:rsidRDefault="008C490F" w:rsidP="008C490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2017年</w:t>
      </w:r>
      <w:r w:rsidR="004A09FF">
        <w:rPr>
          <w:rFonts w:ascii="方正仿宋_GBK" w:eastAsia="方正仿宋_GBK" w:hint="eastAsia"/>
          <w:sz w:val="32"/>
          <w:szCs w:val="32"/>
        </w:rPr>
        <w:t>“</w:t>
      </w:r>
      <w:r w:rsidR="004A09FF" w:rsidRPr="004A09FF">
        <w:rPr>
          <w:rFonts w:ascii="方正仿宋_GBK" w:eastAsia="方正仿宋_GBK" w:hint="eastAsia"/>
          <w:sz w:val="32"/>
          <w:szCs w:val="32"/>
        </w:rPr>
        <w:t>中国江苏海外留学人才创新创业大赛</w:t>
      </w:r>
      <w:r w:rsidR="004A09FF"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int="eastAsia"/>
          <w:sz w:val="32"/>
          <w:szCs w:val="32"/>
        </w:rPr>
        <w:t>将继续秉承弘扬创新文化、发掘优秀项目、吸纳海外英才的宗旨，邀请全球创新创业人士和创业团队与国内</w:t>
      </w:r>
      <w:proofErr w:type="gramStart"/>
      <w:r>
        <w:rPr>
          <w:rFonts w:ascii="方正仿宋_GBK" w:eastAsia="方正仿宋_GBK" w:hint="eastAsia"/>
          <w:sz w:val="32"/>
          <w:szCs w:val="32"/>
        </w:rPr>
        <w:t>风投机构</w:t>
      </w:r>
      <w:proofErr w:type="gramEnd"/>
      <w:r>
        <w:rPr>
          <w:rFonts w:ascii="方正仿宋_GBK" w:eastAsia="方正仿宋_GBK" w:hint="eastAsia"/>
          <w:sz w:val="32"/>
          <w:szCs w:val="32"/>
        </w:rPr>
        <w:t>精准对接，以省、市及国家级高新园区的优惠政策作为项目落地支撑，并对获奖项目给予扶持奖金。</w:t>
      </w:r>
    </w:p>
    <w:p w:rsidR="008C490F" w:rsidRDefault="008C490F" w:rsidP="008C490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大赛将是您分享中国发展成就、把握江苏发展机遇、实现自身事业更大发展的重要平台，我们热切期待您的到来。</w:t>
      </w:r>
    </w:p>
    <w:p w:rsidR="004A09FF" w:rsidRDefault="004A09FF" w:rsidP="004A09FF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中国江苏海外留学人才创新创业大赛组委会</w:t>
      </w:r>
    </w:p>
    <w:p w:rsidR="004A09FF" w:rsidRPr="004A09FF" w:rsidRDefault="004A09FF" w:rsidP="004A09FF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2017年5月</w:t>
      </w:r>
    </w:p>
    <w:p w:rsidR="008C490F" w:rsidRDefault="008C490F" w:rsidP="008C490F">
      <w:pPr>
        <w:jc w:val="center"/>
        <w:rPr>
          <w:rFonts w:ascii="方正小标宋_GBK" w:eastAsia="方正小标宋_GBK"/>
          <w:sz w:val="44"/>
          <w:szCs w:val="44"/>
        </w:rPr>
      </w:pPr>
      <w:r w:rsidRPr="008250FA">
        <w:rPr>
          <w:rFonts w:ascii="方正小标宋_GBK" w:eastAsia="方正小标宋_GBK" w:hint="eastAsia"/>
          <w:sz w:val="44"/>
          <w:szCs w:val="44"/>
        </w:rPr>
        <w:lastRenderedPageBreak/>
        <w:t>2017年中国江苏海外</w:t>
      </w:r>
      <w:r>
        <w:rPr>
          <w:rFonts w:ascii="方正小标宋_GBK" w:eastAsia="方正小标宋_GBK" w:hint="eastAsia"/>
          <w:sz w:val="44"/>
          <w:szCs w:val="44"/>
        </w:rPr>
        <w:t>留学</w:t>
      </w:r>
      <w:r w:rsidRPr="008250FA">
        <w:rPr>
          <w:rFonts w:ascii="方正小标宋_GBK" w:eastAsia="方正小标宋_GBK" w:hint="eastAsia"/>
          <w:sz w:val="44"/>
          <w:szCs w:val="44"/>
        </w:rPr>
        <w:t>人才创新创业</w:t>
      </w:r>
    </w:p>
    <w:p w:rsidR="008C490F" w:rsidRPr="008250FA" w:rsidRDefault="008C490F" w:rsidP="008C490F">
      <w:pPr>
        <w:jc w:val="center"/>
        <w:rPr>
          <w:rFonts w:ascii="方正小标宋_GBK" w:eastAsia="方正小标宋_GBK"/>
          <w:sz w:val="44"/>
          <w:szCs w:val="44"/>
        </w:rPr>
      </w:pPr>
      <w:r w:rsidRPr="008250FA">
        <w:rPr>
          <w:rFonts w:ascii="方正小标宋_GBK" w:eastAsia="方正小标宋_GBK" w:hint="eastAsia"/>
          <w:sz w:val="44"/>
          <w:szCs w:val="44"/>
        </w:rPr>
        <w:t>大赛项目邀请公告</w:t>
      </w:r>
    </w:p>
    <w:p w:rsidR="008C490F" w:rsidRDefault="008C490F" w:rsidP="008C490F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</w:t>
      </w:r>
      <w:r w:rsidRPr="00853A85">
        <w:rPr>
          <w:rFonts w:ascii="方正仿宋_GBK" w:eastAsia="方正仿宋_GBK" w:hint="eastAsia"/>
          <w:sz w:val="32"/>
          <w:szCs w:val="32"/>
        </w:rPr>
        <w:t>进一步引进海外高科技项目，吸引海外高层次人才及团队</w:t>
      </w:r>
      <w:proofErr w:type="gramStart"/>
      <w:r w:rsidRPr="00853A85">
        <w:rPr>
          <w:rFonts w:ascii="方正仿宋_GBK" w:eastAsia="方正仿宋_GBK" w:hint="eastAsia"/>
          <w:sz w:val="32"/>
          <w:szCs w:val="32"/>
        </w:rPr>
        <w:t>携项目</w:t>
      </w:r>
      <w:proofErr w:type="gramEnd"/>
      <w:r w:rsidRPr="00853A85">
        <w:rPr>
          <w:rFonts w:ascii="方正仿宋_GBK" w:eastAsia="方正仿宋_GBK" w:hint="eastAsia"/>
          <w:sz w:val="32"/>
          <w:szCs w:val="32"/>
        </w:rPr>
        <w:t>来</w:t>
      </w:r>
      <w:r>
        <w:rPr>
          <w:rFonts w:ascii="方正仿宋_GBK" w:eastAsia="方正仿宋_GBK" w:hint="eastAsia"/>
          <w:sz w:val="32"/>
          <w:szCs w:val="32"/>
        </w:rPr>
        <w:t>江苏</w:t>
      </w:r>
      <w:r w:rsidRPr="00853A85">
        <w:rPr>
          <w:rFonts w:ascii="方正仿宋_GBK" w:eastAsia="方正仿宋_GBK" w:hint="eastAsia"/>
          <w:sz w:val="32"/>
          <w:szCs w:val="32"/>
        </w:rPr>
        <w:t>创新创业，</w:t>
      </w:r>
      <w:r>
        <w:rPr>
          <w:rFonts w:ascii="方正仿宋_GBK" w:eastAsia="方正仿宋_GBK" w:hint="eastAsia"/>
          <w:sz w:val="32"/>
          <w:szCs w:val="32"/>
        </w:rPr>
        <w:t>特举办2017年中国江苏海外留学人才创新创业大赛。现将有关事宜公告如下：</w:t>
      </w:r>
    </w:p>
    <w:p w:rsidR="00BE6DC1" w:rsidRDefault="008C490F" w:rsidP="008C490F">
      <w:pPr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3A1212">
        <w:rPr>
          <w:rFonts w:ascii="方正黑体_GBK" w:eastAsia="方正黑体_GBK" w:hint="eastAsia"/>
          <w:sz w:val="32"/>
          <w:szCs w:val="32"/>
        </w:rPr>
        <w:t>一、</w:t>
      </w:r>
      <w:r w:rsidR="00BE6DC1">
        <w:rPr>
          <w:rFonts w:ascii="方正黑体_GBK" w:eastAsia="方正黑体_GBK" w:hint="eastAsia"/>
          <w:sz w:val="32"/>
          <w:szCs w:val="32"/>
        </w:rPr>
        <w:t>大赛</w:t>
      </w:r>
      <w:r w:rsidR="00AD4D4F">
        <w:rPr>
          <w:rFonts w:ascii="方正黑体_GBK" w:eastAsia="方正黑体_GBK" w:hint="eastAsia"/>
          <w:sz w:val="32"/>
          <w:szCs w:val="32"/>
        </w:rPr>
        <w:t>目的</w:t>
      </w:r>
    </w:p>
    <w:p w:rsidR="001D10DE" w:rsidRPr="001D10DE" w:rsidRDefault="001D10DE" w:rsidP="001D10DE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D10DE">
        <w:rPr>
          <w:rFonts w:ascii="方正仿宋_GBK" w:eastAsia="方正仿宋_GBK" w:hint="eastAsia"/>
          <w:sz w:val="32"/>
          <w:szCs w:val="32"/>
        </w:rPr>
        <w:t>深入实施开放创新双驱动发展战略，推进大众创业、万众创新步伐，引领经济发展新常态，打造经济发展新引擎，全面整合国际国内优质项目资源，以国际化视野为指引，以开放创新双驱动发展为主线，着眼世界前沿科技，凝聚高端创业人才</w:t>
      </w:r>
      <w:r w:rsidR="00AD4D4F">
        <w:rPr>
          <w:rFonts w:ascii="方正仿宋_GBK" w:eastAsia="方正仿宋_GBK" w:hint="eastAsia"/>
          <w:sz w:val="32"/>
          <w:szCs w:val="32"/>
        </w:rPr>
        <w:t>。</w:t>
      </w:r>
    </w:p>
    <w:p w:rsidR="008C490F" w:rsidRPr="003A1212" w:rsidRDefault="008C490F" w:rsidP="008C490F">
      <w:pPr>
        <w:ind w:firstLine="645"/>
        <w:jc w:val="left"/>
        <w:rPr>
          <w:rFonts w:ascii="方正黑体_GBK" w:eastAsia="方正黑体_GBK"/>
          <w:sz w:val="32"/>
          <w:szCs w:val="32"/>
        </w:rPr>
      </w:pPr>
      <w:r w:rsidRPr="003A1212">
        <w:rPr>
          <w:rFonts w:ascii="方正黑体_GBK" w:eastAsia="方正黑体_GBK" w:hint="eastAsia"/>
          <w:sz w:val="32"/>
          <w:szCs w:val="32"/>
        </w:rPr>
        <w:t>二、大赛时间</w:t>
      </w:r>
    </w:p>
    <w:p w:rsidR="008C490F" w:rsidRPr="003A1212" w:rsidRDefault="008C490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 w:rsidRPr="003A1212">
        <w:rPr>
          <w:rFonts w:ascii="方正仿宋_GBK" w:eastAsia="方正仿宋_GBK" w:hint="eastAsia"/>
          <w:sz w:val="32"/>
          <w:szCs w:val="32"/>
        </w:rPr>
        <w:t>2017年5月-</w:t>
      </w:r>
      <w:r w:rsidR="004B7DE5">
        <w:rPr>
          <w:rFonts w:ascii="方正仿宋_GBK" w:eastAsia="方正仿宋_GBK" w:hint="eastAsia"/>
          <w:sz w:val="32"/>
          <w:szCs w:val="32"/>
        </w:rPr>
        <w:t>10</w:t>
      </w:r>
      <w:r w:rsidRPr="003A1212">
        <w:rPr>
          <w:rFonts w:ascii="方正仿宋_GBK" w:eastAsia="方正仿宋_GBK" w:hint="eastAsia"/>
          <w:sz w:val="32"/>
          <w:szCs w:val="32"/>
        </w:rPr>
        <w:t>月</w:t>
      </w:r>
    </w:p>
    <w:p w:rsidR="008C490F" w:rsidRPr="003A1212" w:rsidRDefault="008C490F" w:rsidP="008C490F">
      <w:pPr>
        <w:ind w:firstLine="645"/>
        <w:jc w:val="left"/>
        <w:rPr>
          <w:rFonts w:ascii="方正黑体_GBK" w:eastAsia="方正黑体_GBK"/>
          <w:sz w:val="32"/>
          <w:szCs w:val="32"/>
        </w:rPr>
      </w:pPr>
      <w:r w:rsidRPr="003A1212">
        <w:rPr>
          <w:rFonts w:ascii="方正黑体_GBK" w:eastAsia="方正黑体_GBK" w:hint="eastAsia"/>
          <w:sz w:val="32"/>
          <w:szCs w:val="32"/>
        </w:rPr>
        <w:t>三、参赛</w:t>
      </w:r>
      <w:r>
        <w:rPr>
          <w:rFonts w:ascii="方正黑体_GBK" w:eastAsia="方正黑体_GBK" w:hint="eastAsia"/>
          <w:sz w:val="32"/>
          <w:szCs w:val="32"/>
        </w:rPr>
        <w:t>条件</w:t>
      </w:r>
    </w:p>
    <w:p w:rsidR="008C490F" w:rsidRDefault="008C490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</w:t>
      </w:r>
      <w:r w:rsidRPr="003A1212">
        <w:rPr>
          <w:rFonts w:ascii="方正仿宋_GBK" w:eastAsia="方正仿宋_GBK" w:hint="eastAsia"/>
          <w:sz w:val="32"/>
          <w:szCs w:val="32"/>
        </w:rPr>
        <w:t>本次大赛面向所有海外高层次人才开放，参赛者不限国籍。在海外取得硕士及以上学位，拥有市场前景广阔、符合</w:t>
      </w:r>
      <w:r>
        <w:rPr>
          <w:rFonts w:ascii="方正仿宋_GBK" w:eastAsia="方正仿宋_GBK" w:hint="eastAsia"/>
          <w:sz w:val="32"/>
          <w:szCs w:val="32"/>
        </w:rPr>
        <w:t>江苏省</w:t>
      </w:r>
      <w:r w:rsidRPr="003A1212">
        <w:rPr>
          <w:rFonts w:ascii="方正仿宋_GBK" w:eastAsia="方正仿宋_GBK" w:hint="eastAsia"/>
          <w:sz w:val="32"/>
          <w:szCs w:val="32"/>
        </w:rPr>
        <w:t>产业发展导向的创新性技术或科研成果，具备海外创新创业工作经验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732C53">
        <w:rPr>
          <w:rFonts w:ascii="方正仿宋_GBK" w:eastAsia="方正仿宋_GBK" w:hint="eastAsia"/>
          <w:sz w:val="32"/>
          <w:szCs w:val="32"/>
        </w:rPr>
        <w:t>原则上年龄不超过55</w:t>
      </w:r>
      <w:r>
        <w:rPr>
          <w:rFonts w:ascii="方正仿宋_GBK" w:eastAsia="方正仿宋_GBK" w:hint="eastAsia"/>
          <w:sz w:val="32"/>
          <w:szCs w:val="32"/>
        </w:rPr>
        <w:t>周岁</w:t>
      </w:r>
      <w:r w:rsidRPr="00732C53">
        <w:rPr>
          <w:rFonts w:ascii="方正仿宋_GBK" w:eastAsia="方正仿宋_GBK" w:hint="eastAsia"/>
          <w:sz w:val="32"/>
          <w:szCs w:val="32"/>
        </w:rPr>
        <w:t>。</w:t>
      </w:r>
    </w:p>
    <w:p w:rsidR="008C490F" w:rsidRDefault="008C490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Pr="00871081">
        <w:rPr>
          <w:rFonts w:ascii="方正仿宋_GBK" w:eastAsia="方正仿宋_GBK" w:hint="eastAsia"/>
          <w:sz w:val="32"/>
          <w:szCs w:val="32"/>
        </w:rPr>
        <w:t>参赛项目拥有独立知识产权和智力成果，项目创新创业计划书完备、商业模式清晰、市场发展前景较好。</w:t>
      </w:r>
    </w:p>
    <w:p w:rsidR="008C490F" w:rsidRPr="003A1212" w:rsidRDefault="008C490F" w:rsidP="008C490F">
      <w:pPr>
        <w:ind w:firstLine="645"/>
        <w:jc w:val="left"/>
        <w:rPr>
          <w:rFonts w:ascii="方正黑体_GBK" w:eastAsia="方正黑体_GBK"/>
          <w:sz w:val="32"/>
          <w:szCs w:val="32"/>
        </w:rPr>
      </w:pPr>
      <w:r w:rsidRPr="003A1212">
        <w:rPr>
          <w:rFonts w:ascii="方正黑体_GBK" w:eastAsia="方正黑体_GBK" w:hint="eastAsia"/>
          <w:sz w:val="32"/>
          <w:szCs w:val="32"/>
        </w:rPr>
        <w:t>四、赛事流程</w:t>
      </w:r>
    </w:p>
    <w:p w:rsidR="008C490F" w:rsidRPr="003A1212" w:rsidRDefault="004A09F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lastRenderedPageBreak/>
        <w:t>（一）组织报名</w:t>
      </w:r>
      <w:r w:rsidRPr="00871081">
        <w:rPr>
          <w:rFonts w:ascii="方正楷体_GBK" w:eastAsia="方正楷体_GBK" w:hint="eastAsia"/>
          <w:sz w:val="32"/>
          <w:szCs w:val="32"/>
        </w:rPr>
        <w:t xml:space="preserve"> </w:t>
      </w:r>
      <w:r w:rsidR="008C490F" w:rsidRPr="00871081">
        <w:rPr>
          <w:rFonts w:ascii="方正楷体_GBK" w:eastAsia="方正楷体_GBK" w:hint="eastAsia"/>
          <w:sz w:val="32"/>
          <w:szCs w:val="32"/>
        </w:rPr>
        <w:t>(2017年</w:t>
      </w:r>
      <w:r w:rsidR="008C490F">
        <w:rPr>
          <w:rFonts w:ascii="方正楷体_GBK" w:eastAsia="方正楷体_GBK" w:hint="eastAsia"/>
          <w:sz w:val="32"/>
          <w:szCs w:val="32"/>
        </w:rPr>
        <w:t>5</w:t>
      </w:r>
      <w:r w:rsidR="008C490F" w:rsidRPr="00871081">
        <w:rPr>
          <w:rFonts w:ascii="方正楷体_GBK" w:eastAsia="方正楷体_GBK" w:hint="eastAsia"/>
          <w:sz w:val="32"/>
          <w:szCs w:val="32"/>
        </w:rPr>
        <w:t>月)</w:t>
      </w:r>
      <w:r w:rsidR="008C490F">
        <w:rPr>
          <w:rFonts w:ascii="方正仿宋_GBK" w:eastAsia="方正仿宋_GBK" w:hint="eastAsia"/>
          <w:sz w:val="32"/>
          <w:szCs w:val="32"/>
        </w:rPr>
        <w:t>：</w:t>
      </w:r>
      <w:r w:rsidR="008C490F" w:rsidRPr="003A1212">
        <w:rPr>
          <w:rFonts w:ascii="方正仿宋_GBK" w:eastAsia="方正仿宋_GBK" w:hint="eastAsia"/>
          <w:sz w:val="32"/>
          <w:szCs w:val="32"/>
        </w:rPr>
        <w:t>广泛宣传推介，组织发动报名。</w:t>
      </w:r>
    </w:p>
    <w:p w:rsidR="008C490F" w:rsidRPr="003A1212" w:rsidRDefault="008C490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</w:t>
      </w:r>
      <w:r w:rsidR="004A09FF">
        <w:rPr>
          <w:rFonts w:ascii="方正楷体_GBK" w:eastAsia="方正楷体_GBK" w:hint="eastAsia"/>
          <w:sz w:val="32"/>
          <w:szCs w:val="32"/>
        </w:rPr>
        <w:t>资格审查</w:t>
      </w:r>
      <w:r w:rsidRPr="00871081">
        <w:rPr>
          <w:rFonts w:ascii="方正楷体_GBK" w:eastAsia="方正楷体_GBK" w:hint="eastAsia"/>
          <w:sz w:val="32"/>
          <w:szCs w:val="32"/>
        </w:rPr>
        <w:t>(2017年</w:t>
      </w:r>
      <w:r w:rsidR="004A09FF">
        <w:rPr>
          <w:rFonts w:ascii="方正楷体_GBK" w:eastAsia="方正楷体_GBK" w:hint="eastAsia"/>
          <w:sz w:val="32"/>
          <w:szCs w:val="32"/>
        </w:rPr>
        <w:t>6-</w:t>
      </w:r>
      <w:r w:rsidR="004B7DE5">
        <w:rPr>
          <w:rFonts w:ascii="方正楷体_GBK" w:eastAsia="方正楷体_GBK" w:hint="eastAsia"/>
          <w:sz w:val="32"/>
          <w:szCs w:val="32"/>
        </w:rPr>
        <w:t>9</w:t>
      </w:r>
      <w:r w:rsidR="004A09FF">
        <w:rPr>
          <w:rFonts w:ascii="方正楷体_GBK" w:eastAsia="方正楷体_GBK" w:hint="eastAsia"/>
          <w:sz w:val="32"/>
          <w:szCs w:val="32"/>
        </w:rPr>
        <w:t>月</w:t>
      </w:r>
      <w:r w:rsidRPr="00871081">
        <w:rPr>
          <w:rFonts w:ascii="方正楷体_GBK" w:eastAsia="方正楷体_GBK" w:hint="eastAsia"/>
          <w:sz w:val="32"/>
          <w:szCs w:val="32"/>
        </w:rPr>
        <w:t>)</w:t>
      </w:r>
      <w:r>
        <w:rPr>
          <w:rFonts w:ascii="方正仿宋_GBK" w:eastAsia="方正仿宋_GBK" w:hint="eastAsia"/>
          <w:sz w:val="32"/>
          <w:szCs w:val="32"/>
        </w:rPr>
        <w:t>：</w:t>
      </w:r>
      <w:r w:rsidR="004A09FF" w:rsidRPr="004A09FF">
        <w:rPr>
          <w:rFonts w:ascii="方正仿宋_GBK" w:eastAsia="方正仿宋_GBK" w:hint="eastAsia"/>
          <w:sz w:val="32"/>
          <w:szCs w:val="32"/>
        </w:rPr>
        <w:t>审查参赛资格，确定入围</w:t>
      </w:r>
      <w:r w:rsidR="004A09FF">
        <w:rPr>
          <w:rFonts w:ascii="方正仿宋_GBK" w:eastAsia="方正仿宋_GBK" w:hint="eastAsia"/>
          <w:sz w:val="32"/>
          <w:szCs w:val="32"/>
        </w:rPr>
        <w:t>决赛</w:t>
      </w:r>
      <w:r w:rsidR="004A09FF" w:rsidRPr="004A09FF">
        <w:rPr>
          <w:rFonts w:ascii="方正仿宋_GBK" w:eastAsia="方正仿宋_GBK" w:hint="eastAsia"/>
          <w:sz w:val="32"/>
          <w:szCs w:val="32"/>
        </w:rPr>
        <w:t>名单</w:t>
      </w:r>
      <w:r w:rsidRPr="003A1212">
        <w:rPr>
          <w:rFonts w:ascii="方正仿宋_GBK" w:eastAsia="方正仿宋_GBK" w:hint="eastAsia"/>
          <w:sz w:val="32"/>
          <w:szCs w:val="32"/>
        </w:rPr>
        <w:t>。</w:t>
      </w:r>
    </w:p>
    <w:p w:rsidR="008C490F" w:rsidRDefault="008C490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</w:t>
      </w:r>
      <w:r w:rsidRPr="00871081">
        <w:rPr>
          <w:rFonts w:ascii="方正楷体_GBK" w:eastAsia="方正楷体_GBK" w:hint="eastAsia"/>
          <w:sz w:val="32"/>
          <w:szCs w:val="32"/>
        </w:rPr>
        <w:t>国内决赛(2017年</w:t>
      </w:r>
      <w:r w:rsidR="004B7DE5">
        <w:rPr>
          <w:rFonts w:ascii="方正楷体_GBK" w:eastAsia="方正楷体_GBK" w:hint="eastAsia"/>
          <w:sz w:val="32"/>
          <w:szCs w:val="32"/>
        </w:rPr>
        <w:t>10</w:t>
      </w:r>
      <w:r w:rsidRPr="00871081">
        <w:rPr>
          <w:rFonts w:ascii="方正楷体_GBK" w:eastAsia="方正楷体_GBK" w:hint="eastAsia"/>
          <w:sz w:val="32"/>
          <w:szCs w:val="32"/>
        </w:rPr>
        <w:t>月下旬)</w:t>
      </w:r>
      <w:r>
        <w:rPr>
          <w:rFonts w:ascii="方正仿宋_GBK" w:eastAsia="方正仿宋_GBK" w:hint="eastAsia"/>
          <w:sz w:val="32"/>
          <w:szCs w:val="32"/>
        </w:rPr>
        <w:t>：</w:t>
      </w:r>
      <w:r w:rsidRPr="003A1212">
        <w:rPr>
          <w:rFonts w:ascii="方正仿宋_GBK" w:eastAsia="方正仿宋_GBK" w:hint="eastAsia"/>
          <w:sz w:val="32"/>
          <w:szCs w:val="32"/>
        </w:rPr>
        <w:t>邀请</w:t>
      </w:r>
      <w:r w:rsidR="004A09FF">
        <w:rPr>
          <w:rFonts w:ascii="方正仿宋_GBK" w:eastAsia="方正仿宋_GBK" w:hint="eastAsia"/>
          <w:sz w:val="32"/>
          <w:szCs w:val="32"/>
        </w:rPr>
        <w:t>入围</w:t>
      </w:r>
      <w:r>
        <w:rPr>
          <w:rFonts w:ascii="方正仿宋_GBK" w:eastAsia="方正仿宋_GBK" w:hint="eastAsia"/>
          <w:sz w:val="32"/>
          <w:szCs w:val="32"/>
        </w:rPr>
        <w:t>项目回江苏</w:t>
      </w:r>
      <w:r w:rsidRPr="003A1212">
        <w:rPr>
          <w:rFonts w:ascii="方正仿宋_GBK" w:eastAsia="方正仿宋_GBK" w:hint="eastAsia"/>
          <w:sz w:val="32"/>
          <w:szCs w:val="32"/>
        </w:rPr>
        <w:t>参加大赛决赛，并举行大赛颁奖仪式。</w:t>
      </w:r>
    </w:p>
    <w:p w:rsidR="008C490F" w:rsidRPr="00871081" w:rsidRDefault="008C490F" w:rsidP="008C490F">
      <w:pPr>
        <w:ind w:firstLine="645"/>
        <w:jc w:val="left"/>
        <w:rPr>
          <w:rFonts w:ascii="方正黑体_GBK" w:eastAsia="方正黑体_GBK"/>
          <w:sz w:val="32"/>
          <w:szCs w:val="32"/>
        </w:rPr>
      </w:pPr>
      <w:r w:rsidRPr="00871081">
        <w:rPr>
          <w:rFonts w:ascii="方正黑体_GBK" w:eastAsia="方正黑体_GBK" w:hint="eastAsia"/>
          <w:sz w:val="32"/>
          <w:szCs w:val="32"/>
        </w:rPr>
        <w:t>五、</w:t>
      </w:r>
      <w:r w:rsidR="00035D30">
        <w:rPr>
          <w:rFonts w:ascii="方正黑体_GBK" w:eastAsia="方正黑体_GBK" w:hint="eastAsia"/>
          <w:sz w:val="32"/>
          <w:szCs w:val="32"/>
        </w:rPr>
        <w:t>政策支持</w:t>
      </w:r>
    </w:p>
    <w:p w:rsidR="008C490F" w:rsidRPr="00871081" w:rsidRDefault="008C490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 w:rsidRPr="00871081">
        <w:rPr>
          <w:rFonts w:ascii="方正楷体_GBK" w:eastAsia="方正楷体_GBK" w:hint="eastAsia"/>
          <w:sz w:val="32"/>
          <w:szCs w:val="32"/>
        </w:rPr>
        <w:t>（一）参赛补贴</w:t>
      </w:r>
      <w:r w:rsidRPr="00871081">
        <w:rPr>
          <w:rFonts w:ascii="方正仿宋_GBK" w:eastAsia="方正仿宋_GBK" w:hint="eastAsia"/>
          <w:sz w:val="32"/>
          <w:szCs w:val="32"/>
        </w:rPr>
        <w:t>。</w:t>
      </w:r>
      <w:r w:rsidR="004A09FF">
        <w:rPr>
          <w:rFonts w:ascii="方正仿宋_GBK" w:eastAsia="方正仿宋_GBK" w:hint="eastAsia"/>
          <w:sz w:val="32"/>
          <w:szCs w:val="32"/>
        </w:rPr>
        <w:t>入围决赛</w:t>
      </w:r>
      <w:r w:rsidRPr="00871081">
        <w:rPr>
          <w:rFonts w:ascii="方正仿宋_GBK" w:eastAsia="方正仿宋_GBK" w:hint="eastAsia"/>
          <w:sz w:val="32"/>
          <w:szCs w:val="32"/>
        </w:rPr>
        <w:t>的海外人才回国</w:t>
      </w:r>
      <w:r w:rsidR="004A09FF">
        <w:rPr>
          <w:rFonts w:ascii="方正仿宋_GBK" w:eastAsia="方正仿宋_GBK" w:hint="eastAsia"/>
          <w:sz w:val="32"/>
          <w:szCs w:val="32"/>
        </w:rPr>
        <w:t>参加</w:t>
      </w:r>
      <w:r w:rsidRPr="00871081">
        <w:rPr>
          <w:rFonts w:ascii="方正仿宋_GBK" w:eastAsia="方正仿宋_GBK" w:hint="eastAsia"/>
          <w:sz w:val="32"/>
          <w:szCs w:val="32"/>
        </w:rPr>
        <w:t>决赛时，根据距离给予不同额度的参赛补贴。</w:t>
      </w:r>
    </w:p>
    <w:p w:rsidR="00035D30" w:rsidRDefault="00035D30" w:rsidP="00035D30">
      <w:pPr>
        <w:ind w:firstLine="645"/>
        <w:rPr>
          <w:rFonts w:ascii="方正楷体_GBK" w:eastAsia="方正楷体_GBK"/>
          <w:sz w:val="32"/>
          <w:szCs w:val="32"/>
        </w:rPr>
      </w:pPr>
      <w:r w:rsidRPr="0062650E">
        <w:rPr>
          <w:rFonts w:ascii="方正楷体_GBK" w:eastAsia="方正楷体_GBK" w:hint="eastAsia"/>
          <w:sz w:val="32"/>
          <w:szCs w:val="32"/>
        </w:rPr>
        <w:t>（二）</w:t>
      </w:r>
      <w:r>
        <w:rPr>
          <w:rFonts w:ascii="方正楷体_GBK" w:eastAsia="方正楷体_GBK" w:hint="eastAsia"/>
          <w:sz w:val="32"/>
          <w:szCs w:val="32"/>
        </w:rPr>
        <w:t>优秀项目奖励政策</w:t>
      </w:r>
      <w:r w:rsidRPr="00782EA3">
        <w:rPr>
          <w:rFonts w:ascii="方正楷体_GBK" w:eastAsia="方正楷体_GBK" w:hint="eastAsia"/>
          <w:sz w:val="32"/>
          <w:szCs w:val="32"/>
        </w:rPr>
        <w:t>。</w:t>
      </w:r>
    </w:p>
    <w:p w:rsidR="00035D30" w:rsidRDefault="00035D30" w:rsidP="00035D30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1、</w:t>
      </w:r>
      <w:r w:rsidRPr="00802F9D">
        <w:rPr>
          <w:rFonts w:ascii="方正仿宋_GBK" w:eastAsia="方正仿宋_GBK" w:hint="eastAsia"/>
          <w:sz w:val="32"/>
          <w:szCs w:val="32"/>
        </w:rPr>
        <w:t>对获</w:t>
      </w:r>
      <w:r>
        <w:rPr>
          <w:rFonts w:ascii="方正仿宋_GBK" w:eastAsia="方正仿宋_GBK" w:hint="eastAsia"/>
          <w:sz w:val="32"/>
          <w:szCs w:val="32"/>
        </w:rPr>
        <w:t>奖的项目，颁发获奖</w:t>
      </w:r>
      <w:r w:rsidRPr="00802F9D">
        <w:rPr>
          <w:rFonts w:ascii="方正仿宋_GBK" w:eastAsia="方正仿宋_GBK" w:hint="eastAsia"/>
          <w:sz w:val="32"/>
          <w:szCs w:val="32"/>
        </w:rPr>
        <w:t>证书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35D30" w:rsidRDefault="00035D30" w:rsidP="00035D30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</w:t>
      </w:r>
      <w:r w:rsidR="00B113B7">
        <w:rPr>
          <w:rFonts w:ascii="方正仿宋_GBK" w:eastAsia="方正仿宋_GBK" w:hint="eastAsia"/>
          <w:sz w:val="32"/>
          <w:szCs w:val="32"/>
        </w:rPr>
        <w:t>决赛根据</w:t>
      </w:r>
      <w:r w:rsidR="00B113B7" w:rsidRPr="00B113B7">
        <w:rPr>
          <w:rFonts w:ascii="方正仿宋_GBK" w:eastAsia="方正仿宋_GBK" w:hint="eastAsia"/>
          <w:sz w:val="32"/>
          <w:szCs w:val="32"/>
        </w:rPr>
        <w:t>项目所属领域分成生物医药、新能源/新材料、新一代人工智能/信息技术和综合类4组</w:t>
      </w:r>
      <w:r w:rsidR="00B113B7">
        <w:rPr>
          <w:rFonts w:ascii="方正仿宋_GBK" w:eastAsia="方正仿宋_GBK" w:hint="eastAsia"/>
          <w:sz w:val="32"/>
          <w:szCs w:val="32"/>
        </w:rPr>
        <w:t>，每组设立一等奖1名，二等奖2名，三等奖3名。</w:t>
      </w:r>
      <w:r>
        <w:rPr>
          <w:rFonts w:ascii="方正仿宋_GBK" w:eastAsia="方正仿宋_GBK" w:hint="eastAsia"/>
          <w:sz w:val="32"/>
          <w:szCs w:val="32"/>
        </w:rPr>
        <w:t>一等奖奖励3万元，二等奖奖励2万元，三等奖奖励1万元。</w:t>
      </w:r>
      <w:r w:rsidRPr="00BF0BC8">
        <w:rPr>
          <w:rFonts w:ascii="方正仿宋_GBK" w:eastAsia="方正仿宋_GBK" w:hint="eastAsia"/>
          <w:sz w:val="32"/>
          <w:szCs w:val="32"/>
        </w:rPr>
        <w:t>一年内落地江苏的，优先获得</w:t>
      </w:r>
      <w:r>
        <w:rPr>
          <w:rFonts w:ascii="方正仿宋_GBK" w:eastAsia="方正仿宋_GBK" w:hint="eastAsia"/>
          <w:sz w:val="32"/>
          <w:szCs w:val="32"/>
        </w:rPr>
        <w:t>“</w:t>
      </w:r>
      <w:r w:rsidRPr="000862E4">
        <w:rPr>
          <w:rFonts w:ascii="方正仿宋_GBK" w:eastAsia="方正仿宋_GBK" w:hint="eastAsia"/>
          <w:sz w:val="32"/>
          <w:szCs w:val="32"/>
        </w:rPr>
        <w:t>江苏省留学回国人员创新创业项目</w:t>
      </w:r>
      <w:r>
        <w:rPr>
          <w:rFonts w:ascii="方正仿宋_GBK" w:eastAsia="方正仿宋_GBK" w:hint="eastAsia"/>
          <w:sz w:val="32"/>
          <w:szCs w:val="32"/>
        </w:rPr>
        <w:t>”资助。</w:t>
      </w:r>
    </w:p>
    <w:p w:rsidR="00035D30" w:rsidRDefault="00035D30" w:rsidP="00035D30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</w:t>
      </w:r>
      <w:r w:rsidR="00B113B7">
        <w:rPr>
          <w:rFonts w:ascii="方正仿宋_GBK" w:eastAsia="方正仿宋_GBK" w:hint="eastAsia"/>
          <w:sz w:val="32"/>
          <w:szCs w:val="32"/>
        </w:rPr>
        <w:t>符合条件的</w:t>
      </w:r>
      <w:r>
        <w:rPr>
          <w:rFonts w:ascii="方正仿宋_GBK" w:eastAsia="方正仿宋_GBK" w:hint="eastAsia"/>
          <w:sz w:val="32"/>
          <w:szCs w:val="32"/>
        </w:rPr>
        <w:t>获奖项目可</w:t>
      </w:r>
      <w:r w:rsidR="008D2D8A">
        <w:rPr>
          <w:rFonts w:ascii="方正仿宋_GBK" w:eastAsia="方正仿宋_GBK" w:hint="eastAsia"/>
          <w:sz w:val="32"/>
          <w:szCs w:val="32"/>
        </w:rPr>
        <w:t>推荐参加</w:t>
      </w:r>
      <w:r>
        <w:rPr>
          <w:rFonts w:ascii="方正仿宋_GBK" w:eastAsia="方正仿宋_GBK" w:hint="eastAsia"/>
          <w:sz w:val="32"/>
          <w:szCs w:val="32"/>
        </w:rPr>
        <w:t>下一年度由省人才工作领导小组组织举办的“</w:t>
      </w:r>
      <w:r w:rsidR="00B113B7">
        <w:rPr>
          <w:rFonts w:ascii="方正仿宋_GBK" w:eastAsia="方正仿宋_GBK" w:hint="eastAsia"/>
          <w:sz w:val="32"/>
          <w:szCs w:val="32"/>
        </w:rPr>
        <w:t>中国江苏创新创业大赛</w:t>
      </w:r>
      <w:r>
        <w:rPr>
          <w:rFonts w:ascii="方正仿宋_GBK" w:eastAsia="方正仿宋_GBK" w:hint="eastAsia"/>
          <w:sz w:val="32"/>
          <w:szCs w:val="32"/>
        </w:rPr>
        <w:t>”，在</w:t>
      </w:r>
      <w:r w:rsidR="008D2D8A">
        <w:rPr>
          <w:rFonts w:ascii="方正仿宋_GBK" w:eastAsia="方正仿宋_GBK" w:hint="eastAsia"/>
          <w:sz w:val="32"/>
          <w:szCs w:val="32"/>
        </w:rPr>
        <w:t>大</w:t>
      </w:r>
      <w:r>
        <w:rPr>
          <w:rFonts w:ascii="方正仿宋_GBK" w:eastAsia="方正仿宋_GBK" w:hint="eastAsia"/>
          <w:sz w:val="32"/>
          <w:szCs w:val="32"/>
        </w:rPr>
        <w:t>赛中获奖的，主办单位颁发奖杯、奖牌、荣誉证书，</w:t>
      </w:r>
      <w:r w:rsidRPr="00BF0BC8">
        <w:rPr>
          <w:rFonts w:ascii="方正仿宋_GBK" w:eastAsia="方正仿宋_GBK" w:hint="eastAsia"/>
          <w:sz w:val="32"/>
          <w:szCs w:val="32"/>
        </w:rPr>
        <w:t>并分别给予</w:t>
      </w:r>
      <w:r>
        <w:rPr>
          <w:rFonts w:ascii="方正仿宋_GBK" w:eastAsia="方正仿宋_GBK" w:hint="eastAsia"/>
          <w:sz w:val="32"/>
          <w:szCs w:val="32"/>
        </w:rPr>
        <w:t>一、二、三等奖获奖选手10万元、3万元、1万元的奖金，符合</w:t>
      </w:r>
      <w:r w:rsidRPr="00BF0BC8">
        <w:rPr>
          <w:rFonts w:ascii="方正仿宋_GBK" w:eastAsia="方正仿宋_GBK" w:hint="eastAsia"/>
          <w:sz w:val="32"/>
          <w:szCs w:val="32"/>
        </w:rPr>
        <w:t>江苏省</w:t>
      </w:r>
      <w:r>
        <w:rPr>
          <w:rFonts w:ascii="方正仿宋_GBK" w:eastAsia="方正仿宋_GBK" w:hint="eastAsia"/>
          <w:sz w:val="32"/>
          <w:szCs w:val="32"/>
        </w:rPr>
        <w:t>“</w:t>
      </w:r>
      <w:r w:rsidRPr="00BF0BC8">
        <w:rPr>
          <w:rFonts w:ascii="方正仿宋_GBK" w:eastAsia="方正仿宋_GBK" w:hint="eastAsia"/>
          <w:sz w:val="32"/>
          <w:szCs w:val="32"/>
        </w:rPr>
        <w:t>双创</w:t>
      </w:r>
      <w:r>
        <w:rPr>
          <w:rFonts w:ascii="方正仿宋_GBK" w:eastAsia="方正仿宋_GBK" w:hint="eastAsia"/>
          <w:sz w:val="32"/>
          <w:szCs w:val="32"/>
        </w:rPr>
        <w:t>”资助申报条件的，可直接进入答辩程序，资格可保留一年。</w:t>
      </w:r>
      <w:bookmarkStart w:id="0" w:name="_GoBack"/>
      <w:bookmarkEnd w:id="0"/>
    </w:p>
    <w:p w:rsidR="008C490F" w:rsidRPr="00871081" w:rsidRDefault="00035D30" w:rsidP="00035D30">
      <w:pPr>
        <w:ind w:firstLine="645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lastRenderedPageBreak/>
        <w:t>4、</w:t>
      </w:r>
      <w:r>
        <w:rPr>
          <w:rFonts w:ascii="方正仿宋_GBK" w:eastAsia="方正仿宋_GBK" w:hint="eastAsia"/>
          <w:sz w:val="32"/>
          <w:szCs w:val="32"/>
        </w:rPr>
        <w:t>到国内参加决赛的人才项目，可享受到江苏相关地区考察</w:t>
      </w:r>
      <w:r w:rsidR="00B113B7">
        <w:rPr>
          <w:rFonts w:ascii="方正仿宋_GBK" w:eastAsia="方正仿宋_GBK" w:hint="eastAsia"/>
          <w:sz w:val="32"/>
          <w:szCs w:val="32"/>
        </w:rPr>
        <w:t>对接。落地江苏发展可享受在江苏创业培训、管理咨询、创新资源共享、</w:t>
      </w:r>
      <w:r>
        <w:rPr>
          <w:rFonts w:ascii="方正仿宋_GBK" w:eastAsia="方正仿宋_GBK" w:hint="eastAsia"/>
          <w:sz w:val="32"/>
          <w:szCs w:val="32"/>
        </w:rPr>
        <w:t>人才招聘</w:t>
      </w:r>
      <w:r w:rsidR="00B113B7">
        <w:rPr>
          <w:rFonts w:ascii="方正仿宋_GBK" w:eastAsia="方正仿宋_GBK" w:hint="eastAsia"/>
          <w:sz w:val="32"/>
          <w:szCs w:val="32"/>
        </w:rPr>
        <w:t>及天使资金</w:t>
      </w:r>
      <w:r>
        <w:rPr>
          <w:rFonts w:ascii="方正仿宋_GBK" w:eastAsia="方正仿宋_GBK" w:hint="eastAsia"/>
          <w:sz w:val="32"/>
          <w:szCs w:val="32"/>
        </w:rPr>
        <w:t>等配套服务</w:t>
      </w:r>
      <w:r w:rsidRPr="00802F9D">
        <w:rPr>
          <w:rFonts w:ascii="方正仿宋_GBK" w:eastAsia="方正仿宋_GBK" w:hint="eastAsia"/>
          <w:sz w:val="32"/>
          <w:szCs w:val="32"/>
        </w:rPr>
        <w:t>。</w:t>
      </w:r>
    </w:p>
    <w:p w:rsidR="008C490F" w:rsidRPr="00871081" w:rsidRDefault="008C490F" w:rsidP="008C490F">
      <w:pPr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871081">
        <w:rPr>
          <w:rFonts w:ascii="方正黑体_GBK" w:eastAsia="方正黑体_GBK" w:hint="eastAsia"/>
          <w:sz w:val="32"/>
          <w:szCs w:val="32"/>
        </w:rPr>
        <w:t>六、</w:t>
      </w:r>
      <w:r w:rsidR="001D10DE">
        <w:rPr>
          <w:rFonts w:ascii="方正黑体_GBK" w:eastAsia="方正黑体_GBK" w:hint="eastAsia"/>
          <w:sz w:val="32"/>
          <w:szCs w:val="32"/>
        </w:rPr>
        <w:t>参赛</w:t>
      </w:r>
      <w:r w:rsidRPr="00871081">
        <w:rPr>
          <w:rFonts w:ascii="方正黑体_GBK" w:eastAsia="方正黑体_GBK" w:hint="eastAsia"/>
          <w:sz w:val="32"/>
          <w:szCs w:val="32"/>
        </w:rPr>
        <w:t>方式</w:t>
      </w:r>
    </w:p>
    <w:p w:rsidR="001D10DE" w:rsidRPr="00E26539" w:rsidRDefault="001D10DE" w:rsidP="008C490F">
      <w:pPr>
        <w:ind w:firstLineChars="200" w:firstLine="640"/>
        <w:jc w:val="left"/>
        <w:rPr>
          <w:rFonts w:ascii="方正楷体_GBK" w:eastAsia="方正楷体_GBK"/>
          <w:sz w:val="32"/>
          <w:szCs w:val="32"/>
        </w:rPr>
      </w:pPr>
      <w:r w:rsidRPr="00E26539">
        <w:rPr>
          <w:rFonts w:ascii="方正楷体_GBK" w:eastAsia="方正楷体_GBK" w:hint="eastAsia"/>
          <w:sz w:val="32"/>
          <w:szCs w:val="32"/>
        </w:rPr>
        <w:t>（一）报名方式</w:t>
      </w:r>
    </w:p>
    <w:p w:rsidR="008C490F" w:rsidRDefault="008C490F" w:rsidP="008C490F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与各海外</w:t>
      </w:r>
      <w:r w:rsidR="00B113B7">
        <w:rPr>
          <w:rFonts w:ascii="方正仿宋_GBK" w:eastAsia="方正仿宋_GBK" w:hint="eastAsia"/>
          <w:sz w:val="32"/>
          <w:szCs w:val="32"/>
        </w:rPr>
        <w:t>联络机构、华人华侨社团组织</w:t>
      </w:r>
      <w:r>
        <w:rPr>
          <w:rFonts w:ascii="方正仿宋_GBK" w:eastAsia="方正仿宋_GBK" w:hint="eastAsia"/>
          <w:sz w:val="32"/>
          <w:szCs w:val="32"/>
        </w:rPr>
        <w:t>直接联系报名。</w:t>
      </w:r>
    </w:p>
    <w:p w:rsidR="001D10DE" w:rsidRPr="00E26539" w:rsidRDefault="001D10DE" w:rsidP="008C490F">
      <w:pPr>
        <w:ind w:firstLineChars="200" w:firstLine="640"/>
        <w:jc w:val="left"/>
        <w:rPr>
          <w:rFonts w:ascii="方正楷体_GBK" w:eastAsia="方正楷体_GBK"/>
          <w:sz w:val="32"/>
          <w:szCs w:val="32"/>
        </w:rPr>
      </w:pPr>
      <w:r w:rsidRPr="00E26539">
        <w:rPr>
          <w:rFonts w:ascii="方正楷体_GBK" w:eastAsia="方正楷体_GBK" w:hint="eastAsia"/>
          <w:sz w:val="32"/>
          <w:szCs w:val="32"/>
        </w:rPr>
        <w:t>（二）报名材料</w:t>
      </w:r>
    </w:p>
    <w:p w:rsidR="001D10DE" w:rsidRDefault="00E929B1" w:rsidP="00E929B1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参赛人员须提交</w:t>
      </w:r>
      <w:r w:rsidRPr="00E929B1">
        <w:rPr>
          <w:rFonts w:ascii="方正仿宋_GBK" w:eastAsia="方正仿宋_GBK" w:hint="eastAsia"/>
          <w:sz w:val="32"/>
          <w:szCs w:val="32"/>
        </w:rPr>
        <w:t>《中国江苏海外留学人才创新创业大赛项目申报表》</w:t>
      </w:r>
      <w:r>
        <w:rPr>
          <w:rFonts w:ascii="方正仿宋_GBK" w:eastAsia="方正仿宋_GBK" w:hint="eastAsia"/>
          <w:sz w:val="32"/>
          <w:szCs w:val="32"/>
        </w:rPr>
        <w:t>（附件1）</w:t>
      </w:r>
      <w:r w:rsidRPr="00E929B1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提供</w:t>
      </w:r>
      <w:r w:rsidRPr="00E929B1">
        <w:rPr>
          <w:rFonts w:ascii="方正仿宋_GBK" w:eastAsia="方正仿宋_GBK" w:hint="eastAsia"/>
          <w:sz w:val="32"/>
          <w:szCs w:val="32"/>
        </w:rPr>
        <w:t>护照、最高学历学位证书、教育部留学服务中心出具的国（境）学历学位认证书（如有）、职称、专利证书以及反映人才（团队）能力、业绩等其他相关证明材料扫描件。申报材料合成电子文档，发送至大赛各海外报名点。</w:t>
      </w:r>
    </w:p>
    <w:p w:rsidR="00BE6DC1" w:rsidRPr="003A1212" w:rsidRDefault="00BE6DC1" w:rsidP="00BE6DC1">
      <w:pPr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七、</w:t>
      </w:r>
      <w:r w:rsidRPr="003A1212">
        <w:rPr>
          <w:rFonts w:ascii="方正黑体_GBK" w:eastAsia="方正黑体_GBK" w:hint="eastAsia"/>
          <w:sz w:val="32"/>
          <w:szCs w:val="32"/>
        </w:rPr>
        <w:t>组织机构</w:t>
      </w:r>
    </w:p>
    <w:p w:rsidR="00BE6DC1" w:rsidRDefault="00BE6DC1" w:rsidP="00BE6DC1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大赛由江苏</w:t>
      </w:r>
      <w:r w:rsidRPr="00853A85">
        <w:rPr>
          <w:rFonts w:ascii="方正仿宋_GBK" w:eastAsia="方正仿宋_GBK" w:hint="eastAsia"/>
          <w:sz w:val="32"/>
          <w:szCs w:val="32"/>
        </w:rPr>
        <w:t>省</w:t>
      </w:r>
      <w:r>
        <w:rPr>
          <w:rFonts w:ascii="方正仿宋_GBK" w:eastAsia="方正仿宋_GBK" w:hint="eastAsia"/>
          <w:sz w:val="32"/>
          <w:szCs w:val="32"/>
        </w:rPr>
        <w:t>人力资源和社会保障厅主办，江苏</w:t>
      </w:r>
      <w:r w:rsidRPr="00853A85">
        <w:rPr>
          <w:rFonts w:ascii="方正仿宋_GBK" w:eastAsia="方正仿宋_GBK" w:hint="eastAsia"/>
          <w:sz w:val="32"/>
          <w:szCs w:val="32"/>
        </w:rPr>
        <w:t>省人才</w:t>
      </w:r>
      <w:r>
        <w:rPr>
          <w:rFonts w:ascii="方正仿宋_GBK" w:eastAsia="方正仿宋_GBK" w:hint="eastAsia"/>
          <w:sz w:val="32"/>
          <w:szCs w:val="32"/>
        </w:rPr>
        <w:t>流动服务</w:t>
      </w:r>
      <w:r w:rsidRPr="00853A85">
        <w:rPr>
          <w:rFonts w:ascii="方正仿宋_GBK" w:eastAsia="方正仿宋_GBK" w:hint="eastAsia"/>
          <w:sz w:val="32"/>
          <w:szCs w:val="32"/>
        </w:rPr>
        <w:t>中心、</w:t>
      </w:r>
      <w:r>
        <w:rPr>
          <w:rFonts w:ascii="方正仿宋_GBK" w:eastAsia="方正仿宋_GBK" w:hint="eastAsia"/>
          <w:sz w:val="32"/>
          <w:szCs w:val="32"/>
        </w:rPr>
        <w:t>有关市人力资源和社会保障</w:t>
      </w:r>
      <w:r w:rsidRPr="00853A85">
        <w:rPr>
          <w:rFonts w:ascii="方正仿宋_GBK" w:eastAsia="方正仿宋_GBK" w:hint="eastAsia"/>
          <w:sz w:val="32"/>
          <w:szCs w:val="32"/>
        </w:rPr>
        <w:t>局</w:t>
      </w:r>
      <w:r>
        <w:rPr>
          <w:rFonts w:ascii="方正仿宋_GBK" w:eastAsia="方正仿宋_GBK" w:hint="eastAsia"/>
          <w:sz w:val="32"/>
          <w:szCs w:val="32"/>
        </w:rPr>
        <w:t>共同承办，</w:t>
      </w:r>
      <w:r w:rsidRPr="00853A85">
        <w:rPr>
          <w:rFonts w:ascii="方正仿宋_GBK" w:eastAsia="方正仿宋_GBK" w:hint="eastAsia"/>
          <w:sz w:val="32"/>
          <w:szCs w:val="32"/>
        </w:rPr>
        <w:t>海外引才引智工作站、海外华人华侨社团组织、相关市县</w:t>
      </w:r>
      <w:r>
        <w:rPr>
          <w:rFonts w:ascii="方正仿宋_GBK" w:eastAsia="方正仿宋_GBK" w:hint="eastAsia"/>
          <w:sz w:val="32"/>
          <w:szCs w:val="32"/>
        </w:rPr>
        <w:t>人力资源和社会保障</w:t>
      </w:r>
      <w:r w:rsidRPr="00853A85">
        <w:rPr>
          <w:rFonts w:ascii="方正仿宋_GBK" w:eastAsia="方正仿宋_GBK" w:hint="eastAsia"/>
          <w:sz w:val="32"/>
          <w:szCs w:val="32"/>
        </w:rPr>
        <w:t>部门</w:t>
      </w:r>
      <w:r>
        <w:rPr>
          <w:rFonts w:ascii="方正仿宋_GBK" w:eastAsia="方正仿宋_GBK" w:hint="eastAsia"/>
          <w:sz w:val="32"/>
          <w:szCs w:val="32"/>
        </w:rPr>
        <w:t>等共同协办。</w:t>
      </w:r>
      <w:r w:rsidRPr="00BE6DC1">
        <w:rPr>
          <w:rFonts w:ascii="方正仿宋_GBK" w:eastAsia="方正仿宋_GBK" w:hint="eastAsia"/>
          <w:sz w:val="32"/>
          <w:szCs w:val="32"/>
        </w:rPr>
        <w:t>大赛组织委员会办公室设在</w:t>
      </w:r>
      <w:r>
        <w:rPr>
          <w:rFonts w:ascii="方正仿宋_GBK" w:eastAsia="方正仿宋_GBK" w:hint="eastAsia"/>
          <w:sz w:val="32"/>
          <w:szCs w:val="32"/>
        </w:rPr>
        <w:t>江苏省</w:t>
      </w:r>
      <w:r w:rsidRPr="00BE6DC1">
        <w:rPr>
          <w:rFonts w:ascii="方正仿宋_GBK" w:eastAsia="方正仿宋_GBK" w:hint="eastAsia"/>
          <w:sz w:val="32"/>
          <w:szCs w:val="32"/>
        </w:rPr>
        <w:t>人才</w:t>
      </w:r>
      <w:r>
        <w:rPr>
          <w:rFonts w:ascii="方正仿宋_GBK" w:eastAsia="方正仿宋_GBK" w:hint="eastAsia"/>
          <w:sz w:val="32"/>
          <w:szCs w:val="32"/>
        </w:rPr>
        <w:t>流动</w:t>
      </w:r>
      <w:r w:rsidRPr="00BE6DC1">
        <w:rPr>
          <w:rFonts w:ascii="方正仿宋_GBK" w:eastAsia="方正仿宋_GBK" w:hint="eastAsia"/>
          <w:sz w:val="32"/>
          <w:szCs w:val="32"/>
        </w:rPr>
        <w:t>服务中心。</w:t>
      </w:r>
    </w:p>
    <w:p w:rsidR="00BE6DC1" w:rsidRDefault="00BE6DC1" w:rsidP="00BE6DC1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联系人及联系</w:t>
      </w:r>
      <w:r w:rsidR="001D10DE">
        <w:rPr>
          <w:rFonts w:ascii="方正仿宋_GBK" w:eastAsia="方正仿宋_GBK" w:hint="eastAsia"/>
          <w:sz w:val="32"/>
          <w:szCs w:val="32"/>
        </w:rPr>
        <w:t>方式</w:t>
      </w:r>
      <w:r>
        <w:rPr>
          <w:rFonts w:ascii="方正仿宋_GBK" w:eastAsia="方正仿宋_GBK" w:hint="eastAsia"/>
          <w:sz w:val="32"/>
          <w:szCs w:val="32"/>
        </w:rPr>
        <w:t>:</w:t>
      </w:r>
      <w:r w:rsidR="001D10DE">
        <w:rPr>
          <w:rFonts w:ascii="方正仿宋_GBK" w:eastAsia="方正仿宋_GBK" w:hint="eastAsia"/>
          <w:sz w:val="32"/>
          <w:szCs w:val="32"/>
        </w:rPr>
        <w:t>薛辉025-83238912</w:t>
      </w:r>
    </w:p>
    <w:p w:rsidR="001D10DE" w:rsidRDefault="001D10DE" w:rsidP="00BE6DC1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栾晨025-8323</w:t>
      </w:r>
      <w:r w:rsidR="00C10936">
        <w:rPr>
          <w:rFonts w:ascii="方正仿宋_GBK" w:eastAsia="方正仿宋_GBK" w:hint="eastAsia"/>
          <w:sz w:val="32"/>
          <w:szCs w:val="32"/>
        </w:rPr>
        <w:t>8916</w:t>
      </w:r>
    </w:p>
    <w:p w:rsidR="00BE6DC1" w:rsidRPr="00BE6DC1" w:rsidRDefault="001D10DE" w:rsidP="001D10DE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联系邮箱：</w:t>
      </w:r>
      <w:hyperlink r:id="rId7" w:history="1">
        <w:r w:rsidRPr="001D10DE">
          <w:rPr>
            <w:rStyle w:val="a5"/>
            <w:rFonts w:ascii="方正仿宋_GBK" w:eastAsia="方正仿宋_GBK" w:hint="eastAsia"/>
            <w:color w:val="000000" w:themeColor="text1"/>
            <w:sz w:val="32"/>
            <w:szCs w:val="32"/>
            <w:u w:val="none"/>
          </w:rPr>
          <w:t>jshwrc@126.com</w:t>
        </w:r>
      </w:hyperlink>
    </w:p>
    <w:p w:rsidR="008C490F" w:rsidRPr="000266C3" w:rsidRDefault="00BA20C8" w:rsidP="008C490F">
      <w:pPr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八</w:t>
      </w:r>
      <w:r w:rsidR="008C490F" w:rsidRPr="000266C3">
        <w:rPr>
          <w:rFonts w:ascii="方正黑体_GBK" w:eastAsia="方正黑体_GBK" w:hint="eastAsia"/>
          <w:sz w:val="32"/>
          <w:szCs w:val="32"/>
        </w:rPr>
        <w:t>、注意事项</w:t>
      </w:r>
    </w:p>
    <w:p w:rsidR="008C490F" w:rsidRPr="00D3592F" w:rsidRDefault="008C490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 w:rsidRPr="00D3592F">
        <w:rPr>
          <w:rFonts w:ascii="方正仿宋_GBK" w:eastAsia="方正仿宋_GBK" w:hint="eastAsia"/>
          <w:sz w:val="32"/>
          <w:szCs w:val="32"/>
        </w:rPr>
        <w:t>1.大赛报名项目材料保密，不对参赛人员收取任何费用。</w:t>
      </w:r>
    </w:p>
    <w:p w:rsidR="008C490F" w:rsidRPr="00D3592F" w:rsidRDefault="008C490F" w:rsidP="008C490F">
      <w:pPr>
        <w:ind w:firstLine="645"/>
        <w:jc w:val="left"/>
        <w:rPr>
          <w:rFonts w:ascii="方正仿宋_GBK" w:eastAsia="方正仿宋_GBK"/>
          <w:sz w:val="32"/>
          <w:szCs w:val="32"/>
        </w:rPr>
      </w:pPr>
      <w:r w:rsidRPr="00D3592F">
        <w:rPr>
          <w:rFonts w:ascii="方正仿宋_GBK" w:eastAsia="方正仿宋_GBK" w:hint="eastAsia"/>
          <w:sz w:val="32"/>
          <w:szCs w:val="32"/>
        </w:rPr>
        <w:t>2.参赛人员不得违反大赛规定，提交项目不得存在抄袭、盗用等不法现象，一经发现，取消参赛资格或追回奖金。涉及参赛项目版权纠纷的，一切责任由参赛人员自行承担。</w:t>
      </w:r>
    </w:p>
    <w:p w:rsidR="003033DB" w:rsidRDefault="008C490F" w:rsidP="002117CF">
      <w:pPr>
        <w:ind w:firstLine="645"/>
        <w:jc w:val="left"/>
        <w:rPr>
          <w:rFonts w:ascii="方正仿宋_GBK" w:eastAsia="方正仿宋_GBK"/>
          <w:sz w:val="32"/>
          <w:szCs w:val="32"/>
        </w:rPr>
      </w:pPr>
      <w:r w:rsidRPr="00D3592F">
        <w:rPr>
          <w:rFonts w:ascii="方正仿宋_GBK" w:eastAsia="方正仿宋_GBK" w:hint="eastAsia"/>
          <w:sz w:val="32"/>
          <w:szCs w:val="32"/>
        </w:rPr>
        <w:t>本公告未尽事宜由大赛组委会负责解释。</w:t>
      </w:r>
    </w:p>
    <w:p w:rsidR="001D10DE" w:rsidRDefault="00BA20C8" w:rsidP="001D10DE">
      <w:pPr>
        <w:ind w:firstLine="645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Pr="00BA20C8">
        <w:rPr>
          <w:rFonts w:ascii="方正仿宋_GBK" w:eastAsia="方正仿宋_GBK" w:hint="eastAsia"/>
          <w:sz w:val="32"/>
          <w:szCs w:val="32"/>
        </w:rPr>
        <w:t>中国江苏海外留学人才创新创业大赛项目申报表</w:t>
      </w:r>
    </w:p>
    <w:p w:rsidR="00BA20C8" w:rsidRDefault="00BA20C8" w:rsidP="001D10DE">
      <w:pPr>
        <w:ind w:firstLine="645"/>
        <w:jc w:val="left"/>
        <w:rPr>
          <w:rFonts w:ascii="方正仿宋_GBK" w:eastAsia="方正仿宋_GBK"/>
          <w:sz w:val="32"/>
          <w:szCs w:val="32"/>
        </w:rPr>
      </w:pPr>
    </w:p>
    <w:p w:rsidR="00BA20C8" w:rsidRDefault="00BA20C8" w:rsidP="001D10DE">
      <w:pPr>
        <w:ind w:firstLine="645"/>
        <w:jc w:val="left"/>
        <w:rPr>
          <w:rFonts w:ascii="方正仿宋_GBK" w:eastAsia="方正仿宋_GBK"/>
          <w:sz w:val="32"/>
          <w:szCs w:val="32"/>
        </w:rPr>
      </w:pPr>
    </w:p>
    <w:p w:rsidR="00BA20C8" w:rsidRDefault="00BA20C8" w:rsidP="001D10DE">
      <w:pPr>
        <w:ind w:firstLine="645"/>
        <w:jc w:val="left"/>
        <w:rPr>
          <w:rFonts w:ascii="方正仿宋_GBK" w:eastAsia="方正仿宋_GBK"/>
          <w:sz w:val="32"/>
          <w:szCs w:val="32"/>
        </w:rPr>
      </w:pPr>
    </w:p>
    <w:p w:rsidR="00BA20C8" w:rsidRDefault="00BA20C8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中国江苏海外留学人才创新创业大赛组委会</w:t>
      </w:r>
    </w:p>
    <w:p w:rsidR="00BA20C8" w:rsidRDefault="00BA20C8" w:rsidP="00463C44">
      <w:pPr>
        <w:wordWrap w:val="0"/>
        <w:ind w:firstLine="645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2017年</w:t>
      </w:r>
      <w:r w:rsidR="00C10936"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</w:p>
    <w:p w:rsidR="003033DB" w:rsidRDefault="003033DB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</w:p>
    <w:p w:rsidR="003033DB" w:rsidRDefault="003033DB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</w:p>
    <w:p w:rsidR="003033DB" w:rsidRDefault="003033DB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</w:p>
    <w:p w:rsidR="003033DB" w:rsidRDefault="003033DB" w:rsidP="007D0A1B">
      <w:pPr>
        <w:ind w:right="640"/>
        <w:rPr>
          <w:rFonts w:ascii="方正仿宋_GBK" w:eastAsia="方正仿宋_GBK"/>
          <w:sz w:val="32"/>
          <w:szCs w:val="32"/>
        </w:rPr>
      </w:pPr>
    </w:p>
    <w:p w:rsidR="003033DB" w:rsidRDefault="003033DB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</w:p>
    <w:p w:rsidR="002117CF" w:rsidRDefault="002117CF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</w:p>
    <w:p w:rsidR="002117CF" w:rsidRDefault="002117CF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</w:p>
    <w:p w:rsidR="003033DB" w:rsidRDefault="003033DB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</w:p>
    <w:p w:rsidR="003033DB" w:rsidRDefault="003033DB" w:rsidP="00BA20C8">
      <w:pPr>
        <w:ind w:firstLine="645"/>
        <w:jc w:val="right"/>
        <w:rPr>
          <w:rFonts w:ascii="方正仿宋_GBK" w:eastAsia="方正仿宋_GBK"/>
          <w:sz w:val="32"/>
          <w:szCs w:val="32"/>
        </w:rPr>
      </w:pPr>
    </w:p>
    <w:p w:rsidR="003033DB" w:rsidRDefault="003033DB" w:rsidP="001B0006">
      <w:pPr>
        <w:spacing w:line="600" w:lineRule="exact"/>
        <w:rPr>
          <w:rFonts w:ascii="方正小标宋_GBK" w:eastAsia="方正小标宋_GBK" w:hAnsi="Times New Roman" w:cs="Times New Roman"/>
          <w:sz w:val="44"/>
          <w:szCs w:val="44"/>
        </w:rPr>
      </w:pPr>
    </w:p>
    <w:sectPr w:rsidR="003033D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31" w:rsidRDefault="00351E31" w:rsidP="008C490F">
      <w:r>
        <w:separator/>
      </w:r>
    </w:p>
  </w:endnote>
  <w:endnote w:type="continuationSeparator" w:id="0">
    <w:p w:rsidR="00351E31" w:rsidRDefault="00351E31" w:rsidP="008C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249418"/>
      <w:docPartObj>
        <w:docPartGallery w:val="Page Numbers (Bottom of Page)"/>
        <w:docPartUnique/>
      </w:docPartObj>
    </w:sdtPr>
    <w:sdtEndPr/>
    <w:sdtContent>
      <w:p w:rsidR="00AC75C3" w:rsidRDefault="00AC75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8A" w:rsidRPr="008D2D8A">
          <w:rPr>
            <w:noProof/>
            <w:lang w:val="zh-CN"/>
          </w:rPr>
          <w:t>5</w:t>
        </w:r>
        <w:r>
          <w:fldChar w:fldCharType="end"/>
        </w:r>
      </w:p>
    </w:sdtContent>
  </w:sdt>
  <w:p w:rsidR="00AC75C3" w:rsidRDefault="00AC75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31" w:rsidRDefault="00351E31" w:rsidP="008C490F">
      <w:r>
        <w:separator/>
      </w:r>
    </w:p>
  </w:footnote>
  <w:footnote w:type="continuationSeparator" w:id="0">
    <w:p w:rsidR="00351E31" w:rsidRDefault="00351E31" w:rsidP="008C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E2"/>
    <w:rsid w:val="00034FFF"/>
    <w:rsid w:val="00035D30"/>
    <w:rsid w:val="001564BA"/>
    <w:rsid w:val="001B0006"/>
    <w:rsid w:val="001D10DE"/>
    <w:rsid w:val="002117CF"/>
    <w:rsid w:val="00245669"/>
    <w:rsid w:val="002672A3"/>
    <w:rsid w:val="003033DB"/>
    <w:rsid w:val="00351E31"/>
    <w:rsid w:val="00353419"/>
    <w:rsid w:val="0043449A"/>
    <w:rsid w:val="00463C44"/>
    <w:rsid w:val="004A09FF"/>
    <w:rsid w:val="004B7DE5"/>
    <w:rsid w:val="00653A0A"/>
    <w:rsid w:val="007C4F0E"/>
    <w:rsid w:val="007D0A1B"/>
    <w:rsid w:val="0084148B"/>
    <w:rsid w:val="008631F4"/>
    <w:rsid w:val="008B0451"/>
    <w:rsid w:val="008C490F"/>
    <w:rsid w:val="008D2D8A"/>
    <w:rsid w:val="008E6434"/>
    <w:rsid w:val="009C3AA4"/>
    <w:rsid w:val="00A026E2"/>
    <w:rsid w:val="00A46115"/>
    <w:rsid w:val="00AC75C3"/>
    <w:rsid w:val="00AD4D4F"/>
    <w:rsid w:val="00B113B7"/>
    <w:rsid w:val="00B45116"/>
    <w:rsid w:val="00BA20C8"/>
    <w:rsid w:val="00BB0766"/>
    <w:rsid w:val="00BE6DC1"/>
    <w:rsid w:val="00BF62CC"/>
    <w:rsid w:val="00C10936"/>
    <w:rsid w:val="00C564AF"/>
    <w:rsid w:val="00CB0BE1"/>
    <w:rsid w:val="00D659C9"/>
    <w:rsid w:val="00D73C21"/>
    <w:rsid w:val="00E26539"/>
    <w:rsid w:val="00E55153"/>
    <w:rsid w:val="00E929B1"/>
    <w:rsid w:val="00E96118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90F"/>
    <w:rPr>
      <w:sz w:val="18"/>
      <w:szCs w:val="18"/>
    </w:rPr>
  </w:style>
  <w:style w:type="character" w:styleId="a5">
    <w:name w:val="Hyperlink"/>
    <w:basedOn w:val="a0"/>
    <w:uiPriority w:val="99"/>
    <w:unhideWhenUsed/>
    <w:rsid w:val="001D10D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33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33DB"/>
  </w:style>
  <w:style w:type="paragraph" w:styleId="a7">
    <w:name w:val="Balloon Text"/>
    <w:basedOn w:val="a"/>
    <w:link w:val="Char2"/>
    <w:uiPriority w:val="99"/>
    <w:semiHidden/>
    <w:unhideWhenUsed/>
    <w:rsid w:val="009C3A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90F"/>
    <w:rPr>
      <w:sz w:val="18"/>
      <w:szCs w:val="18"/>
    </w:rPr>
  </w:style>
  <w:style w:type="character" w:styleId="a5">
    <w:name w:val="Hyperlink"/>
    <w:basedOn w:val="a0"/>
    <w:uiPriority w:val="99"/>
    <w:unhideWhenUsed/>
    <w:rsid w:val="001D10D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33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33DB"/>
  </w:style>
  <w:style w:type="paragraph" w:styleId="a7">
    <w:name w:val="Balloon Text"/>
    <w:basedOn w:val="a"/>
    <w:link w:val="Char2"/>
    <w:uiPriority w:val="99"/>
    <w:semiHidden/>
    <w:unhideWhenUsed/>
    <w:rsid w:val="009C3A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hwrc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298</Words>
  <Characters>1701</Characters>
  <Application>Microsoft Office Word</Application>
  <DocSecurity>0</DocSecurity>
  <Lines>14</Lines>
  <Paragraphs>3</Paragraphs>
  <ScaleCrop>false</ScaleCrop>
  <Company>Lenovo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2017-05-03T02:58:00Z</cp:lastPrinted>
  <dcterms:created xsi:type="dcterms:W3CDTF">2017-03-24T05:49:00Z</dcterms:created>
  <dcterms:modified xsi:type="dcterms:W3CDTF">2017-07-19T02:48:00Z</dcterms:modified>
</cp:coreProperties>
</file>