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FAD4" w14:textId="77777777" w:rsidR="004114DF" w:rsidRDefault="004114DF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</w:p>
    <w:p w14:paraId="5ECD65B0" w14:textId="77777777" w:rsidR="004114DF" w:rsidRDefault="004114DF">
      <w:pPr>
        <w:pStyle w:val="Heading1"/>
        <w:jc w:val="center"/>
        <w:rPr>
          <w:sz w:val="24"/>
          <w:szCs w:val="24"/>
        </w:rPr>
      </w:pPr>
    </w:p>
    <w:p w14:paraId="08C30681" w14:textId="77777777" w:rsidR="004114DF" w:rsidRDefault="00233FE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3CDD361D" w14:textId="77777777" w:rsidR="004114DF" w:rsidRDefault="004114DF">
      <w:pPr>
        <w:ind w:left="720"/>
        <w:rPr>
          <w:rFonts w:ascii="Arial" w:eastAsia="Arial" w:hAnsi="Arial" w:cs="Arial"/>
        </w:rPr>
      </w:pPr>
    </w:p>
    <w:p w14:paraId="0D71D9AB" w14:textId="77777777" w:rsidR="004114DF" w:rsidRDefault="004114DF">
      <w:pPr>
        <w:ind w:left="720"/>
        <w:rPr>
          <w:rFonts w:ascii="Arial" w:eastAsia="Arial" w:hAnsi="Arial" w:cs="Arial"/>
        </w:rPr>
      </w:pPr>
    </w:p>
    <w:p w14:paraId="63B83482" w14:textId="77777777" w:rsidR="004114DF" w:rsidRDefault="00233FE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Previous Minutes: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CC352B1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Confirm and approve previous minutes</w:t>
      </w:r>
    </w:p>
    <w:p w14:paraId="5C48269E" w14:textId="77777777" w:rsidR="004114DF" w:rsidRDefault="004114DF">
      <w:pPr>
        <w:rPr>
          <w:rFonts w:ascii="Arial" w:eastAsia="Arial" w:hAnsi="Arial" w:cs="Arial"/>
        </w:rPr>
      </w:pPr>
    </w:p>
    <w:p w14:paraId="56FE5ED4" w14:textId="77777777" w:rsidR="004114DF" w:rsidRDefault="004114DF">
      <w:pPr>
        <w:rPr>
          <w:rFonts w:ascii="Arial" w:eastAsia="Arial" w:hAnsi="Arial" w:cs="Arial"/>
        </w:rPr>
      </w:pPr>
    </w:p>
    <w:p w14:paraId="7788C646" w14:textId="77777777" w:rsidR="004114DF" w:rsidRDefault="00233FE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552B74C6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Prime Minister</w:t>
      </w:r>
    </w:p>
    <w:p w14:paraId="7F2BA7D1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Minister of Finance</w:t>
      </w:r>
    </w:p>
    <w:p w14:paraId="48D1FF9A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Minister of Measurement</w:t>
      </w:r>
    </w:p>
    <w:p w14:paraId="3B478865" w14:textId="77777777" w:rsidR="004114DF" w:rsidRDefault="004114DF">
      <w:pPr>
        <w:rPr>
          <w:rFonts w:ascii="Arial" w:eastAsia="Arial" w:hAnsi="Arial" w:cs="Arial"/>
        </w:rPr>
      </w:pPr>
    </w:p>
    <w:p w14:paraId="42484F2D" w14:textId="77777777" w:rsidR="004114DF" w:rsidRDefault="00233F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B124BEF" w14:textId="77777777" w:rsidR="004114DF" w:rsidRDefault="00233FE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Cabinet Nomination &amp; Election:</w:t>
      </w:r>
    </w:p>
    <w:p w14:paraId="37F800D1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Prime Minister</w:t>
      </w:r>
    </w:p>
    <w:p w14:paraId="40442878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Finance</w:t>
      </w:r>
    </w:p>
    <w:p w14:paraId="11D15592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Measurement</w:t>
      </w:r>
    </w:p>
    <w:p w14:paraId="26CC6A94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Interweb</w:t>
      </w:r>
    </w:p>
    <w:p w14:paraId="0B216D83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Records &amp; Information</w:t>
      </w:r>
    </w:p>
    <w:p w14:paraId="1C72E17B" w14:textId="77777777" w:rsidR="004114DF" w:rsidRDefault="00233FE7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 Captains</w:t>
      </w:r>
    </w:p>
    <w:p w14:paraId="7E40E992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Youth Affairs</w:t>
      </w:r>
    </w:p>
    <w:p w14:paraId="1B4D8798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Propaganda</w:t>
      </w:r>
    </w:p>
    <w:p w14:paraId="085787F2" w14:textId="77777777" w:rsidR="004114DF" w:rsidRDefault="004114DF">
      <w:pPr>
        <w:ind w:left="1440"/>
        <w:rPr>
          <w:rFonts w:ascii="Arial" w:eastAsia="Arial" w:hAnsi="Arial" w:cs="Arial"/>
        </w:rPr>
      </w:pPr>
    </w:p>
    <w:p w14:paraId="21070B75" w14:textId="77777777" w:rsidR="004114DF" w:rsidRDefault="00233FE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Association Membership &amp; Subscriptions</w:t>
      </w:r>
    </w:p>
    <w:p w14:paraId="264F585A" w14:textId="77777777" w:rsidR="004114DF" w:rsidRDefault="004114DF">
      <w:pPr>
        <w:rPr>
          <w:rFonts w:ascii="Arial" w:eastAsia="Arial" w:hAnsi="Arial" w:cs="Arial"/>
        </w:rPr>
      </w:pPr>
    </w:p>
    <w:p w14:paraId="4CFD4E29" w14:textId="77777777" w:rsidR="004114DF" w:rsidRDefault="004114DF">
      <w:pPr>
        <w:rPr>
          <w:rFonts w:ascii="Arial" w:eastAsia="Arial" w:hAnsi="Arial" w:cs="Arial"/>
        </w:rPr>
      </w:pPr>
    </w:p>
    <w:p w14:paraId="2CAC5017" w14:textId="77777777" w:rsidR="004114DF" w:rsidRDefault="00233FE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 Restrictions / Rules / Remits</w:t>
      </w:r>
    </w:p>
    <w:p w14:paraId="698949FC" w14:textId="77777777" w:rsidR="004114DF" w:rsidRDefault="004114DF">
      <w:pPr>
        <w:ind w:left="2160"/>
        <w:rPr>
          <w:rFonts w:ascii="Arial" w:eastAsia="Arial" w:hAnsi="Arial" w:cs="Arial"/>
        </w:rPr>
      </w:pPr>
    </w:p>
    <w:p w14:paraId="52E83B43" w14:textId="77777777" w:rsidR="004114DF" w:rsidRDefault="004114DF">
      <w:pPr>
        <w:ind w:left="2160"/>
        <w:rPr>
          <w:rFonts w:ascii="Arial" w:eastAsia="Arial" w:hAnsi="Arial" w:cs="Arial"/>
        </w:rPr>
      </w:pPr>
    </w:p>
    <w:p w14:paraId="323656B4" w14:textId="77777777" w:rsidR="004114DF" w:rsidRDefault="00233FE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General:</w:t>
      </w:r>
    </w:p>
    <w:p w14:paraId="69A8F74D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Future regattas</w:t>
      </w:r>
    </w:p>
    <w:p w14:paraId="122442DB" w14:textId="77777777" w:rsidR="004114DF" w:rsidRDefault="00233FE7">
      <w:pPr>
        <w:numPr>
          <w:ilvl w:val="1"/>
          <w:numId w:val="1"/>
        </w:numPr>
      </w:pPr>
      <w:r>
        <w:rPr>
          <w:rFonts w:ascii="Arial" w:eastAsia="Arial" w:hAnsi="Arial" w:cs="Arial"/>
        </w:rPr>
        <w:t>Class Communication</w:t>
      </w:r>
    </w:p>
    <w:p w14:paraId="14258508" w14:textId="77777777" w:rsidR="004114DF" w:rsidRDefault="00233FE7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Matters arising not covered elsewhere</w:t>
      </w:r>
    </w:p>
    <w:p w14:paraId="7E6D4398" w14:textId="77777777" w:rsidR="004114DF" w:rsidRDefault="00233F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14:paraId="40C70732" w14:textId="77777777" w:rsidR="004114DF" w:rsidRDefault="004114DF">
      <w:pPr>
        <w:rPr>
          <w:rFonts w:ascii="Arial" w:eastAsia="Arial" w:hAnsi="Arial" w:cs="Arial"/>
        </w:rPr>
      </w:pPr>
    </w:p>
    <w:p w14:paraId="2E6BCF13" w14:textId="77777777" w:rsidR="004114DF" w:rsidRDefault="00233FE7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8F3D16F" w14:textId="77777777" w:rsidR="004114DF" w:rsidRDefault="004114DF">
      <w:pPr>
        <w:rPr>
          <w:rFonts w:ascii="Arial" w:eastAsia="Arial" w:hAnsi="Arial" w:cs="Arial"/>
        </w:rPr>
      </w:pPr>
    </w:p>
    <w:p w14:paraId="3CB67EBE" w14:textId="77777777" w:rsidR="004114DF" w:rsidRDefault="004114DF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4114DF">
      <w:headerReference w:type="default" r:id="rId7"/>
      <w:pgSz w:w="12240" w:h="15840"/>
      <w:pgMar w:top="1984" w:right="1802" w:bottom="1440" w:left="18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97ED" w14:textId="77777777" w:rsidR="00233FE7" w:rsidRDefault="00233FE7">
      <w:r>
        <w:separator/>
      </w:r>
    </w:p>
  </w:endnote>
  <w:endnote w:type="continuationSeparator" w:id="0">
    <w:p w14:paraId="712B8DEC" w14:textId="77777777" w:rsidR="00233FE7" w:rsidRDefault="0023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2014" w14:textId="77777777" w:rsidR="00233FE7" w:rsidRDefault="00233FE7">
      <w:r>
        <w:separator/>
      </w:r>
    </w:p>
  </w:footnote>
  <w:footnote w:type="continuationSeparator" w:id="0">
    <w:p w14:paraId="184F212B" w14:textId="77777777" w:rsidR="00233FE7" w:rsidRDefault="0023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8CE6" w14:textId="77777777" w:rsidR="004114DF" w:rsidRDefault="004114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8"/>
        <w:szCs w:val="18"/>
      </w:rPr>
    </w:pPr>
  </w:p>
  <w:tbl>
    <w:tblPr>
      <w:tblStyle w:val="a"/>
      <w:tblW w:w="8856" w:type="dxa"/>
      <w:tblInd w:w="-115" w:type="dxa"/>
      <w:tblLayout w:type="fixed"/>
      <w:tblLook w:val="0400" w:firstRow="0" w:lastRow="0" w:firstColumn="0" w:lastColumn="0" w:noHBand="0" w:noVBand="1"/>
    </w:tblPr>
    <w:tblGrid>
      <w:gridCol w:w="4428"/>
      <w:gridCol w:w="4428"/>
    </w:tblGrid>
    <w:tr w:rsidR="004114DF" w14:paraId="397CD6D0" w14:textId="77777777">
      <w:trPr>
        <w:trHeight w:val="540"/>
      </w:trPr>
      <w:tc>
        <w:tcPr>
          <w:tcW w:w="4428" w:type="dxa"/>
          <w:shd w:val="clear" w:color="auto" w:fill="auto"/>
        </w:tcPr>
        <w:p w14:paraId="1DD7394F" w14:textId="77777777" w:rsidR="004114DF" w:rsidRDefault="00233F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PT Sans" w:eastAsia="PT Sans" w:hAnsi="PT Sans" w:cs="PT Sans"/>
              <w:noProof/>
            </w:rPr>
            <w:drawing>
              <wp:inline distT="0" distB="0" distL="114300" distR="114300" wp14:anchorId="3521C8BE" wp14:editId="6C1EFA09">
                <wp:extent cx="688975" cy="7340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734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PT Sans" w:eastAsia="PT Sans" w:hAnsi="PT Sans" w:cs="PT Sans"/>
              <w:b/>
              <w:sz w:val="28"/>
              <w:szCs w:val="28"/>
            </w:rPr>
            <w:t>J14 Class association</w:t>
          </w:r>
        </w:p>
      </w:tc>
      <w:tc>
        <w:tcPr>
          <w:tcW w:w="4428" w:type="dxa"/>
          <w:shd w:val="clear" w:color="auto" w:fill="auto"/>
        </w:tcPr>
        <w:p w14:paraId="64BE58CC" w14:textId="77777777" w:rsidR="004114DF" w:rsidRDefault="00233FE7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AGENDA for AGM to be held at the Waiuku Yacht Club</w:t>
          </w:r>
        </w:p>
        <w:p w14:paraId="756186CA" w14:textId="77777777" w:rsidR="004114DF" w:rsidRDefault="00233F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Saturday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sz w:val="28"/>
              <w:szCs w:val="28"/>
            </w:rPr>
            <w:t>25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sz w:val="28"/>
              <w:szCs w:val="28"/>
            </w:rPr>
            <w:t>March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20</w:t>
          </w:r>
          <w:r>
            <w:rPr>
              <w:rFonts w:ascii="Arial" w:eastAsia="Arial" w:hAnsi="Arial" w:cs="Arial"/>
              <w:b/>
              <w:sz w:val="28"/>
              <w:szCs w:val="28"/>
            </w:rPr>
            <w:t>23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</w:t>
          </w:r>
        </w:p>
      </w:tc>
    </w:tr>
  </w:tbl>
  <w:p w14:paraId="0549C4E7" w14:textId="77777777" w:rsidR="004114DF" w:rsidRDefault="004114DF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65F9"/>
    <w:multiLevelType w:val="multilevel"/>
    <w:tmpl w:val="967EF4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DF"/>
    <w:rsid w:val="00233FE7"/>
    <w:rsid w:val="004114DF"/>
    <w:rsid w:val="00F8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20AB"/>
  <w15:docId w15:val="{BE69300C-8EF6-41B7-94FE-5E8EEB66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NZSafety Blackwoods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Whitiskie</dc:creator>
  <cp:lastModifiedBy>Richard Whitiskie</cp:lastModifiedBy>
  <cp:revision>2</cp:revision>
  <dcterms:created xsi:type="dcterms:W3CDTF">2023-02-26T02:25:00Z</dcterms:created>
  <dcterms:modified xsi:type="dcterms:W3CDTF">2023-02-26T02:25:00Z</dcterms:modified>
</cp:coreProperties>
</file>