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24" w:rsidRDefault="00566711"/>
    <w:p w:rsidR="00FC0C8F" w:rsidRDefault="00354E27" w:rsidP="00354E27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 xml:space="preserve">                  </w:t>
      </w:r>
    </w:p>
    <w:p w:rsidR="00354E27" w:rsidRPr="00C3225C" w:rsidRDefault="00FC0C8F" w:rsidP="00354E27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 xml:space="preserve">                   </w:t>
      </w:r>
      <w:r w:rsidR="00354E27">
        <w:rPr>
          <w:rFonts w:ascii="Comic Sans MS" w:hAnsi="Comic Sans MS"/>
          <w:b/>
          <w:color w:val="7030A0"/>
        </w:rPr>
        <w:t xml:space="preserve"> </w:t>
      </w:r>
      <w:r w:rsidR="00354E27" w:rsidRPr="00C3225C">
        <w:rPr>
          <w:rFonts w:ascii="Comic Sans MS" w:hAnsi="Comic Sans MS"/>
          <w:b/>
          <w:color w:val="7030A0"/>
        </w:rPr>
        <w:t xml:space="preserve">INTERNATIONAL CONSULTATION ON                                                           </w:t>
      </w:r>
    </w:p>
    <w:p w:rsidR="00354E27" w:rsidRPr="00BD4250" w:rsidRDefault="00354E27" w:rsidP="00354E27">
      <w:pPr>
        <w:contextualSpacing/>
        <w:jc w:val="center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 xml:space="preserve">“ECOTECHNOLOGY AND </w:t>
      </w:r>
      <w:r w:rsidRPr="00BD4250">
        <w:rPr>
          <w:rFonts w:ascii="Comic Sans MS" w:hAnsi="Comic Sans MS"/>
          <w:b/>
          <w:color w:val="00B050"/>
        </w:rPr>
        <w:t>SUSTAINABILITY SCIENCE"</w:t>
      </w:r>
    </w:p>
    <w:p w:rsidR="00354E27" w:rsidRDefault="00354E27" w:rsidP="00354E27">
      <w:pPr>
        <w:contextualSpacing/>
        <w:jc w:val="center"/>
        <w:rPr>
          <w:rFonts w:ascii="Comic Sans MS" w:hAnsi="Comic Sans MS"/>
          <w:b/>
          <w:i/>
          <w:color w:val="00B050"/>
        </w:rPr>
      </w:pPr>
      <w:r w:rsidRPr="00BD4250">
        <w:rPr>
          <w:rFonts w:ascii="Comic Sans MS" w:hAnsi="Comic Sans MS"/>
          <w:b/>
          <w:i/>
          <w:color w:val="00B050"/>
        </w:rPr>
        <w:t xml:space="preserve">ROLE OF BIODIVERSITY CONSERVATION IN </w:t>
      </w:r>
      <w:r w:rsidRPr="00BD4250">
        <w:rPr>
          <w:rFonts w:ascii="Comic Sans MS" w:hAnsi="Comic Sans MS"/>
          <w:b/>
          <w:color w:val="00B050"/>
        </w:rPr>
        <w:t>SUSTAINAB</w:t>
      </w:r>
      <w:r>
        <w:rPr>
          <w:rFonts w:ascii="Comic Sans MS" w:hAnsi="Comic Sans MS"/>
          <w:b/>
          <w:color w:val="00B050"/>
        </w:rPr>
        <w:t>LE</w:t>
      </w:r>
    </w:p>
    <w:p w:rsidR="00354E27" w:rsidRDefault="00354E27" w:rsidP="00354E27">
      <w:pPr>
        <w:contextualSpacing/>
        <w:jc w:val="center"/>
        <w:rPr>
          <w:rFonts w:ascii="Comic Sans MS" w:hAnsi="Comic Sans MS"/>
          <w:b/>
          <w:i/>
          <w:color w:val="00B050"/>
        </w:rPr>
      </w:pPr>
      <w:r w:rsidRPr="00BD4250">
        <w:rPr>
          <w:rFonts w:ascii="Comic Sans MS" w:hAnsi="Comic Sans MS"/>
          <w:b/>
          <w:i/>
          <w:color w:val="00B050"/>
        </w:rPr>
        <w:t>DEVELOPMENT</w:t>
      </w:r>
    </w:p>
    <w:p w:rsidR="00FC0C8F" w:rsidRDefault="00354E27" w:rsidP="00354E27">
      <w:pPr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</w:t>
      </w:r>
    </w:p>
    <w:p w:rsidR="00354E27" w:rsidRPr="00BD4250" w:rsidRDefault="00FC0C8F" w:rsidP="00354E27">
      <w:pPr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</w:t>
      </w:r>
      <w:r w:rsidR="00354E27" w:rsidRPr="00BD4250">
        <w:rPr>
          <w:rFonts w:ascii="Comic Sans MS" w:hAnsi="Comic Sans MS"/>
          <w:b/>
        </w:rPr>
        <w:t>29</w:t>
      </w:r>
      <w:r w:rsidR="00354E27" w:rsidRPr="00BD4250">
        <w:rPr>
          <w:rFonts w:ascii="Comic Sans MS" w:hAnsi="Comic Sans MS"/>
          <w:b/>
          <w:vertAlign w:val="superscript"/>
        </w:rPr>
        <w:t>th</w:t>
      </w:r>
      <w:r w:rsidR="00354E27" w:rsidRPr="00BD4250">
        <w:rPr>
          <w:rFonts w:ascii="Comic Sans MS" w:hAnsi="Comic Sans MS"/>
          <w:b/>
        </w:rPr>
        <w:t xml:space="preserve"> Feb - </w:t>
      </w:r>
      <w:proofErr w:type="gramStart"/>
      <w:r w:rsidR="00354E27" w:rsidRPr="00BD4250">
        <w:rPr>
          <w:rFonts w:ascii="Comic Sans MS" w:hAnsi="Comic Sans MS"/>
          <w:b/>
        </w:rPr>
        <w:t>2</w:t>
      </w:r>
      <w:r w:rsidR="00354E27" w:rsidRPr="00BD4250">
        <w:rPr>
          <w:rFonts w:ascii="Comic Sans MS" w:hAnsi="Comic Sans MS"/>
          <w:b/>
          <w:vertAlign w:val="superscript"/>
        </w:rPr>
        <w:t>nd</w:t>
      </w:r>
      <w:r w:rsidR="00354E27" w:rsidRPr="00BD4250">
        <w:rPr>
          <w:rFonts w:ascii="Comic Sans MS" w:hAnsi="Comic Sans MS"/>
          <w:b/>
        </w:rPr>
        <w:t xml:space="preserve">  March</w:t>
      </w:r>
      <w:proofErr w:type="gramEnd"/>
      <w:r w:rsidR="00354E27" w:rsidRPr="00BD4250">
        <w:rPr>
          <w:rFonts w:ascii="Comic Sans MS" w:hAnsi="Comic Sans MS"/>
          <w:b/>
        </w:rPr>
        <w:t xml:space="preserve">  2012</w:t>
      </w:r>
      <w:r w:rsidR="00354E27">
        <w:rPr>
          <w:rFonts w:ascii="Comic Sans MS" w:hAnsi="Comic Sans MS"/>
          <w:b/>
        </w:rPr>
        <w:t xml:space="preserve">  </w:t>
      </w:r>
    </w:p>
    <w:p w:rsidR="00354E27" w:rsidRDefault="00354E27" w:rsidP="00354E27">
      <w:pPr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i/>
        </w:rPr>
        <w:t xml:space="preserve">                                     </w:t>
      </w:r>
      <w:r w:rsidRPr="00847655">
        <w:rPr>
          <w:rFonts w:ascii="Comic Sans MS" w:hAnsi="Comic Sans MS"/>
          <w:b/>
          <w:color w:val="002060"/>
          <w:sz w:val="20"/>
          <w:szCs w:val="20"/>
        </w:rPr>
        <w:t>ORGANISED BY</w:t>
      </w:r>
    </w:p>
    <w:p w:rsidR="00354E27" w:rsidRPr="00847655" w:rsidRDefault="00354E27" w:rsidP="00354E27">
      <w:pPr>
        <w:jc w:val="center"/>
        <w:rPr>
          <w:rFonts w:ascii="Comic Sans MS" w:hAnsi="Comic Sans MS"/>
          <w:b/>
          <w:color w:val="002060"/>
          <w:sz w:val="20"/>
          <w:szCs w:val="20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600075" cy="590550"/>
            <wp:effectExtent l="19050" t="0" r="9525" b="0"/>
            <wp:docPr id="1" name="Picture 1" descr="rajanerich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nerichh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27" w:rsidRDefault="00566711" w:rsidP="00354E27">
      <w:pPr>
        <w:contextualSpacing/>
        <w:jc w:val="center"/>
        <w:rPr>
          <w:rFonts w:ascii="Comic Sans MS" w:hAnsi="Comic Sans MS"/>
          <w:b/>
          <w:bCs/>
          <w:color w:val="FF0000"/>
          <w:kern w:val="24"/>
          <w:position w:val="6"/>
        </w:rPr>
      </w:pPr>
      <w:r>
        <w:rPr>
          <w:rStyle w:val="Emphasis"/>
          <w:rFonts w:ascii="Comic Sans MS" w:hAnsi="Comic Sans MS"/>
          <w:b/>
          <w:color w:val="FF0000"/>
          <w:kern w:val="24"/>
          <w:position w:val="6"/>
        </w:rPr>
        <w:t xml:space="preserve"> </w:t>
      </w:r>
      <w:r w:rsidR="00354E27" w:rsidRPr="00BD4250">
        <w:rPr>
          <w:rStyle w:val="Emphasis"/>
          <w:rFonts w:ascii="Comic Sans MS" w:hAnsi="Comic Sans MS"/>
          <w:b/>
          <w:color w:val="FF0000"/>
          <w:kern w:val="24"/>
          <w:position w:val="6"/>
        </w:rPr>
        <w:t xml:space="preserve">Indian Science Congress Association, </w:t>
      </w:r>
      <w:proofErr w:type="spellStart"/>
      <w:r w:rsidR="00354E27" w:rsidRPr="00BD4250">
        <w:rPr>
          <w:rFonts w:ascii="Comic Sans MS" w:hAnsi="Comic Sans MS"/>
          <w:b/>
          <w:bCs/>
          <w:color w:val="FF0000"/>
          <w:kern w:val="24"/>
          <w:position w:val="6"/>
        </w:rPr>
        <w:t>Tirupati</w:t>
      </w:r>
      <w:proofErr w:type="spellEnd"/>
      <w:r w:rsidR="00354E27" w:rsidRPr="00BD4250">
        <w:rPr>
          <w:rFonts w:ascii="Comic Sans MS" w:hAnsi="Comic Sans MS"/>
          <w:b/>
          <w:bCs/>
          <w:color w:val="FF0000"/>
          <w:kern w:val="24"/>
          <w:position w:val="6"/>
        </w:rPr>
        <w:t xml:space="preserve"> chapter</w:t>
      </w:r>
    </w:p>
    <w:p w:rsidR="00354E27" w:rsidRDefault="00354E27" w:rsidP="00354E27">
      <w:pPr>
        <w:contextualSpacing/>
        <w:jc w:val="center"/>
        <w:rPr>
          <w:rFonts w:ascii="Arial" w:hAnsi="Arial"/>
          <w:b/>
          <w:noProof/>
          <w:sz w:val="20"/>
          <w:szCs w:val="20"/>
        </w:rPr>
      </w:pPr>
    </w:p>
    <w:p w:rsidR="00354E27" w:rsidRPr="00BD4250" w:rsidRDefault="00354E27" w:rsidP="00354E27">
      <w:pPr>
        <w:contextualSpacing/>
        <w:jc w:val="center"/>
        <w:rPr>
          <w:rFonts w:ascii="Comic Sans MS" w:hAnsi="Comic Sans MS"/>
          <w:b/>
          <w:color w:val="FF0000"/>
          <w:kern w:val="24"/>
          <w:position w:val="6"/>
        </w:rPr>
      </w:pPr>
      <w:r>
        <w:rPr>
          <w:rFonts w:ascii="Baskerville Old Face" w:hAnsi="Baskerville Old Face"/>
          <w:b/>
          <w:noProof/>
          <w:color w:val="002060"/>
          <w:sz w:val="22"/>
          <w:szCs w:val="32"/>
        </w:rPr>
        <w:drawing>
          <wp:inline distT="0" distB="0" distL="0" distR="0">
            <wp:extent cx="457200" cy="504825"/>
            <wp:effectExtent l="0" t="0" r="0" b="0"/>
            <wp:docPr id="2" name="Picture 2" descr="svu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u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8F" w:rsidRDefault="00FC0C8F" w:rsidP="00354E27">
      <w:pPr>
        <w:contextualSpacing/>
        <w:jc w:val="center"/>
        <w:rPr>
          <w:rFonts w:ascii="Comic Sans MS" w:hAnsi="Comic Sans MS"/>
          <w:b/>
          <w:bCs/>
        </w:rPr>
      </w:pPr>
    </w:p>
    <w:p w:rsidR="00354E27" w:rsidRDefault="00354E27" w:rsidP="00354E27">
      <w:pPr>
        <w:contextualSpacing/>
        <w:jc w:val="center"/>
        <w:rPr>
          <w:rFonts w:ascii="Comic Sans MS" w:hAnsi="Comic Sans MS"/>
          <w:b/>
        </w:rPr>
      </w:pPr>
      <w:r w:rsidRPr="00BD4250">
        <w:rPr>
          <w:rFonts w:ascii="Comic Sans MS" w:hAnsi="Comic Sans MS"/>
          <w:b/>
          <w:bCs/>
        </w:rPr>
        <w:t>Network of Indian Universities on Cultural and Biological Diversity</w:t>
      </w:r>
      <w:r w:rsidRPr="00BD4250">
        <w:rPr>
          <w:rFonts w:ascii="Comic Sans MS" w:hAnsi="Comic Sans MS"/>
          <w:b/>
        </w:rPr>
        <w:t xml:space="preserve"> (NIUCBD)</w:t>
      </w:r>
    </w:p>
    <w:p w:rsidR="00354E27" w:rsidRPr="009C0332" w:rsidRDefault="00354E27" w:rsidP="00354E27">
      <w:pPr>
        <w:jc w:val="center"/>
        <w:rPr>
          <w:rFonts w:ascii="Comic Sans MS" w:hAnsi="Comic Sans MS"/>
          <w:b/>
          <w:sz w:val="22"/>
          <w:szCs w:val="22"/>
        </w:rPr>
      </w:pPr>
      <w:r w:rsidRPr="00847655">
        <w:rPr>
          <w:rFonts w:ascii="Comic Sans MS" w:hAnsi="Comic Sans MS"/>
          <w:b/>
          <w:sz w:val="22"/>
          <w:szCs w:val="22"/>
        </w:rPr>
        <w:t xml:space="preserve">Indian </w:t>
      </w:r>
      <w:r>
        <w:rPr>
          <w:rFonts w:ascii="Comic Sans MS" w:hAnsi="Comic Sans MS"/>
          <w:b/>
          <w:sz w:val="22"/>
          <w:szCs w:val="22"/>
        </w:rPr>
        <w:t>Network o</w:t>
      </w:r>
      <w:r w:rsidRPr="00847655">
        <w:rPr>
          <w:rFonts w:ascii="Comic Sans MS" w:hAnsi="Comic Sans MS"/>
          <w:b/>
          <w:sz w:val="22"/>
          <w:szCs w:val="22"/>
        </w:rPr>
        <w:t>n CBD (INCBD)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BD4250">
        <w:rPr>
          <w:rFonts w:ascii="Comic Sans MS" w:hAnsi="Comic Sans MS"/>
          <w:b/>
        </w:rPr>
        <w:t>&amp;</w:t>
      </w:r>
    </w:p>
    <w:p w:rsidR="00354E27" w:rsidRPr="00BD4250" w:rsidRDefault="00354E27" w:rsidP="00354E27">
      <w:pPr>
        <w:contextualSpacing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647700" cy="685800"/>
            <wp:effectExtent l="19050" t="0" r="0" b="0"/>
            <wp:docPr id="3" name="Picture 3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27" w:rsidRPr="00BD4250" w:rsidRDefault="00354E27" w:rsidP="00354E27">
      <w:pPr>
        <w:contextualSpacing/>
        <w:jc w:val="center"/>
        <w:rPr>
          <w:rFonts w:ascii="Comic Sans MS" w:hAnsi="Comic Sans MS"/>
          <w:b/>
        </w:rPr>
      </w:pPr>
      <w:r w:rsidRPr="00BD4250">
        <w:rPr>
          <w:rFonts w:ascii="Comic Sans MS" w:hAnsi="Comic Sans MS"/>
          <w:b/>
        </w:rPr>
        <w:t xml:space="preserve"> S.V. Vedic University, </w:t>
      </w:r>
      <w:proofErr w:type="spellStart"/>
      <w:r w:rsidRPr="00BD4250">
        <w:rPr>
          <w:rFonts w:ascii="Comic Sans MS" w:hAnsi="Comic Sans MS"/>
          <w:b/>
        </w:rPr>
        <w:t>Tirupati</w:t>
      </w:r>
      <w:proofErr w:type="spellEnd"/>
      <w:r w:rsidRPr="00BD4250">
        <w:rPr>
          <w:rFonts w:ascii="Comic Sans MS" w:hAnsi="Comic Sans MS"/>
          <w:b/>
        </w:rPr>
        <w:t xml:space="preserve"> </w:t>
      </w:r>
    </w:p>
    <w:p w:rsidR="00354E27" w:rsidRPr="00847655" w:rsidRDefault="00354E27" w:rsidP="00354E27">
      <w:pPr>
        <w:jc w:val="center"/>
        <w:rPr>
          <w:rFonts w:ascii="Comic Sans MS" w:hAnsi="Comic Sans MS"/>
          <w:b/>
          <w:color w:val="00B050"/>
        </w:rPr>
      </w:pPr>
      <w:r w:rsidRPr="00847655">
        <w:rPr>
          <w:rFonts w:ascii="Comic Sans MS" w:hAnsi="Comic Sans MS"/>
          <w:b/>
          <w:color w:val="00B050"/>
        </w:rPr>
        <w:t xml:space="preserve">In collaboration with </w:t>
      </w:r>
    </w:p>
    <w:p w:rsidR="00354E27" w:rsidRDefault="00354E27" w:rsidP="00354E27">
      <w:pPr>
        <w:rPr>
          <w:rFonts w:ascii="Comic Sans MS" w:hAnsi="Comic Sans MS"/>
          <w:bCs/>
          <w:color w:val="002060"/>
          <w:sz w:val="20"/>
          <w:szCs w:val="20"/>
        </w:rPr>
      </w:pPr>
      <w:proofErr w:type="spellStart"/>
      <w:r w:rsidRPr="00847655">
        <w:rPr>
          <w:rFonts w:ascii="Comic Sans MS" w:hAnsi="Comic Sans MS" w:cs="Arial"/>
          <w:bCs/>
          <w:sz w:val="20"/>
          <w:szCs w:val="20"/>
        </w:rPr>
        <w:t>S.V.University</w:t>
      </w:r>
      <w:proofErr w:type="spellEnd"/>
      <w:r w:rsidRPr="00847655">
        <w:rPr>
          <w:rFonts w:ascii="Comic Sans MS" w:hAnsi="Comic Sans MS" w:cs="Arial"/>
          <w:bCs/>
          <w:sz w:val="20"/>
          <w:szCs w:val="20"/>
        </w:rPr>
        <w:t xml:space="preserve">, </w:t>
      </w:r>
      <w:proofErr w:type="spellStart"/>
      <w:r w:rsidRPr="00847655">
        <w:rPr>
          <w:rFonts w:ascii="Comic Sans MS" w:hAnsi="Comic Sans MS" w:cs="Arial"/>
          <w:bCs/>
          <w:sz w:val="20"/>
          <w:szCs w:val="20"/>
        </w:rPr>
        <w:t>Tirupati</w:t>
      </w:r>
      <w:proofErr w:type="spellEnd"/>
      <w:r w:rsidRPr="00847655">
        <w:rPr>
          <w:rFonts w:ascii="Comic Sans MS" w:hAnsi="Comic Sans MS" w:cs="Arial"/>
          <w:bCs/>
          <w:sz w:val="20"/>
          <w:szCs w:val="20"/>
        </w:rPr>
        <w:t>,</w:t>
      </w:r>
      <w:r w:rsidRPr="00847655">
        <w:rPr>
          <w:rFonts w:ascii="Comic Sans MS" w:hAnsi="Comic Sans MS" w:cs="Arial"/>
          <w:b/>
          <w:bCs/>
          <w:color w:val="002060"/>
          <w:sz w:val="20"/>
          <w:szCs w:val="20"/>
        </w:rPr>
        <w:t xml:space="preserve"> </w:t>
      </w:r>
      <w:proofErr w:type="spellStart"/>
      <w:r w:rsidRPr="00847655">
        <w:rPr>
          <w:rFonts w:ascii="Comic Sans MS" w:hAnsi="Comic Sans MS"/>
          <w:sz w:val="20"/>
          <w:szCs w:val="20"/>
        </w:rPr>
        <w:t>Manipal</w:t>
      </w:r>
      <w:proofErr w:type="spellEnd"/>
      <w:r w:rsidRPr="00847655">
        <w:rPr>
          <w:rFonts w:ascii="Comic Sans MS" w:hAnsi="Comic Sans MS"/>
          <w:sz w:val="20"/>
          <w:szCs w:val="20"/>
        </w:rPr>
        <w:t xml:space="preserve"> University, </w:t>
      </w:r>
      <w:proofErr w:type="spellStart"/>
      <w:r w:rsidRPr="00847655">
        <w:rPr>
          <w:rFonts w:ascii="Comic Sans MS" w:hAnsi="Comic Sans MS"/>
          <w:sz w:val="20"/>
          <w:szCs w:val="20"/>
        </w:rPr>
        <w:t>Manipal</w:t>
      </w:r>
      <w:proofErr w:type="spellEnd"/>
      <w:r w:rsidRPr="00847655">
        <w:rPr>
          <w:rFonts w:ascii="Comic Sans MS" w:hAnsi="Comic Sans MS"/>
          <w:sz w:val="20"/>
          <w:szCs w:val="20"/>
        </w:rPr>
        <w:t xml:space="preserve">; </w:t>
      </w:r>
      <w:r w:rsidRPr="00847655">
        <w:rPr>
          <w:rFonts w:ascii="Comic Sans MS" w:hAnsi="Comic Sans MS"/>
          <w:color w:val="002060"/>
          <w:sz w:val="20"/>
          <w:szCs w:val="20"/>
        </w:rPr>
        <w:t xml:space="preserve">SRM University, Chennai; Punjab University; Chandigarh, </w:t>
      </w:r>
      <w:proofErr w:type="spellStart"/>
      <w:r w:rsidRPr="00847655">
        <w:rPr>
          <w:rFonts w:ascii="Comic Sans MS" w:hAnsi="Comic Sans MS"/>
          <w:color w:val="002060"/>
          <w:sz w:val="20"/>
          <w:szCs w:val="20"/>
        </w:rPr>
        <w:t>KIIT</w:t>
      </w:r>
      <w:r w:rsidR="00FC0C8F">
        <w:rPr>
          <w:rFonts w:ascii="Comic Sans MS" w:hAnsi="Comic Sans MS"/>
          <w:color w:val="002060"/>
          <w:sz w:val="20"/>
          <w:szCs w:val="20"/>
        </w:rPr>
        <w:t>University</w:t>
      </w:r>
      <w:proofErr w:type="spellEnd"/>
      <w:r w:rsidRPr="00847655">
        <w:rPr>
          <w:rFonts w:ascii="Comic Sans MS" w:hAnsi="Comic Sans MS"/>
          <w:color w:val="002060"/>
          <w:sz w:val="20"/>
          <w:szCs w:val="20"/>
        </w:rPr>
        <w:t xml:space="preserve">, </w:t>
      </w:r>
      <w:r w:rsidRPr="00847655">
        <w:rPr>
          <w:rStyle w:val="apple-style-span"/>
          <w:rFonts w:ascii="Comic Sans MS" w:hAnsi="Comic Sans MS"/>
          <w:color w:val="002060"/>
          <w:sz w:val="20"/>
          <w:szCs w:val="20"/>
        </w:rPr>
        <w:t xml:space="preserve">Bhubaneswar; </w:t>
      </w:r>
      <w:r w:rsidRPr="00847655">
        <w:rPr>
          <w:rStyle w:val="Emphasis"/>
          <w:rFonts w:ascii="Comic Sans MS" w:hAnsi="Comic Sans MS"/>
          <w:bCs/>
          <w:i w:val="0"/>
          <w:iCs w:val="0"/>
          <w:color w:val="002060"/>
          <w:sz w:val="20"/>
          <w:szCs w:val="20"/>
        </w:rPr>
        <w:t>Gorakhpur University, Gorakhpur;</w:t>
      </w:r>
      <w:r>
        <w:rPr>
          <w:rStyle w:val="Emphasis"/>
          <w:rFonts w:ascii="Comic Sans MS" w:hAnsi="Comic Sans MS"/>
          <w:bCs/>
          <w:i w:val="0"/>
          <w:iCs w:val="0"/>
          <w:color w:val="002060"/>
          <w:sz w:val="20"/>
          <w:szCs w:val="20"/>
        </w:rPr>
        <w:t xml:space="preserve"> </w:t>
      </w:r>
      <w:proofErr w:type="spellStart"/>
      <w:r w:rsidRPr="00847655">
        <w:rPr>
          <w:rFonts w:ascii="Comic Sans MS" w:hAnsi="Comic Sans MS"/>
          <w:color w:val="002060"/>
          <w:sz w:val="20"/>
          <w:szCs w:val="20"/>
        </w:rPr>
        <w:t>Bundelkhand</w:t>
      </w:r>
      <w:proofErr w:type="spellEnd"/>
      <w:r w:rsidRPr="00847655">
        <w:rPr>
          <w:rFonts w:ascii="Comic Sans MS" w:hAnsi="Comic Sans MS"/>
          <w:color w:val="002060"/>
          <w:sz w:val="20"/>
          <w:szCs w:val="20"/>
        </w:rPr>
        <w:t xml:space="preserve"> University Jhansi; CIFE University,  Mumbai; </w:t>
      </w:r>
      <w:proofErr w:type="spellStart"/>
      <w:r w:rsidRPr="00847655">
        <w:rPr>
          <w:rFonts w:ascii="Comic Sans MS" w:hAnsi="Comic Sans MS"/>
          <w:color w:val="002060"/>
          <w:sz w:val="20"/>
          <w:szCs w:val="20"/>
        </w:rPr>
        <w:t>Jiwaji</w:t>
      </w:r>
      <w:proofErr w:type="spellEnd"/>
      <w:r w:rsidRPr="00847655">
        <w:rPr>
          <w:rFonts w:ascii="Comic Sans MS" w:hAnsi="Comic Sans MS"/>
          <w:color w:val="002060"/>
          <w:sz w:val="20"/>
          <w:szCs w:val="20"/>
        </w:rPr>
        <w:t xml:space="preserve"> University, Gwalior; Central Agricultural University, </w:t>
      </w:r>
      <w:proofErr w:type="spellStart"/>
      <w:r w:rsidRPr="00847655">
        <w:rPr>
          <w:rFonts w:ascii="Comic Sans MS" w:hAnsi="Comic Sans MS"/>
          <w:color w:val="002060"/>
          <w:sz w:val="20"/>
          <w:szCs w:val="20"/>
        </w:rPr>
        <w:t>Imphal</w:t>
      </w:r>
      <w:proofErr w:type="spellEnd"/>
      <w:r w:rsidRPr="00847655">
        <w:rPr>
          <w:rFonts w:ascii="Comic Sans MS" w:hAnsi="Comic Sans MS"/>
          <w:color w:val="002060"/>
          <w:sz w:val="20"/>
          <w:szCs w:val="20"/>
        </w:rPr>
        <w:t>;</w:t>
      </w:r>
      <w:r w:rsidRPr="00847655">
        <w:rPr>
          <w:rFonts w:ascii="Comic Sans MS" w:hAnsi="Comic Sans MS" w:cs="Arial"/>
          <w:bCs/>
          <w:color w:val="002060"/>
          <w:sz w:val="20"/>
          <w:szCs w:val="20"/>
        </w:rPr>
        <w:t xml:space="preserve"> </w:t>
      </w:r>
      <w:r w:rsidRPr="00847655">
        <w:rPr>
          <w:rFonts w:ascii="Comic Sans MS" w:hAnsi="Comic Sans MS"/>
          <w:bCs/>
          <w:color w:val="002060"/>
          <w:sz w:val="20"/>
          <w:szCs w:val="20"/>
        </w:rPr>
        <w:t>Foundation for Environment</w:t>
      </w:r>
      <w:r w:rsidRPr="00847655">
        <w:rPr>
          <w:rFonts w:ascii="Comic Sans MS" w:hAnsi="Comic Sans MS"/>
          <w:color w:val="002060"/>
          <w:sz w:val="20"/>
          <w:szCs w:val="20"/>
        </w:rPr>
        <w:t xml:space="preserve"> and Economic </w:t>
      </w:r>
      <w:r w:rsidRPr="00847655">
        <w:rPr>
          <w:rFonts w:ascii="Comic Sans MS" w:hAnsi="Comic Sans MS"/>
          <w:bCs/>
          <w:color w:val="002060"/>
          <w:sz w:val="20"/>
          <w:szCs w:val="20"/>
        </w:rPr>
        <w:t>Development Services</w:t>
      </w:r>
      <w:r>
        <w:rPr>
          <w:rFonts w:ascii="Comic Sans MS" w:hAnsi="Comic Sans MS"/>
          <w:bCs/>
          <w:color w:val="002060"/>
          <w:sz w:val="20"/>
          <w:szCs w:val="20"/>
        </w:rPr>
        <w:t>(FEEDS)</w:t>
      </w:r>
    </w:p>
    <w:p w:rsidR="00354E27" w:rsidRDefault="00354E27" w:rsidP="00354E27">
      <w:pPr>
        <w:rPr>
          <w:rFonts w:ascii="Comic Sans MS" w:hAnsi="Comic Sans MS"/>
          <w:bCs/>
          <w:color w:val="002060"/>
          <w:sz w:val="20"/>
          <w:szCs w:val="20"/>
        </w:rPr>
      </w:pPr>
    </w:p>
    <w:p w:rsidR="00FC0C8F" w:rsidRDefault="00FC0C8F" w:rsidP="00354E27">
      <w:pPr>
        <w:rPr>
          <w:rFonts w:ascii="Comic Sans MS" w:hAnsi="Comic Sans MS"/>
          <w:b/>
          <w:bCs/>
          <w:color w:val="0070C0"/>
          <w:sz w:val="20"/>
          <w:szCs w:val="20"/>
        </w:rPr>
      </w:pPr>
    </w:p>
    <w:p w:rsidR="00354E27" w:rsidRPr="00354E27" w:rsidRDefault="00354E27" w:rsidP="00354E27">
      <w:pPr>
        <w:rPr>
          <w:rFonts w:ascii="Comic Sans MS" w:hAnsi="Comic Sans MS"/>
          <w:b/>
          <w:bCs/>
          <w:color w:val="0070C0"/>
          <w:sz w:val="20"/>
          <w:szCs w:val="20"/>
        </w:rPr>
      </w:pPr>
      <w:proofErr w:type="spellStart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>Dr.R.CHIDAMBARAM</w:t>
      </w:r>
      <w:proofErr w:type="spellEnd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 xml:space="preserve">, Principal Scientific Advisor to Govt. of </w:t>
      </w:r>
      <w:proofErr w:type="spellStart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>India</w:t>
      </w:r>
      <w:proofErr w:type="gramStart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>,New</w:t>
      </w:r>
      <w:proofErr w:type="spellEnd"/>
      <w:proofErr w:type="gramEnd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 xml:space="preserve"> Delhi inaugurates</w:t>
      </w:r>
    </w:p>
    <w:p w:rsidR="00354E27" w:rsidRPr="00354E27" w:rsidRDefault="00354E27" w:rsidP="00354E27">
      <w:pPr>
        <w:rPr>
          <w:rFonts w:ascii="Comic Sans MS" w:hAnsi="Comic Sans MS"/>
          <w:b/>
          <w:bCs/>
          <w:color w:val="0070C0"/>
          <w:sz w:val="20"/>
          <w:szCs w:val="20"/>
        </w:rPr>
      </w:pPr>
      <w:proofErr w:type="spellStart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>Dr.Balakrishna</w:t>
      </w:r>
      <w:proofErr w:type="spellEnd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proofErr w:type="spellStart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>Pisupati</w:t>
      </w:r>
      <w:proofErr w:type="gramStart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>,Chairman,National</w:t>
      </w:r>
      <w:proofErr w:type="spellEnd"/>
      <w:proofErr w:type="gramEnd"/>
      <w:r w:rsidRPr="00354E27">
        <w:rPr>
          <w:rFonts w:ascii="Comic Sans MS" w:hAnsi="Comic Sans MS"/>
          <w:b/>
          <w:bCs/>
          <w:color w:val="0070C0"/>
          <w:sz w:val="20"/>
          <w:szCs w:val="20"/>
        </w:rPr>
        <w:t xml:space="preserve"> Biodiversity Authority, Chennai presents Keynote address</w:t>
      </w:r>
    </w:p>
    <w:p w:rsidR="00354E27" w:rsidRPr="00354E27" w:rsidRDefault="00354E27" w:rsidP="00354E27">
      <w:pPr>
        <w:rPr>
          <w:b/>
        </w:rPr>
      </w:pPr>
      <w:r w:rsidRPr="00354E27">
        <w:rPr>
          <w:rFonts w:ascii="Comic Sans MS" w:hAnsi="Comic Sans MS"/>
          <w:b/>
          <w:bCs/>
          <w:color w:val="002060"/>
          <w:sz w:val="20"/>
          <w:szCs w:val="20"/>
        </w:rPr>
        <w:t>VENUE: S. V. Vedic University</w:t>
      </w:r>
      <w:r w:rsidR="00151DEC">
        <w:rPr>
          <w:rFonts w:ascii="Comic Sans MS" w:hAnsi="Comic Sans MS"/>
          <w:b/>
          <w:bCs/>
          <w:color w:val="002060"/>
          <w:sz w:val="20"/>
          <w:szCs w:val="20"/>
        </w:rPr>
        <w:t xml:space="preserve"> Auditorium</w:t>
      </w:r>
      <w:r w:rsidRPr="00354E27">
        <w:rPr>
          <w:rFonts w:ascii="Comic Sans MS" w:hAnsi="Comic Sans MS"/>
          <w:b/>
          <w:bCs/>
          <w:color w:val="002060"/>
          <w:sz w:val="20"/>
          <w:szCs w:val="20"/>
        </w:rPr>
        <w:t xml:space="preserve">, </w:t>
      </w:r>
      <w:proofErr w:type="spellStart"/>
      <w:r w:rsidRPr="00354E27">
        <w:rPr>
          <w:rFonts w:ascii="Comic Sans MS" w:hAnsi="Comic Sans MS"/>
          <w:b/>
          <w:bCs/>
          <w:color w:val="002060"/>
          <w:sz w:val="20"/>
          <w:szCs w:val="20"/>
        </w:rPr>
        <w:t>Tirupati</w:t>
      </w:r>
      <w:proofErr w:type="spellEnd"/>
      <w:r w:rsidR="00151DEC">
        <w:rPr>
          <w:rFonts w:ascii="Comic Sans MS" w:hAnsi="Comic Sans MS"/>
          <w:b/>
          <w:bCs/>
          <w:color w:val="002060"/>
          <w:sz w:val="20"/>
          <w:szCs w:val="20"/>
        </w:rPr>
        <w:t xml:space="preserve"> Time</w:t>
      </w:r>
      <w:proofErr w:type="gramStart"/>
      <w:r w:rsidR="00151DEC">
        <w:rPr>
          <w:rFonts w:ascii="Comic Sans MS" w:hAnsi="Comic Sans MS"/>
          <w:b/>
          <w:bCs/>
          <w:color w:val="002060"/>
          <w:sz w:val="20"/>
          <w:szCs w:val="20"/>
        </w:rPr>
        <w:t>:10am</w:t>
      </w:r>
      <w:proofErr w:type="gramEnd"/>
    </w:p>
    <w:sectPr w:rsidR="00354E27" w:rsidRPr="00354E27" w:rsidSect="00C1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E27"/>
    <w:rsid w:val="00151DEC"/>
    <w:rsid w:val="00354E27"/>
    <w:rsid w:val="003666F4"/>
    <w:rsid w:val="00467949"/>
    <w:rsid w:val="00566711"/>
    <w:rsid w:val="005E225F"/>
    <w:rsid w:val="00764A55"/>
    <w:rsid w:val="00C16A58"/>
    <w:rsid w:val="00FC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54E27"/>
  </w:style>
  <w:style w:type="character" w:styleId="Emphasis">
    <w:name w:val="Emphasis"/>
    <w:basedOn w:val="DefaultParagraphFont"/>
    <w:uiPriority w:val="20"/>
    <w:qFormat/>
    <w:rsid w:val="00354E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Company> 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2012-02-02T12:20:00Z</dcterms:created>
  <dcterms:modified xsi:type="dcterms:W3CDTF">2012-02-04T09:13:00Z</dcterms:modified>
</cp:coreProperties>
</file>