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0532" w14:textId="5E4E332A" w:rsidR="004C0809" w:rsidRDefault="004C0809" w:rsidP="2F2621AF">
      <w:pPr>
        <w:rPr>
          <w:rFonts w:ascii="Times New Roman" w:eastAsia="Times New Roman" w:hAnsi="Times New Roman" w:cs="Times New Roman"/>
          <w:b/>
          <w:bCs/>
          <w:color w:val="000000" w:themeColor="text1"/>
          <w:sz w:val="24"/>
          <w:szCs w:val="24"/>
        </w:rPr>
      </w:pPr>
      <w:r w:rsidRPr="2F2621AF">
        <w:rPr>
          <w:rFonts w:ascii="Times New Roman" w:eastAsia="Times New Roman" w:hAnsi="Times New Roman" w:cs="Times New Roman"/>
          <w:b/>
          <w:color w:val="000000" w:themeColor="text1"/>
          <w:sz w:val="24"/>
          <w:szCs w:val="24"/>
        </w:rPr>
        <w:t>1) WG NAME (and any acronym or abbreviation of the name):</w:t>
      </w:r>
    </w:p>
    <w:p w14:paraId="6FB03ECC" w14:textId="08ECB507" w:rsidR="004C0809" w:rsidRDefault="2F2621AF" w:rsidP="006808F4">
      <w:pPr>
        <w:rPr>
          <w:rFonts w:ascii="Times New Roman" w:eastAsia="Times New Roman" w:hAnsi="Times New Roman" w:cs="Times New Roman"/>
          <w:b/>
          <w:color w:val="000000" w:themeColor="text1"/>
          <w:sz w:val="24"/>
          <w:szCs w:val="24"/>
          <w:u w:val="single"/>
        </w:rPr>
      </w:pPr>
      <w:r w:rsidRPr="2F2621AF">
        <w:rPr>
          <w:rFonts w:ascii="Times New Roman" w:eastAsia="Times New Roman" w:hAnsi="Times New Roman" w:cs="Times New Roman"/>
          <w:b/>
          <w:bCs/>
          <w:i/>
          <w:iCs/>
          <w:color w:val="000000" w:themeColor="text1"/>
          <w:sz w:val="24"/>
          <w:szCs w:val="24"/>
        </w:rPr>
        <w:t>Resilient Identifiers for Underserved Populations</w:t>
      </w:r>
      <w:r w:rsidR="004C0809" w:rsidRPr="2F2621AF">
        <w:rPr>
          <w:rFonts w:ascii="Times New Roman" w:eastAsia="Times New Roman" w:hAnsi="Times New Roman" w:cs="Times New Roman"/>
          <w:b/>
          <w:i/>
          <w:color w:val="000000" w:themeColor="text1"/>
          <w:sz w:val="24"/>
          <w:szCs w:val="24"/>
        </w:rPr>
        <w:t xml:space="preserve"> Work Group </w:t>
      </w:r>
      <w:r w:rsidR="6F6B560F" w:rsidRPr="6F6B560F">
        <w:rPr>
          <w:rFonts w:ascii="Times New Roman" w:eastAsia="Times New Roman" w:hAnsi="Times New Roman" w:cs="Times New Roman"/>
          <w:b/>
          <w:bCs/>
          <w:color w:val="000000" w:themeColor="text1"/>
          <w:sz w:val="24"/>
          <w:szCs w:val="24"/>
        </w:rPr>
        <w:t>(</w:t>
      </w:r>
      <w:r w:rsidR="6F6B560F" w:rsidRPr="6F6B560F">
        <w:rPr>
          <w:rFonts w:ascii="Times New Roman" w:eastAsia="Times New Roman" w:hAnsi="Times New Roman" w:cs="Times New Roman"/>
          <w:b/>
          <w:bCs/>
          <w:sz w:val="24"/>
          <w:szCs w:val="24"/>
          <w:u w:val="single"/>
        </w:rPr>
        <w:t>R</w:t>
      </w:r>
      <w:r w:rsidR="6F6B560F" w:rsidRPr="6F6B560F">
        <w:rPr>
          <w:rFonts w:ascii="Times New Roman" w:eastAsia="Times New Roman" w:hAnsi="Times New Roman" w:cs="Times New Roman"/>
          <w:b/>
          <w:bCs/>
          <w:color w:val="000000" w:themeColor="text1"/>
          <w:sz w:val="24"/>
          <w:szCs w:val="24"/>
          <w:u w:val="single"/>
        </w:rPr>
        <w:t>IUP</w:t>
      </w:r>
      <w:r w:rsidR="004C0809" w:rsidRPr="2F2621AF">
        <w:rPr>
          <w:rFonts w:ascii="Times New Roman" w:eastAsia="Times New Roman" w:hAnsi="Times New Roman" w:cs="Times New Roman"/>
          <w:b/>
          <w:color w:val="000000" w:themeColor="text1"/>
          <w:sz w:val="24"/>
          <w:szCs w:val="24"/>
        </w:rPr>
        <w:t xml:space="preserve"> </w:t>
      </w:r>
      <w:r w:rsidR="004C0809" w:rsidRPr="2F2621AF">
        <w:rPr>
          <w:rFonts w:ascii="Times New Roman" w:eastAsia="Times New Roman" w:hAnsi="Times New Roman" w:cs="Times New Roman"/>
          <w:b/>
          <w:color w:val="000000" w:themeColor="text1"/>
          <w:sz w:val="24"/>
          <w:szCs w:val="24"/>
          <w:u w:val="single"/>
        </w:rPr>
        <w:t>WG</w:t>
      </w:r>
      <w:r w:rsidRPr="2F2621AF">
        <w:rPr>
          <w:rFonts w:ascii="Times New Roman" w:eastAsia="Times New Roman" w:hAnsi="Times New Roman" w:cs="Times New Roman"/>
          <w:b/>
          <w:bCs/>
          <w:color w:val="000000" w:themeColor="text1"/>
          <w:sz w:val="24"/>
          <w:szCs w:val="24"/>
          <w:u w:val="single"/>
        </w:rPr>
        <w:t>)</w:t>
      </w:r>
    </w:p>
    <w:p w14:paraId="576608E0" w14:textId="495DA13C" w:rsidR="004C0809" w:rsidRPr="006808F4" w:rsidRDefault="004C0809" w:rsidP="004C0809">
      <w:pPr>
        <w:rPr>
          <w:rFonts w:ascii="Times New Roman" w:eastAsia="Times New Roman" w:hAnsi="Times New Roman" w:cs="Times New Roman"/>
          <w:color w:val="000000" w:themeColor="text1"/>
          <w:sz w:val="24"/>
          <w:szCs w:val="24"/>
        </w:rPr>
      </w:pPr>
      <w:r w:rsidRPr="2F2621AF">
        <w:rPr>
          <w:rFonts w:ascii="Times New Roman" w:eastAsia="Times New Roman" w:hAnsi="Times New Roman" w:cs="Times New Roman"/>
          <w:b/>
          <w:color w:val="000000" w:themeColor="text1"/>
          <w:sz w:val="24"/>
          <w:szCs w:val="24"/>
        </w:rPr>
        <w:t>(2) PURPOSE</w:t>
      </w:r>
      <w:r w:rsidRPr="2F2621AF">
        <w:rPr>
          <w:rFonts w:ascii="Times New Roman" w:eastAsia="Times New Roman" w:hAnsi="Times New Roman" w:cs="Times New Roman"/>
          <w:color w:val="000000" w:themeColor="text1"/>
          <w:sz w:val="24"/>
          <w:szCs w:val="24"/>
        </w:rPr>
        <w:t>:</w:t>
      </w:r>
    </w:p>
    <w:p w14:paraId="006F6174" w14:textId="54697331" w:rsidR="004C0809" w:rsidRPr="00AA5BE3" w:rsidRDefault="004C0809" w:rsidP="004C0809">
      <w:pPr>
        <w:rPr>
          <w:rFonts w:ascii="Times New Roman" w:eastAsia="Times New Roman" w:hAnsi="Times New Roman" w:cs="Times New Roman"/>
          <w:color w:val="000000" w:themeColor="text1"/>
          <w:sz w:val="24"/>
          <w:szCs w:val="24"/>
        </w:rPr>
      </w:pPr>
      <w:r w:rsidRPr="2F2621AF">
        <w:rPr>
          <w:rFonts w:ascii="Times New Roman" w:eastAsia="Times New Roman" w:hAnsi="Times New Roman" w:cs="Times New Roman"/>
          <w:color w:val="000000" w:themeColor="text1"/>
          <w:sz w:val="24"/>
          <w:szCs w:val="24"/>
        </w:rPr>
        <w:t xml:space="preserve">The purpose of the Work Group is to support </w:t>
      </w:r>
      <w:r w:rsidR="6F6B560F" w:rsidRPr="6F6B560F">
        <w:rPr>
          <w:rFonts w:ascii="Times New Roman" w:eastAsia="Times New Roman" w:hAnsi="Times New Roman" w:cs="Times New Roman"/>
          <w:color w:val="000000" w:themeColor="text1"/>
          <w:sz w:val="24"/>
          <w:szCs w:val="24"/>
        </w:rPr>
        <w:t xml:space="preserve">vulnerable and underserved populations </w:t>
      </w:r>
      <w:r w:rsidRPr="2F2621AF">
        <w:rPr>
          <w:rFonts w:ascii="Times New Roman" w:eastAsia="Times New Roman" w:hAnsi="Times New Roman" w:cs="Times New Roman"/>
          <w:color w:val="000000" w:themeColor="text1"/>
          <w:sz w:val="24"/>
          <w:szCs w:val="24"/>
        </w:rPr>
        <w:t>in America. At a high level</w:t>
      </w:r>
      <w:r w:rsidR="008C06E5">
        <w:rPr>
          <w:rFonts w:ascii="Times New Roman" w:eastAsia="Times New Roman" w:hAnsi="Times New Roman" w:cs="Times New Roman"/>
          <w:color w:val="000000" w:themeColor="text1"/>
          <w:sz w:val="24"/>
          <w:szCs w:val="24"/>
        </w:rPr>
        <w:t>,</w:t>
      </w:r>
      <w:r w:rsidRPr="2F2621AF">
        <w:rPr>
          <w:rFonts w:ascii="Times New Roman" w:eastAsia="Times New Roman" w:hAnsi="Times New Roman" w:cs="Times New Roman"/>
          <w:color w:val="000000" w:themeColor="text1"/>
          <w:sz w:val="24"/>
          <w:szCs w:val="24"/>
        </w:rPr>
        <w:t xml:space="preserve"> </w:t>
      </w:r>
      <w:r w:rsidR="6F6B560F" w:rsidRPr="6F6B560F">
        <w:rPr>
          <w:rFonts w:ascii="Times New Roman" w:eastAsia="Times New Roman" w:hAnsi="Times New Roman" w:cs="Times New Roman"/>
          <w:color w:val="000000" w:themeColor="text1"/>
          <w:sz w:val="24"/>
          <w:szCs w:val="24"/>
        </w:rPr>
        <w:t xml:space="preserve">these </w:t>
      </w:r>
      <w:r w:rsidR="00CC0648" w:rsidRPr="003E772A">
        <w:rPr>
          <w:rFonts w:ascii="Times New Roman" w:eastAsia="Times New Roman" w:hAnsi="Times New Roman" w:cs="Times New Roman"/>
          <w:color w:val="000000" w:themeColor="text1"/>
          <w:sz w:val="24"/>
          <w:szCs w:val="24"/>
        </w:rPr>
        <w:t xml:space="preserve">populations include those with </w:t>
      </w:r>
      <w:r w:rsidR="6F6B560F" w:rsidRPr="6F6B560F">
        <w:rPr>
          <w:rFonts w:ascii="Times New Roman" w:eastAsia="Times New Roman" w:hAnsi="Times New Roman" w:cs="Times New Roman"/>
          <w:color w:val="000000" w:themeColor="text1"/>
          <w:sz w:val="24"/>
          <w:szCs w:val="24"/>
        </w:rPr>
        <w:t xml:space="preserve">physical and cognitive </w:t>
      </w:r>
      <w:r w:rsidR="00CC0648" w:rsidRPr="003E772A">
        <w:rPr>
          <w:rFonts w:ascii="Times New Roman" w:eastAsia="Times New Roman" w:hAnsi="Times New Roman" w:cs="Times New Roman"/>
          <w:color w:val="000000" w:themeColor="text1"/>
          <w:sz w:val="24"/>
          <w:szCs w:val="24"/>
        </w:rPr>
        <w:t xml:space="preserve">disabilities, </w:t>
      </w:r>
      <w:r w:rsidR="6F6B560F" w:rsidRPr="6F6B560F">
        <w:rPr>
          <w:rFonts w:ascii="Times New Roman" w:eastAsia="Times New Roman" w:hAnsi="Times New Roman" w:cs="Times New Roman"/>
          <w:color w:val="000000" w:themeColor="text1"/>
          <w:sz w:val="24"/>
          <w:szCs w:val="24"/>
        </w:rPr>
        <w:t xml:space="preserve">or who are </w:t>
      </w:r>
      <w:r w:rsidR="00CC0648" w:rsidRPr="003E772A">
        <w:rPr>
          <w:rFonts w:ascii="Times New Roman" w:eastAsia="Times New Roman" w:hAnsi="Times New Roman" w:cs="Times New Roman"/>
          <w:color w:val="000000" w:themeColor="text1"/>
          <w:sz w:val="24"/>
          <w:szCs w:val="24"/>
        </w:rPr>
        <w:t xml:space="preserve">homeless, </w:t>
      </w:r>
      <w:r w:rsidR="6F6B560F" w:rsidRPr="6F6B560F">
        <w:rPr>
          <w:rFonts w:ascii="Times New Roman" w:eastAsia="Times New Roman" w:hAnsi="Times New Roman" w:cs="Times New Roman"/>
          <w:color w:val="000000" w:themeColor="text1"/>
          <w:sz w:val="24"/>
          <w:szCs w:val="24"/>
        </w:rPr>
        <w:t>impoverished, senior citizens</w:t>
      </w:r>
      <w:r w:rsidR="00CC0648" w:rsidRPr="003E772A">
        <w:rPr>
          <w:rFonts w:ascii="Times New Roman" w:eastAsia="Times New Roman" w:hAnsi="Times New Roman" w:cs="Times New Roman"/>
          <w:color w:val="000000" w:themeColor="text1"/>
          <w:sz w:val="24"/>
          <w:szCs w:val="24"/>
        </w:rPr>
        <w:t xml:space="preserve">, immigrants, incarcerated, </w:t>
      </w:r>
      <w:proofErr w:type="gramStart"/>
      <w:r w:rsidR="00CC0648" w:rsidRPr="003E772A">
        <w:rPr>
          <w:rFonts w:ascii="Times New Roman" w:eastAsia="Times New Roman" w:hAnsi="Times New Roman" w:cs="Times New Roman"/>
          <w:color w:val="000000" w:themeColor="text1"/>
          <w:sz w:val="24"/>
          <w:szCs w:val="24"/>
        </w:rPr>
        <w:t>institutionalized</w:t>
      </w:r>
      <w:proofErr w:type="gramEnd"/>
      <w:r w:rsidR="00CC0648" w:rsidRPr="003E772A">
        <w:rPr>
          <w:rFonts w:ascii="Times New Roman" w:eastAsia="Times New Roman" w:hAnsi="Times New Roman" w:cs="Times New Roman"/>
          <w:color w:val="000000" w:themeColor="text1"/>
          <w:sz w:val="24"/>
          <w:szCs w:val="24"/>
        </w:rPr>
        <w:t xml:space="preserve"> and otherwise </w:t>
      </w:r>
      <w:r w:rsidR="6F6B560F" w:rsidRPr="6F6B560F">
        <w:rPr>
          <w:rFonts w:ascii="Times New Roman" w:eastAsia="Times New Roman" w:hAnsi="Times New Roman" w:cs="Times New Roman"/>
          <w:color w:val="000000" w:themeColor="text1"/>
          <w:sz w:val="24"/>
          <w:szCs w:val="24"/>
        </w:rPr>
        <w:t>underserved</w:t>
      </w:r>
      <w:r w:rsidR="00CC0648" w:rsidRPr="003E772A">
        <w:rPr>
          <w:rFonts w:ascii="Times New Roman" w:eastAsia="Times New Roman" w:hAnsi="Times New Roman" w:cs="Times New Roman"/>
          <w:color w:val="000000" w:themeColor="text1"/>
          <w:sz w:val="24"/>
          <w:szCs w:val="24"/>
        </w:rPr>
        <w:t xml:space="preserve"> minority groups that need digital credentials to access online resources</w:t>
      </w:r>
      <w:r w:rsidR="6F6B560F" w:rsidRPr="6F6B560F">
        <w:rPr>
          <w:rFonts w:ascii="Times New Roman" w:eastAsia="Times New Roman" w:hAnsi="Times New Roman" w:cs="Times New Roman"/>
          <w:color w:val="000000" w:themeColor="text1"/>
          <w:sz w:val="24"/>
          <w:szCs w:val="24"/>
        </w:rPr>
        <w:t>; particularly</w:t>
      </w:r>
      <w:r w:rsidR="00CC0648" w:rsidRPr="003E772A">
        <w:rPr>
          <w:rFonts w:ascii="Times New Roman" w:eastAsia="Times New Roman" w:hAnsi="Times New Roman" w:cs="Times New Roman"/>
          <w:color w:val="000000" w:themeColor="text1"/>
          <w:sz w:val="24"/>
          <w:szCs w:val="24"/>
        </w:rPr>
        <w:t xml:space="preserve">, online healthcare and financial resources. Without an </w:t>
      </w:r>
      <w:r w:rsidR="6F6B560F" w:rsidRPr="6F6B560F">
        <w:rPr>
          <w:rFonts w:ascii="Times New Roman" w:eastAsia="Times New Roman" w:hAnsi="Times New Roman" w:cs="Times New Roman"/>
          <w:color w:val="000000" w:themeColor="text1"/>
          <w:sz w:val="24"/>
          <w:szCs w:val="24"/>
        </w:rPr>
        <w:t>easily reusable identifier,</w:t>
      </w:r>
      <w:r w:rsidR="00CC0648" w:rsidRPr="003E772A">
        <w:rPr>
          <w:rFonts w:ascii="Times New Roman" w:eastAsia="Times New Roman" w:hAnsi="Times New Roman" w:cs="Times New Roman"/>
          <w:color w:val="000000" w:themeColor="text1"/>
          <w:sz w:val="24"/>
          <w:szCs w:val="24"/>
        </w:rPr>
        <w:t xml:space="preserve"> it is nearly impossible for these individuals to gain secure access to the resources and services that may be available to them.</w:t>
      </w:r>
    </w:p>
    <w:p w14:paraId="4BFA5E14" w14:textId="6351F785" w:rsidR="004C0809" w:rsidRPr="004C0809" w:rsidRDefault="2F2621AF" w:rsidP="004C0809">
      <w:pPr>
        <w:rPr>
          <w:rFonts w:ascii="Times New Roman" w:eastAsia="Times New Roman" w:hAnsi="Times New Roman" w:cs="Times New Roman"/>
          <w:color w:val="000000" w:themeColor="text1"/>
          <w:sz w:val="24"/>
          <w:szCs w:val="24"/>
        </w:rPr>
      </w:pPr>
      <w:r w:rsidRPr="2F2621AF">
        <w:rPr>
          <w:rFonts w:ascii="Times New Roman" w:eastAsia="Times New Roman" w:hAnsi="Times New Roman" w:cs="Times New Roman"/>
          <w:color w:val="000000" w:themeColor="text1"/>
          <w:sz w:val="24"/>
          <w:szCs w:val="24"/>
        </w:rPr>
        <w:t>We will work, in</w:t>
      </w:r>
      <w:r w:rsidR="004C0809" w:rsidRPr="2F2621AF">
        <w:rPr>
          <w:rFonts w:ascii="Times New Roman" w:eastAsia="Times New Roman" w:hAnsi="Times New Roman" w:cs="Times New Roman"/>
          <w:color w:val="000000" w:themeColor="text1"/>
          <w:sz w:val="24"/>
          <w:szCs w:val="24"/>
        </w:rPr>
        <w:t xml:space="preserve"> collaboration with other private sector and public agencies</w:t>
      </w:r>
      <w:r w:rsidR="6F6B560F" w:rsidRPr="6F6B560F">
        <w:rPr>
          <w:rFonts w:ascii="Times New Roman" w:eastAsia="Times New Roman" w:hAnsi="Times New Roman" w:cs="Times New Roman"/>
          <w:color w:val="000000" w:themeColor="text1"/>
          <w:sz w:val="24"/>
          <w:szCs w:val="24"/>
        </w:rPr>
        <w:t xml:space="preserve"> towards establishing identifiers</w:t>
      </w:r>
      <w:r w:rsidR="004C0809" w:rsidRPr="2F2621AF">
        <w:rPr>
          <w:rFonts w:ascii="Times New Roman" w:eastAsia="Times New Roman" w:hAnsi="Times New Roman" w:cs="Times New Roman"/>
          <w:color w:val="000000" w:themeColor="text1"/>
          <w:sz w:val="24"/>
          <w:szCs w:val="24"/>
        </w:rPr>
        <w:t xml:space="preserve"> and access management (IAM) solutions that respect privacy, promote efficiency, limit redundancy, reduce barriers to use/adoption, increase interoperability, improve security, enhance safety and trust,</w:t>
      </w:r>
      <w:r w:rsidR="00313FF1" w:rsidRPr="00313FF1">
        <w:rPr>
          <w:rFonts w:ascii="Times New Roman" w:eastAsia="Times New Roman" w:hAnsi="Times New Roman" w:cs="Times New Roman"/>
          <w:color w:val="000000" w:themeColor="text1"/>
          <w:sz w:val="24"/>
          <w:szCs w:val="24"/>
        </w:rPr>
        <w:t xml:space="preserve"> </w:t>
      </w:r>
      <w:r w:rsidR="00313FF1">
        <w:rPr>
          <w:rFonts w:ascii="Times New Roman" w:eastAsia="Times New Roman" w:hAnsi="Times New Roman" w:cs="Times New Roman"/>
          <w:color w:val="000000" w:themeColor="text1"/>
          <w:sz w:val="24"/>
          <w:szCs w:val="24"/>
        </w:rPr>
        <w:t>eliminate identification errors,</w:t>
      </w:r>
      <w:r w:rsidR="004C0809" w:rsidRPr="2F2621AF">
        <w:rPr>
          <w:rFonts w:ascii="Times New Roman" w:eastAsia="Times New Roman" w:hAnsi="Times New Roman" w:cs="Times New Roman"/>
          <w:color w:val="000000" w:themeColor="text1"/>
          <w:sz w:val="24"/>
          <w:szCs w:val="24"/>
        </w:rPr>
        <w:t xml:space="preserve"> support resiliency, and achieve greater empowerment across the entire spectrum of online transactions. The </w:t>
      </w:r>
      <w:r w:rsidR="6F6B560F" w:rsidRPr="6F6B560F">
        <w:rPr>
          <w:rFonts w:ascii="Times New Roman" w:eastAsia="Times New Roman" w:hAnsi="Times New Roman" w:cs="Times New Roman"/>
          <w:color w:val="000000" w:themeColor="text1"/>
          <w:sz w:val="24"/>
          <w:szCs w:val="24"/>
        </w:rPr>
        <w:t>RIUP</w:t>
      </w:r>
      <w:r w:rsidR="004C0809" w:rsidRPr="2F2621AF">
        <w:rPr>
          <w:rFonts w:ascii="Times New Roman" w:eastAsia="Times New Roman" w:hAnsi="Times New Roman" w:cs="Times New Roman"/>
          <w:color w:val="000000" w:themeColor="text1"/>
          <w:sz w:val="24"/>
          <w:szCs w:val="24"/>
        </w:rPr>
        <w:t xml:space="preserve"> WG will identify, coordinate,</w:t>
      </w:r>
      <w:r w:rsidR="00313FF1" w:rsidRPr="00313FF1">
        <w:rPr>
          <w:rFonts w:ascii="Times New Roman" w:eastAsia="Times New Roman" w:hAnsi="Times New Roman" w:cs="Times New Roman"/>
          <w:color w:val="000000" w:themeColor="text1"/>
          <w:sz w:val="24"/>
          <w:szCs w:val="24"/>
        </w:rPr>
        <w:t xml:space="preserve"> </w:t>
      </w:r>
      <w:r w:rsidR="00313FF1">
        <w:rPr>
          <w:rFonts w:ascii="Times New Roman" w:eastAsia="Times New Roman" w:hAnsi="Times New Roman" w:cs="Times New Roman"/>
          <w:color w:val="000000" w:themeColor="text1"/>
          <w:sz w:val="24"/>
          <w:szCs w:val="24"/>
        </w:rPr>
        <w:t>innovate</w:t>
      </w:r>
      <w:r w:rsidR="004C0809" w:rsidRPr="2F2621AF">
        <w:rPr>
          <w:rFonts w:ascii="Times New Roman" w:eastAsia="Times New Roman" w:hAnsi="Times New Roman" w:cs="Times New Roman"/>
          <w:color w:val="000000" w:themeColor="text1"/>
          <w:sz w:val="24"/>
          <w:szCs w:val="24"/>
        </w:rPr>
        <w:t xml:space="preserve"> and harmonize with ongoing and emerging identity initiatives, standards, and technologies, and communicate our findings to all relevant stakeholders, both in the US and</w:t>
      </w:r>
      <w:r w:rsidRPr="2F2621AF">
        <w:rPr>
          <w:rFonts w:ascii="Times New Roman" w:eastAsia="Times New Roman" w:hAnsi="Times New Roman" w:cs="Times New Roman"/>
          <w:color w:val="000000" w:themeColor="text1"/>
          <w:sz w:val="24"/>
          <w:szCs w:val="24"/>
        </w:rPr>
        <w:t>,</w:t>
      </w:r>
      <w:r w:rsidR="004C0809" w:rsidRPr="2F2621AF">
        <w:rPr>
          <w:rFonts w:ascii="Times New Roman" w:eastAsia="Times New Roman" w:hAnsi="Times New Roman" w:cs="Times New Roman"/>
          <w:color w:val="000000" w:themeColor="text1"/>
          <w:sz w:val="24"/>
          <w:szCs w:val="24"/>
        </w:rPr>
        <w:t xml:space="preserve"> selectively, with other countries</w:t>
      </w:r>
      <w:r w:rsidRPr="2F2621AF">
        <w:rPr>
          <w:rFonts w:ascii="Times New Roman" w:eastAsia="Times New Roman" w:hAnsi="Times New Roman" w:cs="Times New Roman"/>
          <w:color w:val="000000" w:themeColor="text1"/>
          <w:sz w:val="24"/>
          <w:szCs w:val="24"/>
        </w:rPr>
        <w:t>,</w:t>
      </w:r>
      <w:r w:rsidR="004C0809" w:rsidRPr="2F2621AF">
        <w:rPr>
          <w:rFonts w:ascii="Times New Roman" w:eastAsia="Times New Roman" w:hAnsi="Times New Roman" w:cs="Times New Roman"/>
          <w:color w:val="000000" w:themeColor="text1"/>
          <w:sz w:val="24"/>
          <w:szCs w:val="24"/>
        </w:rPr>
        <w:t xml:space="preserve"> under the leadership of the Kantara Initiative. </w:t>
      </w:r>
    </w:p>
    <w:p w14:paraId="77CC2986" w14:textId="65C0BD12" w:rsidR="004C0809" w:rsidRPr="004C0809" w:rsidRDefault="004C0809" w:rsidP="6F6B560F">
      <w:pPr>
        <w:rPr>
          <w:rFonts w:ascii="Arial" w:eastAsia="Arial" w:hAnsi="Arial" w:cs="Arial"/>
          <w:color w:val="222222"/>
          <w:sz w:val="24"/>
          <w:szCs w:val="24"/>
        </w:rPr>
      </w:pPr>
      <w:r w:rsidRPr="0C1A76A1">
        <w:rPr>
          <w:rFonts w:ascii="Times New Roman" w:eastAsia="Times New Roman" w:hAnsi="Times New Roman" w:cs="Times New Roman"/>
          <w:b/>
          <w:bCs/>
          <w:sz w:val="24"/>
          <w:szCs w:val="24"/>
          <w:shd w:val="clear" w:color="auto" w:fill="FFFFFF"/>
        </w:rPr>
        <w:t xml:space="preserve">(3) </w:t>
      </w:r>
      <w:r w:rsidR="00687C85">
        <w:rPr>
          <w:rFonts w:ascii="Times New Roman" w:eastAsia="Times New Roman" w:hAnsi="Times New Roman" w:cs="Times New Roman"/>
          <w:b/>
          <w:bCs/>
          <w:sz w:val="24"/>
          <w:szCs w:val="24"/>
          <w:shd w:val="clear" w:color="auto" w:fill="FFFFFF"/>
        </w:rPr>
        <w:t xml:space="preserve">A </w:t>
      </w:r>
      <w:r w:rsidRPr="0C1A76A1">
        <w:rPr>
          <w:rFonts w:ascii="Times New Roman" w:eastAsia="Times New Roman" w:hAnsi="Times New Roman" w:cs="Times New Roman"/>
          <w:b/>
          <w:bCs/>
          <w:sz w:val="24"/>
          <w:szCs w:val="24"/>
          <w:shd w:val="clear" w:color="auto" w:fill="FFFFFF"/>
        </w:rPr>
        <w:t xml:space="preserve">SCOPE – </w:t>
      </w:r>
      <w:r w:rsidRPr="6F6B560F">
        <w:rPr>
          <w:rFonts w:ascii="Times New Roman" w:eastAsia="Times New Roman" w:hAnsi="Times New Roman" w:cs="Times New Roman"/>
          <w:sz w:val="24"/>
          <w:szCs w:val="24"/>
          <w:shd w:val="clear" w:color="auto" w:fill="FFFFFF"/>
        </w:rPr>
        <w:t xml:space="preserve">Guidelines for </w:t>
      </w:r>
      <w:r w:rsidR="1EFF21C0" w:rsidRPr="1EFF21C0">
        <w:rPr>
          <w:rFonts w:ascii="Times New Roman" w:eastAsia="Times New Roman" w:hAnsi="Times New Roman" w:cs="Times New Roman"/>
          <w:sz w:val="24"/>
          <w:szCs w:val="24"/>
        </w:rPr>
        <w:t xml:space="preserve">Cultivating </w:t>
      </w:r>
      <w:r w:rsidR="001E7DE5">
        <w:rPr>
          <w:rFonts w:ascii="Times New Roman" w:eastAsia="Times New Roman" w:hAnsi="Times New Roman" w:cs="Times New Roman"/>
          <w:sz w:val="24"/>
          <w:szCs w:val="24"/>
        </w:rPr>
        <w:t xml:space="preserve">a User-Centric </w:t>
      </w:r>
      <w:r w:rsidR="1EFF21C0" w:rsidRPr="1EFF21C0">
        <w:rPr>
          <w:rFonts w:ascii="Times New Roman" w:eastAsia="Times New Roman" w:hAnsi="Times New Roman" w:cs="Times New Roman"/>
          <w:sz w:val="24"/>
          <w:szCs w:val="24"/>
        </w:rPr>
        <w:t xml:space="preserve">Trust </w:t>
      </w:r>
      <w:r w:rsidR="1EFF21C0" w:rsidRPr="6F6B560F">
        <w:rPr>
          <w:rFonts w:ascii="Times New Roman" w:eastAsia="Times New Roman" w:hAnsi="Times New Roman" w:cs="Times New Roman"/>
          <w:color w:val="222222"/>
          <w:sz w:val="24"/>
          <w:szCs w:val="24"/>
        </w:rPr>
        <w:t xml:space="preserve">and Promoting </w:t>
      </w:r>
      <w:r w:rsidR="1EFF21C0" w:rsidRPr="6F6B560F">
        <w:rPr>
          <w:rFonts w:ascii="Times New Roman" w:eastAsia="Times New Roman" w:hAnsi="Times New Roman" w:cs="Times New Roman"/>
          <w:color w:val="222222"/>
          <w:sz w:val="24"/>
          <w:szCs w:val="24"/>
          <w:u w:val="single"/>
        </w:rPr>
        <w:t>Adoption</w:t>
      </w:r>
      <w:r w:rsidR="1EFF21C0" w:rsidRPr="6F6B560F">
        <w:rPr>
          <w:rFonts w:ascii="Times New Roman" w:eastAsia="Times New Roman" w:hAnsi="Times New Roman" w:cs="Times New Roman"/>
          <w:color w:val="222222"/>
          <w:sz w:val="24"/>
          <w:szCs w:val="24"/>
        </w:rPr>
        <w:t xml:space="preserve"> within Underserved Communities</w:t>
      </w:r>
    </w:p>
    <w:p w14:paraId="5D2A03EC" w14:textId="526578B1" w:rsidR="00EA6B68" w:rsidRPr="004C0809" w:rsidRDefault="00527809">
      <w:pPr>
        <w:rPr>
          <w:rFonts w:ascii="Times New Roman" w:eastAsia="Times New Roman" w:hAnsi="Times New Roman" w:cs="Times New Roman"/>
          <w:color w:val="222222"/>
          <w:sz w:val="24"/>
          <w:szCs w:val="24"/>
          <w:shd w:val="clear" w:color="auto" w:fill="FFFFFF"/>
        </w:rPr>
      </w:pPr>
      <w:r w:rsidRPr="2F2621AF">
        <w:rPr>
          <w:rFonts w:ascii="Times New Roman" w:eastAsia="Times New Roman" w:hAnsi="Times New Roman" w:cs="Times New Roman"/>
          <w:color w:val="222222"/>
          <w:sz w:val="24"/>
          <w:szCs w:val="24"/>
          <w:shd w:val="clear" w:color="auto" w:fill="FFFFFF"/>
        </w:rPr>
        <w:t>To advance a user-</w:t>
      </w:r>
      <w:r w:rsidR="004167FE" w:rsidRPr="2F2621AF">
        <w:rPr>
          <w:rFonts w:ascii="Times New Roman" w:eastAsia="Times New Roman" w:hAnsi="Times New Roman" w:cs="Times New Roman"/>
          <w:color w:val="222222"/>
          <w:sz w:val="24"/>
          <w:szCs w:val="24"/>
          <w:shd w:val="clear" w:color="auto" w:fill="FFFFFF"/>
        </w:rPr>
        <w:t>friendly,</w:t>
      </w:r>
      <w:r w:rsidR="00350CAF" w:rsidRPr="2F2621AF">
        <w:rPr>
          <w:rFonts w:ascii="Times New Roman" w:eastAsia="Times New Roman" w:hAnsi="Times New Roman" w:cs="Times New Roman"/>
          <w:color w:val="222222"/>
          <w:sz w:val="24"/>
          <w:szCs w:val="24"/>
          <w:shd w:val="clear" w:color="auto" w:fill="FFFFFF"/>
        </w:rPr>
        <w:t xml:space="preserve"> authenticated digital</w:t>
      </w:r>
      <w:r w:rsidR="004167FE" w:rsidRPr="2F2621AF">
        <w:rPr>
          <w:rFonts w:ascii="Times New Roman" w:eastAsia="Times New Roman" w:hAnsi="Times New Roman" w:cs="Times New Roman"/>
          <w:color w:val="222222"/>
          <w:sz w:val="24"/>
          <w:szCs w:val="24"/>
          <w:shd w:val="clear" w:color="auto" w:fill="FFFFFF"/>
        </w:rPr>
        <w:t xml:space="preserve"> identity</w:t>
      </w:r>
      <w:r w:rsidR="00350CAF" w:rsidRPr="2F2621AF">
        <w:rPr>
          <w:rFonts w:ascii="Times New Roman" w:eastAsia="Times New Roman" w:hAnsi="Times New Roman" w:cs="Times New Roman"/>
          <w:color w:val="222222"/>
          <w:sz w:val="24"/>
          <w:szCs w:val="24"/>
          <w:shd w:val="clear" w:color="auto" w:fill="FFFFFF"/>
        </w:rPr>
        <w:t xml:space="preserve"> platform that will elevate online trust </w:t>
      </w:r>
      <w:r w:rsidR="00EA6B68" w:rsidRPr="2F2621AF">
        <w:rPr>
          <w:rFonts w:ascii="Times New Roman" w:eastAsia="Times New Roman" w:hAnsi="Times New Roman" w:cs="Times New Roman"/>
          <w:color w:val="222222"/>
          <w:sz w:val="24"/>
          <w:szCs w:val="24"/>
          <w:shd w:val="clear" w:color="auto" w:fill="FFFFFF"/>
        </w:rPr>
        <w:t xml:space="preserve">for vulnerable and underserved persons, including both adults and children, </w:t>
      </w:r>
      <w:r w:rsidR="001169B4" w:rsidRPr="2F2621AF">
        <w:rPr>
          <w:rFonts w:ascii="Times New Roman" w:eastAsia="Times New Roman" w:hAnsi="Times New Roman" w:cs="Times New Roman"/>
          <w:color w:val="222222"/>
          <w:sz w:val="24"/>
          <w:szCs w:val="24"/>
          <w:shd w:val="clear" w:color="auto" w:fill="FFFFFF"/>
        </w:rPr>
        <w:t>and</w:t>
      </w:r>
      <w:r w:rsidR="00EA6B68" w:rsidRPr="2F2621AF">
        <w:rPr>
          <w:rFonts w:ascii="Times New Roman" w:eastAsia="Times New Roman" w:hAnsi="Times New Roman" w:cs="Times New Roman"/>
          <w:color w:val="222222"/>
          <w:sz w:val="24"/>
          <w:szCs w:val="24"/>
          <w:shd w:val="clear" w:color="auto" w:fill="FFFFFF"/>
        </w:rPr>
        <w:t xml:space="preserve"> </w:t>
      </w:r>
      <w:proofErr w:type="gramStart"/>
      <w:r w:rsidR="00350CAF" w:rsidRPr="2F2621AF">
        <w:rPr>
          <w:rFonts w:ascii="Times New Roman" w:eastAsia="Times New Roman" w:hAnsi="Times New Roman" w:cs="Times New Roman"/>
          <w:color w:val="222222"/>
          <w:sz w:val="24"/>
          <w:szCs w:val="24"/>
          <w:shd w:val="clear" w:color="auto" w:fill="FFFFFF"/>
        </w:rPr>
        <w:t>accelerate</w:t>
      </w:r>
      <w:r w:rsidR="00313FF1">
        <w:rPr>
          <w:rFonts w:ascii="Times New Roman" w:eastAsia="Times New Roman" w:hAnsi="Times New Roman" w:cs="Times New Roman"/>
          <w:color w:val="222222"/>
          <w:sz w:val="24"/>
          <w:szCs w:val="24"/>
          <w:shd w:val="clear" w:color="auto" w:fill="FFFFFF"/>
        </w:rPr>
        <w:t xml:space="preserve"> </w:t>
      </w:r>
      <w:r w:rsidR="00313FF1" w:rsidRPr="2F2621AF">
        <w:rPr>
          <w:rFonts w:ascii="Times New Roman" w:eastAsia="Times New Roman" w:hAnsi="Times New Roman" w:cs="Times New Roman"/>
          <w:color w:val="222222"/>
          <w:sz w:val="24"/>
          <w:szCs w:val="24"/>
          <w:shd w:val="clear" w:color="auto" w:fill="FFFFFF"/>
        </w:rPr>
        <w:t xml:space="preserve"> </w:t>
      </w:r>
      <w:r w:rsidR="00350CAF" w:rsidRPr="2F2621AF">
        <w:rPr>
          <w:rFonts w:ascii="Times New Roman" w:eastAsia="Times New Roman" w:hAnsi="Times New Roman" w:cs="Times New Roman"/>
          <w:color w:val="222222"/>
          <w:sz w:val="24"/>
          <w:szCs w:val="24"/>
          <w:shd w:val="clear" w:color="auto" w:fill="FFFFFF"/>
        </w:rPr>
        <w:t>secure</w:t>
      </w:r>
      <w:proofErr w:type="gramEnd"/>
      <w:r w:rsidR="00C24D97">
        <w:rPr>
          <w:rFonts w:ascii="Times New Roman" w:eastAsia="Times New Roman" w:hAnsi="Times New Roman" w:cs="Times New Roman"/>
          <w:color w:val="222222"/>
          <w:sz w:val="24"/>
          <w:szCs w:val="24"/>
          <w:shd w:val="clear" w:color="auto" w:fill="FFFFFF"/>
        </w:rPr>
        <w:t>,</w:t>
      </w:r>
      <w:r w:rsidR="00350CAF" w:rsidRPr="2F2621AF">
        <w:rPr>
          <w:rFonts w:ascii="Times New Roman" w:eastAsia="Times New Roman" w:hAnsi="Times New Roman" w:cs="Times New Roman"/>
          <w:color w:val="222222"/>
          <w:sz w:val="24"/>
          <w:szCs w:val="24"/>
          <w:shd w:val="clear" w:color="auto" w:fill="FFFFFF"/>
        </w:rPr>
        <w:t xml:space="preserve"> </w:t>
      </w:r>
      <w:r w:rsidR="00313FF1">
        <w:rPr>
          <w:rFonts w:ascii="Times New Roman" w:eastAsia="Times New Roman" w:hAnsi="Times New Roman" w:cs="Times New Roman"/>
          <w:color w:val="222222"/>
          <w:sz w:val="24"/>
          <w:szCs w:val="24"/>
          <w:shd w:val="clear" w:color="auto" w:fill="FFFFFF"/>
        </w:rPr>
        <w:t>convenient</w:t>
      </w:r>
      <w:r w:rsidR="00313FF1" w:rsidRPr="2F2621AF">
        <w:rPr>
          <w:rFonts w:ascii="Times New Roman" w:eastAsia="Times New Roman" w:hAnsi="Times New Roman" w:cs="Times New Roman"/>
          <w:color w:val="222222"/>
          <w:sz w:val="24"/>
          <w:szCs w:val="24"/>
          <w:shd w:val="clear" w:color="auto" w:fill="FFFFFF"/>
        </w:rPr>
        <w:t xml:space="preserve"> </w:t>
      </w:r>
      <w:r w:rsidR="004167FE" w:rsidRPr="2F2621AF">
        <w:rPr>
          <w:rFonts w:ascii="Times New Roman" w:eastAsia="Times New Roman" w:hAnsi="Times New Roman" w:cs="Times New Roman"/>
          <w:color w:val="222222"/>
          <w:sz w:val="24"/>
          <w:szCs w:val="24"/>
          <w:shd w:val="clear" w:color="auto" w:fill="FFFFFF"/>
        </w:rPr>
        <w:t>access,</w:t>
      </w:r>
      <w:r w:rsidR="00350CAF" w:rsidRPr="2F2621AF">
        <w:rPr>
          <w:rFonts w:ascii="Times New Roman" w:eastAsia="Times New Roman" w:hAnsi="Times New Roman" w:cs="Times New Roman"/>
          <w:color w:val="222222"/>
          <w:sz w:val="24"/>
          <w:szCs w:val="24"/>
          <w:shd w:val="clear" w:color="auto" w:fill="FFFFFF"/>
        </w:rPr>
        <w:t xml:space="preserve"> accessi</w:t>
      </w:r>
      <w:r w:rsidR="004167FE" w:rsidRPr="2F2621AF">
        <w:rPr>
          <w:rFonts w:ascii="Times New Roman" w:eastAsia="Times New Roman" w:hAnsi="Times New Roman" w:cs="Times New Roman"/>
          <w:color w:val="222222"/>
          <w:sz w:val="24"/>
          <w:szCs w:val="24"/>
          <w:shd w:val="clear" w:color="auto" w:fill="FFFFFF"/>
        </w:rPr>
        <w:t>bility and accountability</w:t>
      </w:r>
      <w:r w:rsidR="005C12EE" w:rsidRPr="2F2621AF">
        <w:rPr>
          <w:rFonts w:ascii="Times New Roman" w:eastAsia="Times New Roman" w:hAnsi="Times New Roman" w:cs="Times New Roman"/>
          <w:color w:val="222222"/>
          <w:sz w:val="24"/>
          <w:szCs w:val="24"/>
          <w:shd w:val="clear" w:color="auto" w:fill="FFFFFF"/>
        </w:rPr>
        <w:t>,</w:t>
      </w:r>
      <w:r w:rsidR="00C24D97">
        <w:rPr>
          <w:rFonts w:ascii="Times New Roman" w:eastAsia="Times New Roman" w:hAnsi="Times New Roman" w:cs="Times New Roman"/>
          <w:color w:val="222222"/>
          <w:sz w:val="24"/>
          <w:szCs w:val="24"/>
          <w:shd w:val="clear" w:color="auto" w:fill="FFFFFF"/>
        </w:rPr>
        <w:t xml:space="preserve"> enhanced</w:t>
      </w:r>
      <w:r w:rsidR="00EA6B68" w:rsidRPr="2F2621AF">
        <w:rPr>
          <w:rFonts w:ascii="Times New Roman" w:eastAsia="Times New Roman" w:hAnsi="Times New Roman" w:cs="Times New Roman"/>
          <w:color w:val="222222"/>
          <w:sz w:val="24"/>
          <w:szCs w:val="24"/>
          <w:shd w:val="clear" w:color="auto" w:fill="FFFFFF"/>
        </w:rPr>
        <w:t xml:space="preserve"> </w:t>
      </w:r>
      <w:r w:rsidR="005C12EE" w:rsidRPr="2F2621AF">
        <w:rPr>
          <w:rFonts w:ascii="Times New Roman" w:eastAsia="Times New Roman" w:hAnsi="Times New Roman" w:cs="Times New Roman"/>
          <w:color w:val="222222"/>
          <w:sz w:val="24"/>
          <w:szCs w:val="24"/>
          <w:shd w:val="clear" w:color="auto" w:fill="FFFFFF"/>
        </w:rPr>
        <w:t>user</w:t>
      </w:r>
      <w:r w:rsidR="004167FE" w:rsidRPr="2F2621AF">
        <w:rPr>
          <w:rFonts w:ascii="Times New Roman" w:eastAsia="Times New Roman" w:hAnsi="Times New Roman" w:cs="Times New Roman"/>
          <w:color w:val="222222"/>
          <w:sz w:val="24"/>
          <w:szCs w:val="24"/>
          <w:shd w:val="clear" w:color="auto" w:fill="FFFFFF"/>
        </w:rPr>
        <w:t xml:space="preserve"> privacy</w:t>
      </w:r>
      <w:r w:rsidRPr="2F2621AF">
        <w:rPr>
          <w:rFonts w:ascii="Times New Roman" w:eastAsia="Times New Roman" w:hAnsi="Times New Roman" w:cs="Times New Roman"/>
          <w:color w:val="222222"/>
          <w:sz w:val="24"/>
          <w:szCs w:val="24"/>
          <w:shd w:val="clear" w:color="auto" w:fill="FFFFFF"/>
        </w:rPr>
        <w:t xml:space="preserve"> of these populations and</w:t>
      </w:r>
      <w:r w:rsidR="004167FE" w:rsidRPr="2F2621AF">
        <w:rPr>
          <w:rFonts w:ascii="Times New Roman" w:eastAsia="Times New Roman" w:hAnsi="Times New Roman" w:cs="Times New Roman"/>
          <w:color w:val="222222"/>
          <w:sz w:val="24"/>
          <w:szCs w:val="24"/>
          <w:shd w:val="clear" w:color="auto" w:fill="FFFFFF"/>
        </w:rPr>
        <w:t xml:space="preserve"> their delegated caregivers</w:t>
      </w:r>
      <w:r w:rsidR="005C12EE" w:rsidRPr="2F2621AF">
        <w:rPr>
          <w:rFonts w:ascii="Times New Roman" w:eastAsia="Times New Roman" w:hAnsi="Times New Roman" w:cs="Times New Roman"/>
          <w:color w:val="222222"/>
          <w:sz w:val="24"/>
          <w:szCs w:val="24"/>
          <w:shd w:val="clear" w:color="auto" w:fill="FFFFFF"/>
        </w:rPr>
        <w:t xml:space="preserve"> must be protected</w:t>
      </w:r>
      <w:r w:rsidR="004167FE" w:rsidRPr="2F2621AF">
        <w:rPr>
          <w:rFonts w:ascii="Times New Roman" w:eastAsia="Times New Roman" w:hAnsi="Times New Roman" w:cs="Times New Roman"/>
          <w:color w:val="222222"/>
          <w:sz w:val="24"/>
          <w:szCs w:val="24"/>
          <w:shd w:val="clear" w:color="auto" w:fill="FFFFFF"/>
        </w:rPr>
        <w:t xml:space="preserve">. </w:t>
      </w:r>
      <w:r w:rsidR="00B86069" w:rsidRPr="2F2621AF">
        <w:rPr>
          <w:rFonts w:ascii="Times New Roman" w:eastAsia="Times New Roman" w:hAnsi="Times New Roman" w:cs="Times New Roman"/>
          <w:color w:val="222222"/>
          <w:sz w:val="24"/>
          <w:szCs w:val="24"/>
          <w:shd w:val="clear" w:color="auto" w:fill="FFFFFF"/>
        </w:rPr>
        <w:t>The goal is not</w:t>
      </w:r>
      <w:r w:rsidR="004167FE" w:rsidRPr="2F2621AF">
        <w:rPr>
          <w:rFonts w:ascii="Times New Roman" w:eastAsia="Times New Roman" w:hAnsi="Times New Roman" w:cs="Times New Roman"/>
          <w:color w:val="222222"/>
          <w:sz w:val="24"/>
          <w:szCs w:val="24"/>
          <w:shd w:val="clear" w:color="auto" w:fill="FFFFFF"/>
        </w:rPr>
        <w:t xml:space="preserve"> to advance more</w:t>
      </w:r>
      <w:r w:rsidR="00B86069" w:rsidRPr="2F2621AF">
        <w:rPr>
          <w:rFonts w:ascii="Times New Roman" w:eastAsia="Times New Roman" w:hAnsi="Times New Roman" w:cs="Times New Roman"/>
          <w:color w:val="222222"/>
          <w:sz w:val="24"/>
          <w:szCs w:val="24"/>
          <w:shd w:val="clear" w:color="auto" w:fill="FFFFFF"/>
        </w:rPr>
        <w:t xml:space="preserve"> challenges and bottlenecks to exploit </w:t>
      </w:r>
      <w:r w:rsidRPr="2F2621AF">
        <w:rPr>
          <w:rFonts w:ascii="Times New Roman" w:eastAsia="Times New Roman" w:hAnsi="Times New Roman" w:cs="Times New Roman"/>
          <w:color w:val="222222"/>
          <w:sz w:val="24"/>
          <w:szCs w:val="24"/>
          <w:shd w:val="clear" w:color="auto" w:fill="FFFFFF"/>
        </w:rPr>
        <w:t>but to deliver user-friendly, smart device functions</w:t>
      </w:r>
      <w:r w:rsidR="00EA6B68" w:rsidRPr="2F2621AF">
        <w:rPr>
          <w:rFonts w:ascii="Times New Roman" w:eastAsia="Times New Roman" w:hAnsi="Times New Roman" w:cs="Times New Roman"/>
          <w:color w:val="222222"/>
          <w:sz w:val="24"/>
          <w:szCs w:val="24"/>
          <w:shd w:val="clear" w:color="auto" w:fill="FFFFFF"/>
        </w:rPr>
        <w:t>,</w:t>
      </w:r>
      <w:r w:rsidRPr="2F2621AF">
        <w:rPr>
          <w:rFonts w:ascii="Times New Roman" w:eastAsia="Times New Roman" w:hAnsi="Times New Roman" w:cs="Times New Roman"/>
          <w:color w:val="222222"/>
          <w:sz w:val="24"/>
          <w:szCs w:val="24"/>
          <w:shd w:val="clear" w:color="auto" w:fill="FFFFFF"/>
        </w:rPr>
        <w:t xml:space="preserve"> applications </w:t>
      </w:r>
      <w:r w:rsidR="00EA6B68" w:rsidRPr="2F2621AF">
        <w:rPr>
          <w:rFonts w:ascii="Times New Roman" w:eastAsia="Times New Roman" w:hAnsi="Times New Roman" w:cs="Times New Roman"/>
          <w:color w:val="222222"/>
          <w:sz w:val="24"/>
          <w:szCs w:val="24"/>
          <w:shd w:val="clear" w:color="auto" w:fill="FFFFFF"/>
        </w:rPr>
        <w:t>and training features</w:t>
      </w:r>
      <w:r w:rsidR="00032BAF" w:rsidRPr="2F2621AF">
        <w:rPr>
          <w:rFonts w:ascii="Times New Roman" w:eastAsia="Times New Roman" w:hAnsi="Times New Roman" w:cs="Times New Roman"/>
          <w:color w:val="222222"/>
          <w:sz w:val="24"/>
          <w:szCs w:val="24"/>
          <w:shd w:val="clear" w:color="auto" w:fill="FFFFFF"/>
        </w:rPr>
        <w:t xml:space="preserve"> that, </w:t>
      </w:r>
      <w:r w:rsidR="001169B4" w:rsidRPr="2F2621AF">
        <w:rPr>
          <w:rFonts w:ascii="Times New Roman" w:eastAsia="Times New Roman" w:hAnsi="Times New Roman" w:cs="Times New Roman"/>
          <w:color w:val="222222"/>
          <w:sz w:val="24"/>
          <w:szCs w:val="24"/>
          <w:shd w:val="clear" w:color="auto" w:fill="FFFFFF"/>
        </w:rPr>
        <w:t xml:space="preserve">by </w:t>
      </w:r>
      <w:r w:rsidR="00032BAF" w:rsidRPr="2F2621AF">
        <w:rPr>
          <w:rFonts w:ascii="Times New Roman" w:eastAsia="Times New Roman" w:hAnsi="Times New Roman" w:cs="Times New Roman"/>
          <w:color w:val="222222"/>
          <w:sz w:val="24"/>
          <w:szCs w:val="24"/>
          <w:shd w:val="clear" w:color="auto" w:fill="FFFFFF"/>
        </w:rPr>
        <w:t>incorporating cultural themes</w:t>
      </w:r>
      <w:r w:rsidR="00DB047A" w:rsidRPr="2F2621AF">
        <w:rPr>
          <w:rFonts w:ascii="Times New Roman" w:eastAsia="Times New Roman" w:hAnsi="Times New Roman" w:cs="Times New Roman"/>
          <w:color w:val="222222"/>
          <w:sz w:val="24"/>
          <w:szCs w:val="24"/>
          <w:shd w:val="clear" w:color="auto" w:fill="FFFFFF"/>
        </w:rPr>
        <w:t xml:space="preserve"> and attributes</w:t>
      </w:r>
      <w:r w:rsidR="00032BAF" w:rsidRPr="2F2621AF">
        <w:rPr>
          <w:rFonts w:ascii="Times New Roman" w:eastAsia="Times New Roman" w:hAnsi="Times New Roman" w:cs="Times New Roman"/>
          <w:color w:val="222222"/>
          <w:sz w:val="24"/>
          <w:szCs w:val="24"/>
          <w:shd w:val="clear" w:color="auto" w:fill="FFFFFF"/>
        </w:rPr>
        <w:t>, will</w:t>
      </w:r>
      <w:r w:rsidRPr="2F2621AF">
        <w:rPr>
          <w:rFonts w:ascii="Times New Roman" w:eastAsia="Times New Roman" w:hAnsi="Times New Roman" w:cs="Times New Roman"/>
          <w:color w:val="222222"/>
          <w:sz w:val="24"/>
          <w:szCs w:val="24"/>
          <w:shd w:val="clear" w:color="auto" w:fill="FFFFFF"/>
        </w:rPr>
        <w:t xml:space="preserve"> aid vulnerable and underserved </w:t>
      </w:r>
      <w:r w:rsidR="001169B4" w:rsidRPr="2F2621AF">
        <w:rPr>
          <w:rFonts w:ascii="Times New Roman" w:eastAsia="Times New Roman" w:hAnsi="Times New Roman" w:cs="Times New Roman"/>
          <w:color w:val="222222"/>
          <w:sz w:val="24"/>
          <w:szCs w:val="24"/>
          <w:shd w:val="clear" w:color="auto" w:fill="FFFFFF"/>
        </w:rPr>
        <w:t>users</w:t>
      </w:r>
      <w:r w:rsidRPr="2F2621AF">
        <w:rPr>
          <w:rFonts w:ascii="Times New Roman" w:eastAsia="Times New Roman" w:hAnsi="Times New Roman" w:cs="Times New Roman"/>
          <w:color w:val="222222"/>
          <w:sz w:val="24"/>
          <w:szCs w:val="24"/>
          <w:shd w:val="clear" w:color="auto" w:fill="FFFFFF"/>
        </w:rPr>
        <w:t xml:space="preserve"> </w:t>
      </w:r>
      <w:r w:rsidR="003C7D33" w:rsidRPr="2F2621AF">
        <w:rPr>
          <w:rFonts w:ascii="Times New Roman" w:eastAsia="Times New Roman" w:hAnsi="Times New Roman" w:cs="Times New Roman"/>
          <w:color w:val="222222"/>
          <w:sz w:val="24"/>
          <w:szCs w:val="24"/>
          <w:shd w:val="clear" w:color="auto" w:fill="FFFFFF"/>
        </w:rPr>
        <w:t>to</w:t>
      </w:r>
      <w:r w:rsidRPr="2F2621AF">
        <w:rPr>
          <w:rFonts w:ascii="Times New Roman" w:eastAsia="Times New Roman" w:hAnsi="Times New Roman" w:cs="Times New Roman"/>
          <w:color w:val="222222"/>
          <w:sz w:val="24"/>
          <w:szCs w:val="24"/>
          <w:shd w:val="clear" w:color="auto" w:fill="FFFFFF"/>
        </w:rPr>
        <w:t xml:space="preserve"> </w:t>
      </w:r>
      <w:r w:rsidR="0001078C" w:rsidRPr="2F2621AF">
        <w:rPr>
          <w:rFonts w:ascii="Times New Roman" w:eastAsia="Times New Roman" w:hAnsi="Times New Roman" w:cs="Times New Roman"/>
          <w:color w:val="222222"/>
          <w:sz w:val="24"/>
          <w:szCs w:val="24"/>
          <w:shd w:val="clear" w:color="auto" w:fill="FFFFFF"/>
        </w:rPr>
        <w:t xml:space="preserve">securely </w:t>
      </w:r>
      <w:proofErr w:type="gramStart"/>
      <w:r w:rsidR="0001078C">
        <w:rPr>
          <w:rFonts w:ascii="Times New Roman" w:eastAsia="Times New Roman" w:hAnsi="Times New Roman" w:cs="Times New Roman"/>
          <w:color w:val="222222"/>
          <w:sz w:val="24"/>
          <w:szCs w:val="24"/>
          <w:shd w:val="clear" w:color="auto" w:fill="FFFFFF"/>
        </w:rPr>
        <w:t xml:space="preserve">navigate </w:t>
      </w:r>
      <w:r w:rsidRPr="2F2621AF">
        <w:rPr>
          <w:rFonts w:ascii="Times New Roman" w:eastAsia="Times New Roman" w:hAnsi="Times New Roman" w:cs="Times New Roman"/>
          <w:color w:val="222222"/>
          <w:sz w:val="24"/>
          <w:szCs w:val="24"/>
          <w:shd w:val="clear" w:color="auto" w:fill="FFFFFF"/>
        </w:rPr>
        <w:t xml:space="preserve"> on</w:t>
      </w:r>
      <w:r w:rsidR="005C12EE" w:rsidRPr="2F2621AF">
        <w:rPr>
          <w:rFonts w:ascii="Times New Roman" w:eastAsia="Times New Roman" w:hAnsi="Times New Roman" w:cs="Times New Roman"/>
          <w:color w:val="222222"/>
          <w:sz w:val="24"/>
          <w:szCs w:val="24"/>
          <w:shd w:val="clear" w:color="auto" w:fill="FFFFFF"/>
        </w:rPr>
        <w:t>line</w:t>
      </w:r>
      <w:proofErr w:type="gramEnd"/>
      <w:r w:rsidR="005C12EE" w:rsidRPr="2F2621AF">
        <w:rPr>
          <w:rFonts w:ascii="Times New Roman" w:eastAsia="Times New Roman" w:hAnsi="Times New Roman" w:cs="Times New Roman"/>
          <w:color w:val="222222"/>
          <w:sz w:val="24"/>
          <w:szCs w:val="24"/>
          <w:shd w:val="clear" w:color="auto" w:fill="FFFFFF"/>
        </w:rPr>
        <w:t xml:space="preserve"> while protecting their privacy and identity.</w:t>
      </w:r>
    </w:p>
    <w:p w14:paraId="36F99458" w14:textId="1C01E269" w:rsidR="00350CAF" w:rsidRDefault="00527809" w:rsidP="6F6B560F">
      <w:pPr>
        <w:spacing w:line="276" w:lineRule="auto"/>
        <w:rPr>
          <w:rFonts w:ascii="Times New Roman" w:eastAsia="Times New Roman" w:hAnsi="Times New Roman" w:cs="Times New Roman"/>
          <w:color w:val="222222"/>
          <w:sz w:val="24"/>
          <w:szCs w:val="24"/>
          <w:shd w:val="clear" w:color="auto" w:fill="FFFFFF"/>
        </w:rPr>
      </w:pPr>
      <w:proofErr w:type="gramStart"/>
      <w:r w:rsidRPr="2F2621AF">
        <w:rPr>
          <w:rFonts w:ascii="Times New Roman" w:eastAsia="Times New Roman" w:hAnsi="Times New Roman" w:cs="Times New Roman"/>
          <w:color w:val="222222"/>
          <w:sz w:val="24"/>
          <w:szCs w:val="24"/>
          <w:shd w:val="clear" w:color="auto" w:fill="FFFFFF"/>
        </w:rPr>
        <w:t>In order to</w:t>
      </w:r>
      <w:proofErr w:type="gramEnd"/>
      <w:r w:rsidRPr="2F2621AF">
        <w:rPr>
          <w:rFonts w:ascii="Times New Roman" w:eastAsia="Times New Roman" w:hAnsi="Times New Roman" w:cs="Times New Roman"/>
          <w:color w:val="222222"/>
          <w:sz w:val="24"/>
          <w:szCs w:val="24"/>
          <w:shd w:val="clear" w:color="auto" w:fill="FFFFFF"/>
        </w:rPr>
        <w:t xml:space="preserve"> </w:t>
      </w:r>
      <w:r w:rsidR="00A2719E" w:rsidRPr="2F2621AF">
        <w:rPr>
          <w:rFonts w:ascii="Times New Roman" w:eastAsia="Times New Roman" w:hAnsi="Times New Roman" w:cs="Times New Roman"/>
          <w:color w:val="222222"/>
          <w:sz w:val="24"/>
          <w:szCs w:val="24"/>
          <w:shd w:val="clear" w:color="auto" w:fill="FFFFFF"/>
        </w:rPr>
        <w:t xml:space="preserve">empower </w:t>
      </w:r>
      <w:r w:rsidR="00DB047A" w:rsidRPr="2F2621AF">
        <w:rPr>
          <w:rFonts w:ascii="Times New Roman" w:eastAsia="Times New Roman" w:hAnsi="Times New Roman" w:cs="Times New Roman"/>
          <w:color w:val="222222"/>
          <w:sz w:val="24"/>
          <w:szCs w:val="24"/>
          <w:shd w:val="clear" w:color="auto" w:fill="FFFFFF"/>
        </w:rPr>
        <w:t>an underserved or v</w:t>
      </w:r>
      <w:r w:rsidR="00032BAF" w:rsidRPr="2F2621AF">
        <w:rPr>
          <w:rFonts w:ascii="Times New Roman" w:eastAsia="Times New Roman" w:hAnsi="Times New Roman" w:cs="Times New Roman"/>
          <w:color w:val="222222"/>
          <w:sz w:val="24"/>
          <w:szCs w:val="24"/>
          <w:shd w:val="clear" w:color="auto" w:fill="FFFFFF"/>
        </w:rPr>
        <w:t xml:space="preserve">ulnerable </w:t>
      </w:r>
      <w:r w:rsidR="00DB047A" w:rsidRPr="2F2621AF">
        <w:rPr>
          <w:rFonts w:ascii="Times New Roman" w:eastAsia="Times New Roman" w:hAnsi="Times New Roman" w:cs="Times New Roman"/>
          <w:color w:val="222222"/>
          <w:sz w:val="24"/>
          <w:szCs w:val="24"/>
          <w:shd w:val="clear" w:color="auto" w:fill="FFFFFF"/>
        </w:rPr>
        <w:t>user</w:t>
      </w:r>
      <w:r w:rsidR="003C151C" w:rsidRPr="2F2621AF">
        <w:rPr>
          <w:rFonts w:ascii="Times New Roman" w:eastAsia="Times New Roman" w:hAnsi="Times New Roman" w:cs="Times New Roman"/>
          <w:color w:val="222222"/>
          <w:sz w:val="24"/>
          <w:szCs w:val="24"/>
          <w:shd w:val="clear" w:color="auto" w:fill="FFFFFF"/>
        </w:rPr>
        <w:t xml:space="preserve"> to engage with needed services</w:t>
      </w:r>
      <w:r w:rsidR="003C7D33" w:rsidRPr="2F2621AF">
        <w:rPr>
          <w:rFonts w:ascii="Times New Roman" w:eastAsia="Times New Roman" w:hAnsi="Times New Roman" w:cs="Times New Roman"/>
          <w:color w:val="222222"/>
          <w:sz w:val="24"/>
          <w:szCs w:val="24"/>
          <w:shd w:val="clear" w:color="auto" w:fill="FFFFFF"/>
        </w:rPr>
        <w:t>,</w:t>
      </w:r>
      <w:r w:rsidR="00DB047A" w:rsidRPr="2F2621AF">
        <w:rPr>
          <w:rFonts w:ascii="Times New Roman" w:eastAsia="Times New Roman" w:hAnsi="Times New Roman" w:cs="Times New Roman"/>
          <w:color w:val="222222"/>
          <w:sz w:val="24"/>
          <w:szCs w:val="24"/>
          <w:shd w:val="clear" w:color="auto" w:fill="FFFFFF"/>
        </w:rPr>
        <w:t xml:space="preserve"> we must be prepared to demonstrate</w:t>
      </w:r>
      <w:r w:rsidRPr="2F2621AF">
        <w:rPr>
          <w:rFonts w:ascii="Times New Roman" w:eastAsia="Times New Roman" w:hAnsi="Times New Roman" w:cs="Times New Roman"/>
          <w:color w:val="222222"/>
          <w:sz w:val="24"/>
          <w:szCs w:val="24"/>
          <w:shd w:val="clear" w:color="auto" w:fill="FFFFFF"/>
        </w:rPr>
        <w:t xml:space="preserve"> measured success, </w:t>
      </w:r>
      <w:r w:rsidR="005C12EE" w:rsidRPr="2F2621AF">
        <w:rPr>
          <w:rFonts w:ascii="Times New Roman" w:eastAsia="Times New Roman" w:hAnsi="Times New Roman" w:cs="Times New Roman"/>
          <w:color w:val="222222"/>
          <w:sz w:val="24"/>
          <w:szCs w:val="24"/>
          <w:shd w:val="clear" w:color="auto" w:fill="FFFFFF"/>
        </w:rPr>
        <w:t>hence the</w:t>
      </w:r>
      <w:r w:rsidR="003C151C" w:rsidRPr="2F2621AF">
        <w:rPr>
          <w:rFonts w:ascii="Times New Roman" w:eastAsia="Times New Roman" w:hAnsi="Times New Roman" w:cs="Times New Roman"/>
          <w:color w:val="222222"/>
          <w:sz w:val="24"/>
          <w:szCs w:val="24"/>
          <w:shd w:val="clear" w:color="auto" w:fill="FFFFFF"/>
        </w:rPr>
        <w:t xml:space="preserve"> need </w:t>
      </w:r>
      <w:r w:rsidR="007552CE" w:rsidRPr="2F2621AF">
        <w:rPr>
          <w:rFonts w:ascii="Times New Roman" w:eastAsia="Times New Roman" w:hAnsi="Times New Roman" w:cs="Times New Roman"/>
          <w:color w:val="222222"/>
          <w:sz w:val="24"/>
          <w:szCs w:val="24"/>
          <w:shd w:val="clear" w:color="auto" w:fill="FFFFFF"/>
        </w:rPr>
        <w:t xml:space="preserve">to create guidelines </w:t>
      </w:r>
      <w:r w:rsidR="0001078C">
        <w:rPr>
          <w:rFonts w:ascii="Times New Roman" w:eastAsia="Times New Roman" w:hAnsi="Times New Roman" w:cs="Times New Roman"/>
          <w:color w:val="222222"/>
          <w:sz w:val="24"/>
          <w:szCs w:val="24"/>
          <w:shd w:val="clear" w:color="auto" w:fill="FFFFFF"/>
        </w:rPr>
        <w:t xml:space="preserve">and capabilities </w:t>
      </w:r>
      <w:r w:rsidR="003C7D33" w:rsidRPr="2F2621AF">
        <w:rPr>
          <w:rFonts w:ascii="Times New Roman" w:eastAsia="Times New Roman" w:hAnsi="Times New Roman" w:cs="Times New Roman"/>
          <w:color w:val="222222"/>
          <w:sz w:val="24"/>
          <w:szCs w:val="24"/>
          <w:shd w:val="clear" w:color="auto" w:fill="FFFFFF"/>
        </w:rPr>
        <w:t xml:space="preserve">with </w:t>
      </w:r>
      <w:r w:rsidR="007552CE" w:rsidRPr="2F2621AF">
        <w:rPr>
          <w:rFonts w:ascii="Times New Roman" w:eastAsia="Times New Roman" w:hAnsi="Times New Roman" w:cs="Times New Roman"/>
          <w:color w:val="222222"/>
          <w:sz w:val="24"/>
          <w:szCs w:val="24"/>
          <w:shd w:val="clear" w:color="auto" w:fill="FFFFFF"/>
        </w:rPr>
        <w:t xml:space="preserve">unique </w:t>
      </w:r>
      <w:r w:rsidR="003C151C" w:rsidRPr="2F2621AF">
        <w:rPr>
          <w:rFonts w:ascii="Times New Roman" w:eastAsia="Times New Roman" w:hAnsi="Times New Roman" w:cs="Times New Roman"/>
          <w:color w:val="222222"/>
          <w:sz w:val="24"/>
          <w:szCs w:val="24"/>
          <w:shd w:val="clear" w:color="auto" w:fill="FFFFFF"/>
        </w:rPr>
        <w:t>design</w:t>
      </w:r>
      <w:r w:rsidR="00350CAF" w:rsidRPr="2F2621AF">
        <w:rPr>
          <w:rFonts w:ascii="Times New Roman" w:eastAsia="Times New Roman" w:hAnsi="Times New Roman" w:cs="Times New Roman"/>
          <w:color w:val="222222"/>
          <w:sz w:val="24"/>
          <w:szCs w:val="24"/>
          <w:shd w:val="clear" w:color="auto" w:fill="FFFFFF"/>
        </w:rPr>
        <w:t xml:space="preserve"> </w:t>
      </w:r>
      <w:r w:rsidR="00A2719E" w:rsidRPr="2F2621AF">
        <w:rPr>
          <w:rFonts w:ascii="Times New Roman" w:eastAsia="Times New Roman" w:hAnsi="Times New Roman" w:cs="Times New Roman"/>
          <w:color w:val="222222"/>
          <w:sz w:val="24"/>
          <w:szCs w:val="24"/>
          <w:shd w:val="clear" w:color="auto" w:fill="FFFFFF"/>
        </w:rPr>
        <w:t>approaches, incentives</w:t>
      </w:r>
      <w:r w:rsidR="00350CAF" w:rsidRPr="2F2621AF">
        <w:rPr>
          <w:rFonts w:ascii="Times New Roman" w:eastAsia="Times New Roman" w:hAnsi="Times New Roman" w:cs="Times New Roman"/>
          <w:color w:val="222222"/>
          <w:sz w:val="24"/>
          <w:szCs w:val="24"/>
          <w:shd w:val="clear" w:color="auto" w:fill="FFFFFF"/>
        </w:rPr>
        <w:t xml:space="preserve"> </w:t>
      </w:r>
      <w:r w:rsidR="003C151C" w:rsidRPr="2F2621AF">
        <w:rPr>
          <w:rFonts w:ascii="Times New Roman" w:eastAsia="Times New Roman" w:hAnsi="Times New Roman" w:cs="Times New Roman"/>
          <w:color w:val="222222"/>
          <w:sz w:val="24"/>
          <w:szCs w:val="24"/>
          <w:shd w:val="clear" w:color="auto" w:fill="FFFFFF"/>
        </w:rPr>
        <w:t xml:space="preserve">and </w:t>
      </w:r>
      <w:r w:rsidR="005C12EE" w:rsidRPr="2F2621AF">
        <w:rPr>
          <w:rFonts w:ascii="Times New Roman" w:eastAsia="Times New Roman" w:hAnsi="Times New Roman" w:cs="Times New Roman"/>
          <w:color w:val="222222"/>
          <w:sz w:val="24"/>
          <w:szCs w:val="24"/>
          <w:shd w:val="clear" w:color="auto" w:fill="FFFFFF"/>
        </w:rPr>
        <w:t>dynamic</w:t>
      </w:r>
      <w:r w:rsidR="003C151C" w:rsidRPr="2F2621AF">
        <w:rPr>
          <w:rFonts w:ascii="Times New Roman" w:eastAsia="Times New Roman" w:hAnsi="Times New Roman" w:cs="Times New Roman"/>
          <w:color w:val="222222"/>
          <w:sz w:val="24"/>
          <w:szCs w:val="24"/>
          <w:shd w:val="clear" w:color="auto" w:fill="FFFFFF"/>
        </w:rPr>
        <w:t xml:space="preserve"> training methods to build a trustworthy </w:t>
      </w:r>
      <w:r w:rsidR="00DB047A" w:rsidRPr="2F2621AF">
        <w:rPr>
          <w:rFonts w:ascii="Times New Roman" w:eastAsia="Times New Roman" w:hAnsi="Times New Roman" w:cs="Times New Roman"/>
          <w:color w:val="222222"/>
          <w:sz w:val="24"/>
          <w:szCs w:val="24"/>
          <w:shd w:val="clear" w:color="auto" w:fill="FFFFFF"/>
        </w:rPr>
        <w:t>accountable messaging process</w:t>
      </w:r>
      <w:r w:rsidR="00EA6B68" w:rsidRPr="2F2621AF">
        <w:rPr>
          <w:rFonts w:ascii="Times New Roman" w:eastAsia="Times New Roman" w:hAnsi="Times New Roman" w:cs="Times New Roman"/>
          <w:color w:val="222222"/>
          <w:sz w:val="24"/>
          <w:szCs w:val="24"/>
          <w:shd w:val="clear" w:color="auto" w:fill="FFFFFF"/>
        </w:rPr>
        <w:t xml:space="preserve"> so users can have a say in their data management</w:t>
      </w:r>
      <w:r w:rsidR="005C12EE" w:rsidRPr="2F2621AF">
        <w:rPr>
          <w:rFonts w:ascii="Times New Roman" w:eastAsia="Times New Roman" w:hAnsi="Times New Roman" w:cs="Times New Roman"/>
          <w:color w:val="222222"/>
          <w:sz w:val="24"/>
          <w:szCs w:val="24"/>
          <w:shd w:val="clear" w:color="auto" w:fill="FFFFFF"/>
        </w:rPr>
        <w:t xml:space="preserve"> with accountability</w:t>
      </w:r>
      <w:r w:rsidR="00EA6B68" w:rsidRPr="2F2621AF">
        <w:rPr>
          <w:rFonts w:ascii="Times New Roman" w:eastAsia="Times New Roman" w:hAnsi="Times New Roman" w:cs="Times New Roman"/>
          <w:color w:val="222222"/>
          <w:sz w:val="24"/>
          <w:szCs w:val="24"/>
          <w:shd w:val="clear" w:color="auto" w:fill="FFFFFF"/>
        </w:rPr>
        <w:t xml:space="preserve">. </w:t>
      </w:r>
      <w:r w:rsidR="003C7D33" w:rsidRPr="2F2621AF">
        <w:rPr>
          <w:rFonts w:ascii="Times New Roman" w:eastAsia="Times New Roman" w:hAnsi="Times New Roman" w:cs="Times New Roman"/>
          <w:color w:val="222222"/>
          <w:sz w:val="24"/>
          <w:szCs w:val="24"/>
          <w:shd w:val="clear" w:color="auto" w:fill="FFFFFF"/>
        </w:rPr>
        <w:t xml:space="preserve">This mission will provide data </w:t>
      </w:r>
      <w:r w:rsidR="0001078C">
        <w:rPr>
          <w:rFonts w:ascii="Times New Roman" w:eastAsia="Times New Roman" w:hAnsi="Times New Roman" w:cs="Times New Roman"/>
          <w:color w:val="222222"/>
          <w:sz w:val="24"/>
          <w:szCs w:val="24"/>
          <w:shd w:val="clear" w:color="auto" w:fill="FFFFFF"/>
        </w:rPr>
        <w:t xml:space="preserve">as well as the ability </w:t>
      </w:r>
      <w:r w:rsidR="003C7D33" w:rsidRPr="2F2621AF">
        <w:rPr>
          <w:rFonts w:ascii="Times New Roman" w:eastAsia="Times New Roman" w:hAnsi="Times New Roman" w:cs="Times New Roman"/>
          <w:color w:val="222222"/>
          <w:sz w:val="24"/>
          <w:szCs w:val="24"/>
          <w:shd w:val="clear" w:color="auto" w:fill="FFFFFF"/>
        </w:rPr>
        <w:t>to</w:t>
      </w:r>
      <w:r w:rsidR="003C151C" w:rsidRPr="2F2621AF">
        <w:rPr>
          <w:rFonts w:ascii="Times New Roman" w:eastAsia="Times New Roman" w:hAnsi="Times New Roman" w:cs="Times New Roman"/>
          <w:color w:val="222222"/>
          <w:sz w:val="24"/>
          <w:szCs w:val="24"/>
          <w:shd w:val="clear" w:color="auto" w:fill="FFFFFF"/>
        </w:rPr>
        <w:t xml:space="preserve"> dissolve </w:t>
      </w:r>
      <w:r w:rsidR="00350CAF" w:rsidRPr="2F2621AF">
        <w:rPr>
          <w:rFonts w:ascii="Times New Roman" w:eastAsia="Times New Roman" w:hAnsi="Times New Roman" w:cs="Times New Roman"/>
          <w:color w:val="222222"/>
          <w:sz w:val="24"/>
          <w:szCs w:val="24"/>
          <w:shd w:val="clear" w:color="auto" w:fill="FFFFFF"/>
        </w:rPr>
        <w:t>existing systemic barriers and bottlenecks</w:t>
      </w:r>
      <w:r w:rsidR="00EA6B68" w:rsidRPr="2F2621AF">
        <w:rPr>
          <w:rFonts w:ascii="Times New Roman" w:eastAsia="Times New Roman" w:hAnsi="Times New Roman" w:cs="Times New Roman"/>
          <w:color w:val="222222"/>
          <w:sz w:val="24"/>
          <w:szCs w:val="24"/>
          <w:shd w:val="clear" w:color="auto" w:fill="FFFFFF"/>
        </w:rPr>
        <w:t xml:space="preserve"> </w:t>
      </w:r>
      <w:r w:rsidR="00DB047A" w:rsidRPr="2F2621AF">
        <w:rPr>
          <w:rFonts w:ascii="Times New Roman" w:eastAsia="Times New Roman" w:hAnsi="Times New Roman" w:cs="Times New Roman"/>
          <w:color w:val="222222"/>
          <w:sz w:val="24"/>
          <w:szCs w:val="24"/>
          <w:shd w:val="clear" w:color="auto" w:fill="FFFFFF"/>
        </w:rPr>
        <w:t>faced by vulnerable and underserved</w:t>
      </w:r>
      <w:r w:rsidR="00EA6B68" w:rsidRPr="2F2621AF">
        <w:rPr>
          <w:rFonts w:ascii="Times New Roman" w:eastAsia="Times New Roman" w:hAnsi="Times New Roman" w:cs="Times New Roman"/>
          <w:color w:val="222222"/>
          <w:sz w:val="24"/>
          <w:szCs w:val="24"/>
          <w:shd w:val="clear" w:color="auto" w:fill="FFFFFF"/>
        </w:rPr>
        <w:t xml:space="preserve"> populations</w:t>
      </w:r>
      <w:r w:rsidR="003C151C" w:rsidRPr="2F2621AF">
        <w:rPr>
          <w:rFonts w:ascii="Times New Roman" w:eastAsia="Times New Roman" w:hAnsi="Times New Roman" w:cs="Times New Roman"/>
          <w:color w:val="222222"/>
          <w:sz w:val="24"/>
          <w:szCs w:val="24"/>
          <w:shd w:val="clear" w:color="auto" w:fill="FFFFFF"/>
        </w:rPr>
        <w:t xml:space="preserve">. </w:t>
      </w:r>
    </w:p>
    <w:p w14:paraId="0F57A738" w14:textId="2B340E49" w:rsidR="00E7010A" w:rsidRDefault="00E7010A" w:rsidP="6F6B560F">
      <w:pPr>
        <w:spacing w:line="276"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222222"/>
          <w:sz w:val="24"/>
          <w:szCs w:val="24"/>
          <w:shd w:val="clear" w:color="auto" w:fill="FFFFFF"/>
        </w:rPr>
        <w:t>The Healthcare Industry and Banking/Finance are two of the largest industries th</w:t>
      </w:r>
      <w:r w:rsidR="00495511">
        <w:rPr>
          <w:rFonts w:ascii="Times New Roman" w:eastAsia="Times New Roman" w:hAnsi="Times New Roman" w:cs="Times New Roman"/>
          <w:color w:val="222222"/>
          <w:sz w:val="24"/>
          <w:szCs w:val="24"/>
          <w:shd w:val="clear" w:color="auto" w:fill="FFFFFF"/>
        </w:rPr>
        <w:t>at</w:t>
      </w:r>
      <w:r>
        <w:rPr>
          <w:rFonts w:ascii="Times New Roman" w:eastAsia="Times New Roman" w:hAnsi="Times New Roman" w:cs="Times New Roman"/>
          <w:color w:val="222222"/>
          <w:sz w:val="24"/>
          <w:szCs w:val="24"/>
          <w:shd w:val="clear" w:color="auto" w:fill="FFFFFF"/>
        </w:rPr>
        <w:t xml:space="preserve"> </w:t>
      </w:r>
      <w:r w:rsidR="00495511">
        <w:rPr>
          <w:rFonts w:ascii="Times New Roman" w:eastAsia="Times New Roman" w:hAnsi="Times New Roman" w:cs="Times New Roman"/>
          <w:color w:val="222222"/>
          <w:sz w:val="24"/>
          <w:szCs w:val="24"/>
          <w:shd w:val="clear" w:color="auto" w:fill="FFFFFF"/>
        </w:rPr>
        <w:t>experience the</w:t>
      </w:r>
      <w:r>
        <w:rPr>
          <w:rFonts w:ascii="Times New Roman" w:eastAsia="Times New Roman" w:hAnsi="Times New Roman" w:cs="Times New Roman"/>
          <w:color w:val="222222"/>
          <w:sz w:val="24"/>
          <w:szCs w:val="24"/>
          <w:shd w:val="clear" w:color="auto" w:fill="FFFFFF"/>
        </w:rPr>
        <w:t xml:space="preserve"> major problems from underserved and vulnerable</w:t>
      </w:r>
      <w:r w:rsidR="00495511">
        <w:rPr>
          <w:rFonts w:ascii="Times New Roman" w:eastAsia="Times New Roman" w:hAnsi="Times New Roman" w:cs="Times New Roman"/>
          <w:color w:val="222222"/>
          <w:sz w:val="24"/>
          <w:szCs w:val="24"/>
          <w:shd w:val="clear" w:color="auto" w:fill="FFFFFF"/>
        </w:rPr>
        <w:t xml:space="preserve"> populations and should</w:t>
      </w:r>
      <w:r w:rsidR="000D2E37">
        <w:rPr>
          <w:rFonts w:ascii="Times New Roman" w:eastAsia="Times New Roman" w:hAnsi="Times New Roman" w:cs="Times New Roman"/>
          <w:color w:val="222222"/>
          <w:sz w:val="24"/>
          <w:szCs w:val="24"/>
          <w:shd w:val="clear" w:color="auto" w:fill="FFFFFF"/>
        </w:rPr>
        <w:t xml:space="preserve"> be </w:t>
      </w:r>
      <w:r w:rsidR="00495511">
        <w:rPr>
          <w:rFonts w:ascii="Times New Roman" w:eastAsia="Times New Roman" w:hAnsi="Times New Roman" w:cs="Times New Roman"/>
          <w:color w:val="222222"/>
          <w:sz w:val="24"/>
          <w:szCs w:val="24"/>
          <w:shd w:val="clear" w:color="auto" w:fill="FFFFFF"/>
        </w:rPr>
        <w:t xml:space="preserve">high priorities </w:t>
      </w:r>
      <w:r w:rsidR="00495511">
        <w:rPr>
          <w:rFonts w:ascii="Times New Roman" w:eastAsia="Times New Roman" w:hAnsi="Times New Roman" w:cs="Times New Roman"/>
          <w:color w:val="222222"/>
          <w:sz w:val="24"/>
          <w:szCs w:val="24"/>
          <w:shd w:val="clear" w:color="auto" w:fill="FFFFFF"/>
        </w:rPr>
        <w:lastRenderedPageBreak/>
        <w:t>for the scope of work. This should not exclude other areas where secure, trusted online commerce is essential to societal well-being and advancement.</w:t>
      </w:r>
    </w:p>
    <w:p w14:paraId="720AC61F" w14:textId="39C4D26D" w:rsidR="00350CAF" w:rsidRDefault="1EFF21C0" w:rsidP="1EFF21C0">
      <w:pPr>
        <w:spacing w:line="276" w:lineRule="auto"/>
        <w:rPr>
          <w:rFonts w:ascii="Times New Roman" w:eastAsia="Times New Roman" w:hAnsi="Times New Roman" w:cs="Times New Roman"/>
          <w:color w:val="00B050"/>
          <w:sz w:val="24"/>
          <w:szCs w:val="24"/>
        </w:rPr>
      </w:pPr>
      <w:r w:rsidRPr="1EFF21C0">
        <w:rPr>
          <w:rFonts w:ascii="Times New Roman" w:eastAsia="Times New Roman" w:hAnsi="Times New Roman" w:cs="Times New Roman"/>
          <w:b/>
          <w:bCs/>
          <w:color w:val="222222"/>
          <w:sz w:val="24"/>
          <w:szCs w:val="24"/>
        </w:rPr>
        <w:t xml:space="preserve">(3) </w:t>
      </w:r>
      <w:r w:rsidRPr="6F6B560F">
        <w:rPr>
          <w:rFonts w:ascii="Times New Roman" w:eastAsia="Times New Roman" w:hAnsi="Times New Roman" w:cs="Times New Roman"/>
          <w:b/>
          <w:bCs/>
          <w:sz w:val="24"/>
          <w:szCs w:val="24"/>
        </w:rPr>
        <w:t xml:space="preserve">B </w:t>
      </w:r>
      <w:proofErr w:type="gramStart"/>
      <w:r w:rsidRPr="1EFF21C0">
        <w:rPr>
          <w:rFonts w:ascii="Times New Roman" w:eastAsia="Times New Roman" w:hAnsi="Times New Roman" w:cs="Times New Roman"/>
          <w:b/>
          <w:bCs/>
          <w:color w:val="222222"/>
          <w:sz w:val="24"/>
          <w:szCs w:val="24"/>
        </w:rPr>
        <w:t xml:space="preserve">SCOPE  </w:t>
      </w:r>
      <w:r w:rsidR="6F6B560F" w:rsidRPr="6F6B560F">
        <w:rPr>
          <w:rFonts w:ascii="Times New Roman" w:eastAsia="Times New Roman" w:hAnsi="Times New Roman" w:cs="Times New Roman"/>
          <w:b/>
          <w:bCs/>
          <w:sz w:val="24"/>
          <w:szCs w:val="24"/>
        </w:rPr>
        <w:t>–</w:t>
      </w:r>
      <w:proofErr w:type="gramEnd"/>
      <w:r w:rsidR="6F6B560F" w:rsidRPr="6F6B560F">
        <w:rPr>
          <w:rFonts w:ascii="Times New Roman" w:eastAsia="Times New Roman" w:hAnsi="Times New Roman" w:cs="Times New Roman"/>
          <w:b/>
          <w:bCs/>
          <w:sz w:val="24"/>
          <w:szCs w:val="24"/>
        </w:rPr>
        <w:t xml:space="preserve"> </w:t>
      </w:r>
      <w:r w:rsidRPr="6F6B560F">
        <w:rPr>
          <w:rFonts w:ascii="Times New Roman" w:eastAsia="Times New Roman" w:hAnsi="Times New Roman" w:cs="Times New Roman"/>
          <w:color w:val="222222"/>
          <w:sz w:val="24"/>
          <w:szCs w:val="24"/>
        </w:rPr>
        <w:t>Tools</w:t>
      </w:r>
    </w:p>
    <w:p w14:paraId="4B5BF3F9" w14:textId="09A685FB" w:rsidR="00350CAF" w:rsidRDefault="6F6B560F" w:rsidP="6F6B560F">
      <w:pPr>
        <w:pStyle w:val="ListParagraph"/>
        <w:numPr>
          <w:ilvl w:val="0"/>
          <w:numId w:val="2"/>
        </w:numPr>
        <w:spacing w:line="276" w:lineRule="auto"/>
        <w:rPr>
          <w:rFonts w:ascii="Times New Roman" w:eastAsia="Times New Roman" w:hAnsi="Times New Roman" w:cs="Times New Roman"/>
          <w:color w:val="000000" w:themeColor="text1"/>
          <w:sz w:val="24"/>
          <w:szCs w:val="24"/>
        </w:rPr>
      </w:pPr>
      <w:r w:rsidRPr="6F6B560F">
        <w:rPr>
          <w:rFonts w:ascii="Times New Roman" w:eastAsia="Times New Roman" w:hAnsi="Times New Roman" w:cs="Times New Roman"/>
          <w:color w:val="000000" w:themeColor="text1"/>
          <w:sz w:val="24"/>
          <w:szCs w:val="24"/>
        </w:rPr>
        <w:t>Publish Use Case for Trusted Identifiers for underserved populations</w:t>
      </w:r>
    </w:p>
    <w:p w14:paraId="65A08324" w14:textId="6034DB9E" w:rsidR="00350CAF" w:rsidRDefault="6F6B560F" w:rsidP="6F6B560F">
      <w:pPr>
        <w:pStyle w:val="ListParagraph"/>
        <w:numPr>
          <w:ilvl w:val="1"/>
          <w:numId w:val="2"/>
        </w:numPr>
        <w:spacing w:line="276" w:lineRule="auto"/>
        <w:rPr>
          <w:rFonts w:ascii="Times New Roman" w:eastAsia="Times New Roman" w:hAnsi="Times New Roman" w:cs="Times New Roman"/>
          <w:color w:val="000000" w:themeColor="text1"/>
          <w:sz w:val="24"/>
          <w:szCs w:val="24"/>
        </w:rPr>
      </w:pPr>
      <w:r w:rsidRPr="6F6B560F">
        <w:rPr>
          <w:rFonts w:ascii="Times New Roman" w:eastAsia="Times New Roman" w:hAnsi="Times New Roman" w:cs="Times New Roman"/>
          <w:sz w:val="24"/>
          <w:szCs w:val="24"/>
        </w:rPr>
        <w:t xml:space="preserve">Emphasize, </w:t>
      </w:r>
      <w:proofErr w:type="gramStart"/>
      <w:r w:rsidRPr="6F6B560F">
        <w:rPr>
          <w:rFonts w:ascii="Times New Roman" w:eastAsia="Times New Roman" w:hAnsi="Times New Roman" w:cs="Times New Roman"/>
          <w:sz w:val="24"/>
          <w:szCs w:val="24"/>
        </w:rPr>
        <w:t>highlight</w:t>
      </w:r>
      <w:proofErr w:type="gramEnd"/>
      <w:r w:rsidRPr="6F6B560F">
        <w:rPr>
          <w:rFonts w:ascii="Times New Roman" w:eastAsia="Times New Roman" w:hAnsi="Times New Roman" w:cs="Times New Roman"/>
          <w:sz w:val="24"/>
          <w:szCs w:val="24"/>
        </w:rPr>
        <w:t xml:space="preserve"> and prioritize user scenarios/stories from vulnerable and underserved populations to improve services for all users</w:t>
      </w:r>
    </w:p>
    <w:p w14:paraId="4717E467" w14:textId="616D7DA0" w:rsidR="6F6B560F" w:rsidRDefault="6F6B560F" w:rsidP="6F6B560F">
      <w:pPr>
        <w:pStyle w:val="ListParagraph"/>
        <w:numPr>
          <w:ilvl w:val="1"/>
          <w:numId w:val="2"/>
        </w:numPr>
        <w:spacing w:line="276" w:lineRule="auto"/>
        <w:rPr>
          <w:rFonts w:eastAsiaTheme="minorEastAsia"/>
          <w:color w:val="000000" w:themeColor="text1"/>
          <w:sz w:val="24"/>
          <w:szCs w:val="24"/>
        </w:rPr>
      </w:pPr>
      <w:r w:rsidRPr="6F6B560F">
        <w:rPr>
          <w:rFonts w:ascii="Times New Roman" w:eastAsia="Times New Roman" w:hAnsi="Times New Roman" w:cs="Times New Roman"/>
          <w:color w:val="000000" w:themeColor="text1"/>
          <w:sz w:val="24"/>
          <w:szCs w:val="24"/>
        </w:rPr>
        <w:t>Test the Use Case and user stories across different verticals and persons of varying backgrounds and cultures</w:t>
      </w:r>
    </w:p>
    <w:p w14:paraId="47EDC5FE" w14:textId="55E6B052" w:rsidR="00350CAF" w:rsidRDefault="6F6B560F" w:rsidP="6F6B560F">
      <w:pPr>
        <w:pStyle w:val="ListParagraph"/>
        <w:numPr>
          <w:ilvl w:val="0"/>
          <w:numId w:val="2"/>
        </w:numPr>
        <w:spacing w:line="276" w:lineRule="auto"/>
        <w:rPr>
          <w:rFonts w:eastAsiaTheme="minorEastAsia"/>
          <w:color w:val="000000" w:themeColor="text1"/>
          <w:sz w:val="24"/>
          <w:szCs w:val="24"/>
        </w:rPr>
      </w:pPr>
      <w:r w:rsidRPr="6F6B560F">
        <w:rPr>
          <w:rFonts w:ascii="Times New Roman" w:eastAsia="Times New Roman" w:hAnsi="Times New Roman" w:cs="Times New Roman"/>
          <w:color w:val="000000" w:themeColor="text1"/>
          <w:sz w:val="24"/>
          <w:szCs w:val="24"/>
        </w:rPr>
        <w:t>Harmonized vocabulary/dictionary</w:t>
      </w:r>
    </w:p>
    <w:p w14:paraId="02A64BEB" w14:textId="3B1A34A5" w:rsidR="00350CAF" w:rsidRDefault="6F6B560F" w:rsidP="6F6B560F">
      <w:pPr>
        <w:pStyle w:val="ListParagraph"/>
        <w:numPr>
          <w:ilvl w:val="1"/>
          <w:numId w:val="2"/>
        </w:numPr>
        <w:spacing w:line="276" w:lineRule="auto"/>
        <w:rPr>
          <w:color w:val="000000" w:themeColor="text1"/>
          <w:sz w:val="24"/>
          <w:szCs w:val="24"/>
        </w:rPr>
      </w:pPr>
      <w:r w:rsidRPr="6F6B560F">
        <w:rPr>
          <w:rFonts w:ascii="Times New Roman" w:eastAsia="Times New Roman" w:hAnsi="Times New Roman" w:cs="Times New Roman"/>
          <w:color w:val="000000" w:themeColor="text1"/>
          <w:sz w:val="24"/>
          <w:szCs w:val="24"/>
        </w:rPr>
        <w:t>Understandable by individual/common knowledge</w:t>
      </w:r>
    </w:p>
    <w:p w14:paraId="615102CA" w14:textId="7DDBC819" w:rsidR="6F6B560F" w:rsidRDefault="6F6B560F" w:rsidP="6F6B560F">
      <w:pPr>
        <w:pStyle w:val="ListParagraph"/>
        <w:numPr>
          <w:ilvl w:val="2"/>
          <w:numId w:val="2"/>
        </w:numPr>
        <w:spacing w:line="276" w:lineRule="auto"/>
        <w:rPr>
          <w:rFonts w:eastAsiaTheme="minorEastAsia"/>
          <w:color w:val="000000" w:themeColor="text1"/>
          <w:sz w:val="24"/>
          <w:szCs w:val="24"/>
        </w:rPr>
      </w:pPr>
      <w:r w:rsidRPr="6F6B560F">
        <w:rPr>
          <w:rFonts w:ascii="Times New Roman" w:eastAsia="Times New Roman" w:hAnsi="Times New Roman" w:cs="Times New Roman"/>
          <w:color w:val="000000" w:themeColor="text1"/>
          <w:sz w:val="24"/>
          <w:szCs w:val="24"/>
        </w:rPr>
        <w:t>Crosswalk of W3C data privacy vocabulary or similar taxonomies vs human centric/plain language</w:t>
      </w:r>
    </w:p>
    <w:p w14:paraId="12A95897" w14:textId="6D695104" w:rsidR="6F6B560F" w:rsidRDefault="6F6B560F" w:rsidP="6F6B560F">
      <w:pPr>
        <w:pStyle w:val="ListParagraph"/>
        <w:numPr>
          <w:ilvl w:val="2"/>
          <w:numId w:val="2"/>
        </w:numPr>
        <w:spacing w:line="276" w:lineRule="auto"/>
        <w:rPr>
          <w:rFonts w:eastAsiaTheme="minorEastAsia"/>
          <w:color w:val="000000" w:themeColor="text1"/>
          <w:sz w:val="24"/>
          <w:szCs w:val="24"/>
        </w:rPr>
      </w:pPr>
      <w:r w:rsidRPr="6F6B560F">
        <w:rPr>
          <w:rFonts w:ascii="Times New Roman" w:eastAsia="Times New Roman" w:hAnsi="Times New Roman" w:cs="Times New Roman"/>
          <w:color w:val="000000" w:themeColor="text1"/>
          <w:sz w:val="24"/>
          <w:szCs w:val="24"/>
        </w:rPr>
        <w:t>Could be a combination of plain language and metaphor/semiotics</w:t>
      </w:r>
    </w:p>
    <w:p w14:paraId="7222ACEF" w14:textId="77777777" w:rsidR="00E7010A" w:rsidRDefault="002D7F04" w:rsidP="6F6B560F">
      <w:pPr>
        <w:pStyle w:val="ListParagraph"/>
        <w:numPr>
          <w:ilvl w:val="0"/>
          <w:numId w:val="2"/>
        </w:num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Classes of Identifiers </w:t>
      </w:r>
    </w:p>
    <w:p w14:paraId="3E8F555A" w14:textId="766AFB01" w:rsidR="002D7F04" w:rsidRDefault="002D7F04" w:rsidP="002B596C">
      <w:pPr>
        <w:pStyle w:val="ListParagraph"/>
        <w:numPr>
          <w:ilvl w:val="1"/>
          <w:numId w:val="2"/>
        </w:num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It may be necessary to create separate classes of Identifiers for selected, </w:t>
      </w:r>
      <w:r w:rsidR="00E7010A">
        <w:rPr>
          <w:rFonts w:ascii="Times New Roman" w:eastAsia="Times New Roman" w:hAnsi="Times New Roman" w:cs="Times New Roman"/>
          <w:color w:val="000000" w:themeColor="text1"/>
          <w:sz w:val="24"/>
          <w:szCs w:val="24"/>
        </w:rPr>
        <w:t>large, regulated</w:t>
      </w:r>
      <w:r>
        <w:rPr>
          <w:rFonts w:ascii="Times New Roman" w:eastAsia="Times New Roman" w:hAnsi="Times New Roman" w:cs="Times New Roman"/>
          <w:color w:val="000000" w:themeColor="text1"/>
          <w:sz w:val="24"/>
          <w:szCs w:val="24"/>
        </w:rPr>
        <w:t xml:space="preserve"> industries, </w:t>
      </w:r>
      <w:r w:rsidR="00495511">
        <w:rPr>
          <w:rFonts w:ascii="Times New Roman" w:eastAsia="Times New Roman" w:hAnsi="Times New Roman" w:cs="Times New Roman"/>
          <w:color w:val="000000" w:themeColor="text1"/>
          <w:sz w:val="24"/>
          <w:szCs w:val="24"/>
        </w:rPr>
        <w:t>e.g.,</w:t>
      </w:r>
      <w:r>
        <w:rPr>
          <w:rFonts w:ascii="Times New Roman" w:eastAsia="Times New Roman" w:hAnsi="Times New Roman" w:cs="Times New Roman"/>
          <w:color w:val="000000" w:themeColor="text1"/>
          <w:sz w:val="24"/>
          <w:szCs w:val="24"/>
        </w:rPr>
        <w:t xml:space="preserve"> Finance/Banking and Healthcare</w:t>
      </w:r>
      <w:r w:rsidR="00E7010A">
        <w:rPr>
          <w:rFonts w:ascii="Times New Roman" w:eastAsia="Times New Roman" w:hAnsi="Times New Roman" w:cs="Times New Roman"/>
          <w:color w:val="000000" w:themeColor="text1"/>
          <w:sz w:val="24"/>
          <w:szCs w:val="24"/>
        </w:rPr>
        <w:t xml:space="preserve"> among others</w:t>
      </w:r>
    </w:p>
    <w:p w14:paraId="3B8F6E4C" w14:textId="399DD6CB" w:rsidR="00E85CC5" w:rsidRPr="00E85CC5" w:rsidRDefault="00E85CC5" w:rsidP="00E85CC5">
      <w:pPr>
        <w:pStyle w:val="ListParagraph"/>
        <w:numPr>
          <w:ilvl w:val="1"/>
          <w:numId w:val="2"/>
        </w:numPr>
        <w:spacing w:after="0" w:line="240" w:lineRule="auto"/>
        <w:divId w:val="1858032714"/>
        <w:rPr>
          <w:rFonts w:ascii="Times New Roman" w:eastAsia="Times New Roman" w:hAnsi="Times New Roman" w:cs="Times New Roman"/>
          <w:sz w:val="24"/>
          <w:szCs w:val="24"/>
        </w:rPr>
      </w:pPr>
      <w:r w:rsidRPr="00E85CC5">
        <w:rPr>
          <w:rFonts w:ascii="Times New Roman" w:eastAsia="Times New Roman" w:hAnsi="Times New Roman" w:cs="Times New Roman"/>
          <w:color w:val="000000"/>
          <w:sz w:val="24"/>
          <w:szCs w:val="24"/>
          <w:shd w:val="clear" w:color="auto" w:fill="FFFF00"/>
        </w:rPr>
        <w:t>With funding of the infrastructure law, billions of dollars are tagged to subsidize broadband high-speed internet (AT&amp;T, Verizon and a growing number of ISPs and utilities), to millions of unconnected households, at $30 per month, in rural America</w:t>
      </w:r>
      <w:r w:rsidR="00E84E8B">
        <w:rPr>
          <w:rFonts w:ascii="Times New Roman" w:eastAsia="Times New Roman" w:hAnsi="Times New Roman" w:cs="Times New Roman"/>
          <w:color w:val="000000"/>
          <w:sz w:val="24"/>
          <w:szCs w:val="24"/>
          <w:shd w:val="clear" w:color="auto" w:fill="FFFF00"/>
        </w:rPr>
        <w:t xml:space="preserve">. This funding </w:t>
      </w:r>
      <w:r w:rsidRPr="00E85CC5">
        <w:rPr>
          <w:rFonts w:ascii="Times New Roman" w:eastAsia="Times New Roman" w:hAnsi="Times New Roman" w:cs="Times New Roman"/>
          <w:color w:val="000000"/>
          <w:sz w:val="24"/>
          <w:szCs w:val="24"/>
          <w:shd w:val="clear" w:color="auto" w:fill="FFFF00"/>
        </w:rPr>
        <w:t xml:space="preserve">will enhance the reaching </w:t>
      </w:r>
      <w:r w:rsidR="008559C1">
        <w:rPr>
          <w:rFonts w:ascii="Times New Roman" w:eastAsia="Times New Roman" w:hAnsi="Times New Roman" w:cs="Times New Roman"/>
          <w:color w:val="000000"/>
          <w:sz w:val="24"/>
          <w:szCs w:val="24"/>
          <w:shd w:val="clear" w:color="auto" w:fill="FFFF00"/>
        </w:rPr>
        <w:t xml:space="preserve">in providing access to </w:t>
      </w:r>
      <w:r w:rsidRPr="00E85CC5">
        <w:rPr>
          <w:rFonts w:ascii="Times New Roman" w:eastAsia="Times New Roman" w:hAnsi="Times New Roman" w:cs="Times New Roman"/>
          <w:color w:val="000000"/>
          <w:sz w:val="24"/>
          <w:szCs w:val="24"/>
          <w:shd w:val="clear" w:color="auto" w:fill="FFFF00"/>
        </w:rPr>
        <w:t>the underserved. Lowering the barrier to adoption benefits this WG mission</w:t>
      </w:r>
      <w:r w:rsidR="00427E18">
        <w:rPr>
          <w:rFonts w:ascii="Times New Roman" w:eastAsia="Times New Roman" w:hAnsi="Times New Roman" w:cs="Times New Roman"/>
          <w:color w:val="000000"/>
          <w:sz w:val="24"/>
          <w:szCs w:val="24"/>
          <w:shd w:val="clear" w:color="auto" w:fill="FFFF00"/>
        </w:rPr>
        <w:t>,</w:t>
      </w:r>
      <w:r w:rsidRPr="00E85CC5">
        <w:rPr>
          <w:rFonts w:ascii="Times New Roman" w:eastAsia="Times New Roman" w:hAnsi="Times New Roman" w:cs="Times New Roman"/>
          <w:color w:val="000000"/>
          <w:sz w:val="24"/>
          <w:szCs w:val="24"/>
          <w:shd w:val="clear" w:color="auto" w:fill="FFFF00"/>
        </w:rPr>
        <w:t xml:space="preserve"> but it will generate a need for a unique ISP identifier matrix of some type that would link to the regulated sectors of first responders, financial/banking, education through 12 and healthcare.</w:t>
      </w:r>
    </w:p>
    <w:p w14:paraId="2B71591A" w14:textId="56167B67" w:rsidR="00350CAF" w:rsidRDefault="6F6B560F" w:rsidP="6F6B560F">
      <w:pPr>
        <w:pStyle w:val="ListParagraph"/>
        <w:numPr>
          <w:ilvl w:val="0"/>
          <w:numId w:val="2"/>
        </w:numPr>
        <w:spacing w:line="276" w:lineRule="auto"/>
        <w:rPr>
          <w:rFonts w:ascii="Times New Roman" w:eastAsia="Times New Roman" w:hAnsi="Times New Roman" w:cs="Times New Roman"/>
          <w:color w:val="000000" w:themeColor="text1"/>
          <w:sz w:val="24"/>
          <w:szCs w:val="24"/>
        </w:rPr>
      </w:pPr>
      <w:r w:rsidRPr="6F6B560F">
        <w:rPr>
          <w:rFonts w:ascii="Times New Roman" w:eastAsia="Times New Roman" w:hAnsi="Times New Roman" w:cs="Times New Roman"/>
          <w:color w:val="000000" w:themeColor="text1"/>
          <w:sz w:val="24"/>
          <w:szCs w:val="24"/>
        </w:rPr>
        <w:t>Liaise with Kantara ANCR WG on transparent and proportional notice of risk</w:t>
      </w:r>
    </w:p>
    <w:p w14:paraId="5B5673DB" w14:textId="33063128" w:rsidR="00FD6E94" w:rsidRPr="002B596C" w:rsidRDefault="6F6B560F" w:rsidP="00FD6E94">
      <w:pPr>
        <w:pStyle w:val="ListParagraph"/>
        <w:numPr>
          <w:ilvl w:val="1"/>
          <w:numId w:val="2"/>
        </w:numPr>
        <w:spacing w:line="276" w:lineRule="auto"/>
        <w:rPr>
          <w:rFonts w:eastAsiaTheme="minorEastAsia"/>
          <w:color w:val="000000" w:themeColor="text1"/>
          <w:sz w:val="24"/>
          <w:szCs w:val="24"/>
        </w:rPr>
      </w:pPr>
      <w:r w:rsidRPr="6F6B560F">
        <w:rPr>
          <w:rFonts w:ascii="Times New Roman" w:eastAsia="Times New Roman" w:hAnsi="Times New Roman" w:cs="Times New Roman"/>
          <w:color w:val="000000" w:themeColor="text1"/>
          <w:sz w:val="24"/>
          <w:szCs w:val="24"/>
        </w:rPr>
        <w:t xml:space="preserve">Identifies and captures activity of data controller; exposes surveillance and enables individuals to </w:t>
      </w:r>
      <w:proofErr w:type="gramStart"/>
      <w:r w:rsidRPr="6F6B560F">
        <w:rPr>
          <w:rFonts w:ascii="Times New Roman" w:eastAsia="Times New Roman" w:hAnsi="Times New Roman" w:cs="Times New Roman"/>
          <w:color w:val="000000" w:themeColor="text1"/>
          <w:sz w:val="24"/>
          <w:szCs w:val="24"/>
        </w:rPr>
        <w:t>take action</w:t>
      </w:r>
      <w:proofErr w:type="gramEnd"/>
    </w:p>
    <w:p w14:paraId="681EAA39" w14:textId="4D409813" w:rsidR="00350CAF" w:rsidRDefault="6F6B560F" w:rsidP="6F6B560F">
      <w:pPr>
        <w:spacing w:line="276" w:lineRule="auto"/>
        <w:rPr>
          <w:rFonts w:ascii="Times New Roman" w:eastAsia="Times New Roman" w:hAnsi="Times New Roman" w:cs="Times New Roman"/>
          <w:i/>
          <w:iCs/>
          <w:color w:val="000000" w:themeColor="text1"/>
          <w:sz w:val="24"/>
          <w:szCs w:val="24"/>
        </w:rPr>
      </w:pPr>
      <w:r w:rsidRPr="6F6B560F">
        <w:rPr>
          <w:rFonts w:ascii="Times New Roman" w:eastAsia="Times New Roman" w:hAnsi="Times New Roman" w:cs="Times New Roman"/>
          <w:b/>
          <w:bCs/>
          <w:color w:val="000000" w:themeColor="text1"/>
          <w:sz w:val="24"/>
          <w:szCs w:val="24"/>
        </w:rPr>
        <w:t>(4) DRAFT TECHNICAL SPECIFICATIONS:</w:t>
      </w:r>
      <w:r w:rsidRPr="6F6B560F">
        <w:rPr>
          <w:rFonts w:ascii="Times New Roman" w:eastAsia="Times New Roman" w:hAnsi="Times New Roman" w:cs="Times New Roman"/>
          <w:color w:val="000000" w:themeColor="text1"/>
          <w:sz w:val="24"/>
          <w:szCs w:val="24"/>
        </w:rPr>
        <w:t xml:space="preserve"> </w:t>
      </w:r>
      <w:r w:rsidRPr="6F6B560F">
        <w:rPr>
          <w:rFonts w:ascii="Times New Roman" w:eastAsia="Times New Roman" w:hAnsi="Times New Roman" w:cs="Times New Roman"/>
          <w:i/>
          <w:iCs/>
          <w:color w:val="000000" w:themeColor="text1"/>
          <w:sz w:val="24"/>
          <w:szCs w:val="24"/>
        </w:rPr>
        <w:t>List Working Titles of draft Technical Specifications to be produced</w:t>
      </w:r>
      <w:r w:rsidRPr="6F6B560F">
        <w:rPr>
          <w:rFonts w:ascii="Times New Roman" w:eastAsia="Times New Roman" w:hAnsi="Times New Roman" w:cs="Times New Roman"/>
          <w:color w:val="000000" w:themeColor="text1"/>
          <w:sz w:val="24"/>
          <w:szCs w:val="24"/>
        </w:rPr>
        <w:t xml:space="preserve"> </w:t>
      </w:r>
      <w:r w:rsidRPr="6F6B560F">
        <w:rPr>
          <w:rFonts w:ascii="Times New Roman" w:eastAsia="Times New Roman" w:hAnsi="Times New Roman" w:cs="Times New Roman"/>
          <w:i/>
          <w:iCs/>
          <w:color w:val="000000" w:themeColor="text1"/>
          <w:sz w:val="24"/>
          <w:szCs w:val="24"/>
        </w:rPr>
        <w:t>(if any), projected completion dates, and the Standards Setting Organization(s) to which they will be submitted upon approval by the Membership.</w:t>
      </w:r>
    </w:p>
    <w:tbl>
      <w:tblPr>
        <w:tblStyle w:val="TableGrid"/>
        <w:tblW w:w="0" w:type="auto"/>
        <w:tblLook w:val="06A0" w:firstRow="1" w:lastRow="0" w:firstColumn="1" w:lastColumn="0" w:noHBand="1" w:noVBand="1"/>
      </w:tblPr>
      <w:tblGrid>
        <w:gridCol w:w="2337"/>
        <w:gridCol w:w="2335"/>
        <w:gridCol w:w="2335"/>
        <w:gridCol w:w="2337"/>
      </w:tblGrid>
      <w:tr w:rsidR="1EFF21C0" w14:paraId="5F997C9B" w14:textId="77777777" w:rsidTr="6F6B560F">
        <w:tc>
          <w:tcPr>
            <w:tcW w:w="2340" w:type="dxa"/>
            <w:tcBorders>
              <w:top w:val="single" w:sz="6" w:space="0" w:color="C1C7D0"/>
              <w:left w:val="single" w:sz="6" w:space="0" w:color="C1C7D0"/>
              <w:bottom w:val="single" w:sz="6" w:space="0" w:color="C1C7D0"/>
              <w:right w:val="single" w:sz="6" w:space="0" w:color="C1C7D0"/>
            </w:tcBorders>
          </w:tcPr>
          <w:p w14:paraId="2FBB2DB8" w14:textId="77777777" w:rsidR="1EFF21C0" w:rsidRDefault="6F6B560F" w:rsidP="6F6B560F">
            <w:pPr>
              <w:rPr>
                <w:rFonts w:ascii="Times New Roman" w:eastAsia="Times New Roman" w:hAnsi="Times New Roman" w:cs="Times New Roman"/>
                <w:b/>
                <w:bCs/>
                <w:sz w:val="24"/>
                <w:szCs w:val="24"/>
              </w:rPr>
            </w:pPr>
            <w:r w:rsidRPr="6F6B560F">
              <w:rPr>
                <w:rFonts w:ascii="Times New Roman" w:eastAsia="Times New Roman" w:hAnsi="Times New Roman" w:cs="Times New Roman"/>
                <w:b/>
                <w:bCs/>
                <w:sz w:val="24"/>
                <w:szCs w:val="24"/>
              </w:rPr>
              <w:t>Specifications in scope</w:t>
            </w:r>
          </w:p>
        </w:tc>
        <w:tc>
          <w:tcPr>
            <w:tcW w:w="2340" w:type="dxa"/>
            <w:tcBorders>
              <w:top w:val="single" w:sz="6" w:space="0" w:color="C1C7D0"/>
              <w:left w:val="single" w:sz="6" w:space="0" w:color="C1C7D0"/>
              <w:bottom w:val="single" w:sz="6" w:space="0" w:color="C1C7D0"/>
              <w:right w:val="single" w:sz="6" w:space="0" w:color="C1C7D0"/>
            </w:tcBorders>
          </w:tcPr>
          <w:p w14:paraId="77337266"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b/>
                <w:bCs/>
                <w:sz w:val="24"/>
                <w:szCs w:val="24"/>
              </w:rPr>
              <w:t>Details</w:t>
            </w:r>
          </w:p>
        </w:tc>
        <w:tc>
          <w:tcPr>
            <w:tcW w:w="2340" w:type="dxa"/>
            <w:tcBorders>
              <w:top w:val="single" w:sz="6" w:space="0" w:color="C1C7D0"/>
              <w:left w:val="single" w:sz="6" w:space="0" w:color="C1C7D0"/>
              <w:bottom w:val="single" w:sz="6" w:space="0" w:color="C1C7D0"/>
              <w:right w:val="single" w:sz="6" w:space="0" w:color="C1C7D0"/>
            </w:tcBorders>
          </w:tcPr>
          <w:p w14:paraId="2A015D0B"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b/>
                <w:bCs/>
                <w:sz w:val="24"/>
                <w:szCs w:val="24"/>
              </w:rPr>
              <w:t>Dates</w:t>
            </w:r>
          </w:p>
        </w:tc>
        <w:tc>
          <w:tcPr>
            <w:tcW w:w="2340" w:type="dxa"/>
            <w:tcBorders>
              <w:top w:val="single" w:sz="6" w:space="0" w:color="C1C7D0"/>
              <w:left w:val="single" w:sz="6" w:space="0" w:color="C1C7D0"/>
              <w:bottom w:val="single" w:sz="6" w:space="0" w:color="C1C7D0"/>
              <w:right w:val="single" w:sz="6" w:space="0" w:color="C1C7D0"/>
            </w:tcBorders>
          </w:tcPr>
          <w:p w14:paraId="0A728852"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b/>
                <w:bCs/>
                <w:sz w:val="24"/>
                <w:szCs w:val="24"/>
              </w:rPr>
              <w:t>Contributed Towards</w:t>
            </w:r>
          </w:p>
        </w:tc>
      </w:tr>
      <w:tr w:rsidR="1EFF21C0" w14:paraId="0091CBFB" w14:textId="77777777" w:rsidTr="6F6B560F">
        <w:tc>
          <w:tcPr>
            <w:tcW w:w="2340" w:type="dxa"/>
            <w:tcBorders>
              <w:top w:val="single" w:sz="6" w:space="0" w:color="C1C7D0"/>
              <w:left w:val="single" w:sz="6" w:space="0" w:color="C1C7D0"/>
              <w:bottom w:val="single" w:sz="6" w:space="0" w:color="C1C7D0"/>
              <w:right w:val="single" w:sz="6" w:space="0" w:color="C1C7D0"/>
            </w:tcBorders>
          </w:tcPr>
          <w:p w14:paraId="1F10B006" w14:textId="22F7071D" w:rsidR="1EFF21C0" w:rsidRDefault="6F6B560F" w:rsidP="1EFF21C0">
            <w:pPr>
              <w:rPr>
                <w:rFonts w:ascii="Times New Roman" w:eastAsia="Times New Roman" w:hAnsi="Times New Roman" w:cs="Times New Roman"/>
                <w:sz w:val="24"/>
                <w:szCs w:val="24"/>
              </w:rPr>
            </w:pPr>
            <w:r w:rsidRPr="6F6B560F">
              <w:rPr>
                <w:rFonts w:ascii="Times New Roman" w:eastAsia="Times New Roman" w:hAnsi="Times New Roman" w:cs="Times New Roman"/>
                <w:sz w:val="24"/>
                <w:szCs w:val="24"/>
              </w:rPr>
              <w:t>TBD</w:t>
            </w:r>
          </w:p>
        </w:tc>
        <w:tc>
          <w:tcPr>
            <w:tcW w:w="2340" w:type="dxa"/>
            <w:tcBorders>
              <w:top w:val="single" w:sz="6" w:space="0" w:color="C1C7D0"/>
              <w:left w:val="single" w:sz="6" w:space="0" w:color="C1C7D0"/>
              <w:bottom w:val="single" w:sz="6" w:space="0" w:color="C1C7D0"/>
              <w:right w:val="single" w:sz="6" w:space="0" w:color="C1C7D0"/>
            </w:tcBorders>
          </w:tcPr>
          <w:p w14:paraId="62F33F83" w14:textId="755D5266" w:rsidR="1EFF21C0" w:rsidRDefault="1EFF21C0" w:rsidP="1EFF21C0">
            <w:pPr>
              <w:pStyle w:val="ListParagraph"/>
              <w:rPr>
                <w:rFonts w:ascii="Times New Roman" w:eastAsia="Times New Roman" w:hAnsi="Times New Roman" w:cs="Times New Roman"/>
                <w:sz w:val="24"/>
                <w:szCs w:val="24"/>
              </w:rPr>
            </w:pPr>
          </w:p>
        </w:tc>
        <w:tc>
          <w:tcPr>
            <w:tcW w:w="2340" w:type="dxa"/>
            <w:tcBorders>
              <w:top w:val="single" w:sz="6" w:space="0" w:color="C1C7D0"/>
              <w:left w:val="single" w:sz="6" w:space="0" w:color="C1C7D0"/>
              <w:bottom w:val="single" w:sz="6" w:space="0" w:color="C1C7D0"/>
              <w:right w:val="single" w:sz="6" w:space="0" w:color="C1C7D0"/>
            </w:tcBorders>
          </w:tcPr>
          <w:p w14:paraId="7A4336BB" w14:textId="3CEE6E29" w:rsidR="1EFF21C0" w:rsidRDefault="1EFF21C0" w:rsidP="1EFF21C0">
            <w:pPr>
              <w:rPr>
                <w:rFonts w:ascii="Times New Roman" w:eastAsia="Times New Roman" w:hAnsi="Times New Roman" w:cs="Times New Roman"/>
                <w:sz w:val="24"/>
                <w:szCs w:val="24"/>
              </w:rPr>
            </w:pPr>
          </w:p>
        </w:tc>
        <w:tc>
          <w:tcPr>
            <w:tcW w:w="2340" w:type="dxa"/>
            <w:tcBorders>
              <w:top w:val="single" w:sz="6" w:space="0" w:color="C1C7D0"/>
              <w:left w:val="single" w:sz="6" w:space="0" w:color="C1C7D0"/>
              <w:bottom w:val="single" w:sz="6" w:space="0" w:color="C1C7D0"/>
              <w:right w:val="single" w:sz="6" w:space="0" w:color="C1C7D0"/>
            </w:tcBorders>
          </w:tcPr>
          <w:p w14:paraId="63DA9409" w14:textId="6CAC4B9C" w:rsidR="1EFF21C0" w:rsidRDefault="1EFF21C0" w:rsidP="1EFF21C0">
            <w:pPr>
              <w:pStyle w:val="ListParagraph"/>
              <w:rPr>
                <w:rFonts w:ascii="Times New Roman" w:eastAsia="Times New Roman" w:hAnsi="Times New Roman" w:cs="Times New Roman"/>
                <w:sz w:val="24"/>
                <w:szCs w:val="24"/>
              </w:rPr>
            </w:pPr>
          </w:p>
        </w:tc>
      </w:tr>
    </w:tbl>
    <w:p w14:paraId="58FA21BE" w14:textId="1E7576B7" w:rsidR="00350CAF" w:rsidRDefault="00350CAF" w:rsidP="1EFF21C0">
      <w:pPr>
        <w:spacing w:line="276" w:lineRule="auto"/>
        <w:rPr>
          <w:rFonts w:ascii="Times New Roman" w:eastAsia="Times New Roman" w:hAnsi="Times New Roman" w:cs="Times New Roman"/>
          <w:b/>
          <w:bCs/>
          <w:color w:val="000000" w:themeColor="text1"/>
          <w:sz w:val="24"/>
          <w:szCs w:val="24"/>
        </w:rPr>
      </w:pPr>
    </w:p>
    <w:p w14:paraId="7C533FBC" w14:textId="77777777" w:rsidR="00350CAF" w:rsidRDefault="1EFF21C0" w:rsidP="1EFF21C0">
      <w:pPr>
        <w:spacing w:line="276" w:lineRule="auto"/>
        <w:rPr>
          <w:rFonts w:ascii="Times New Roman" w:eastAsia="Times New Roman" w:hAnsi="Times New Roman" w:cs="Times New Roman"/>
          <w:sz w:val="24"/>
          <w:szCs w:val="24"/>
        </w:rPr>
      </w:pPr>
      <w:r w:rsidRPr="1EFF21C0">
        <w:rPr>
          <w:rFonts w:ascii="Times New Roman" w:eastAsia="Times New Roman" w:hAnsi="Times New Roman" w:cs="Times New Roman"/>
          <w:b/>
          <w:bCs/>
          <w:color w:val="000000" w:themeColor="text1"/>
          <w:sz w:val="24"/>
          <w:szCs w:val="24"/>
        </w:rPr>
        <w:t>(5) DRAFT RECOMMENDATIONS:</w:t>
      </w:r>
      <w:r w:rsidRPr="1EFF21C0">
        <w:rPr>
          <w:rFonts w:ascii="Times New Roman" w:eastAsia="Times New Roman" w:hAnsi="Times New Roman" w:cs="Times New Roman"/>
          <w:color w:val="000000" w:themeColor="text1"/>
          <w:sz w:val="24"/>
          <w:szCs w:val="24"/>
        </w:rPr>
        <w:t xml:space="preserve"> </w:t>
      </w:r>
      <w:r w:rsidRPr="1EFF21C0">
        <w:rPr>
          <w:rFonts w:ascii="Times New Roman" w:eastAsia="Times New Roman" w:hAnsi="Times New Roman" w:cs="Times New Roman"/>
          <w:i/>
          <w:iCs/>
          <w:color w:val="000000" w:themeColor="text1"/>
          <w:sz w:val="24"/>
          <w:szCs w:val="24"/>
        </w:rPr>
        <w:t>Other Draft Recommendations and projected completion dates for</w:t>
      </w:r>
      <w:r w:rsidRPr="1EFF21C0">
        <w:rPr>
          <w:rFonts w:ascii="Times New Roman" w:eastAsia="Times New Roman" w:hAnsi="Times New Roman" w:cs="Times New Roman"/>
          <w:color w:val="000000" w:themeColor="text1"/>
          <w:sz w:val="24"/>
          <w:szCs w:val="24"/>
        </w:rPr>
        <w:t xml:space="preserve"> </w:t>
      </w:r>
      <w:r w:rsidRPr="1EFF21C0">
        <w:rPr>
          <w:rFonts w:ascii="Times New Roman" w:eastAsia="Times New Roman" w:hAnsi="Times New Roman" w:cs="Times New Roman"/>
          <w:i/>
          <w:iCs/>
          <w:color w:val="000000" w:themeColor="text1"/>
          <w:sz w:val="24"/>
          <w:szCs w:val="24"/>
        </w:rPr>
        <w:t>submission for All Member Ballot.</w:t>
      </w:r>
    </w:p>
    <w:tbl>
      <w:tblPr>
        <w:tblStyle w:val="TableGrid"/>
        <w:tblW w:w="0" w:type="auto"/>
        <w:tblLook w:val="06A0" w:firstRow="1" w:lastRow="0" w:firstColumn="1" w:lastColumn="0" w:noHBand="1" w:noVBand="1"/>
      </w:tblPr>
      <w:tblGrid>
        <w:gridCol w:w="1869"/>
        <w:gridCol w:w="1870"/>
        <w:gridCol w:w="1867"/>
        <w:gridCol w:w="1869"/>
        <w:gridCol w:w="1869"/>
      </w:tblGrid>
      <w:tr w:rsidR="1EFF21C0" w14:paraId="64357E2E" w14:textId="77777777" w:rsidTr="6F6B560F">
        <w:tc>
          <w:tcPr>
            <w:tcW w:w="1872" w:type="dxa"/>
            <w:tcBorders>
              <w:top w:val="single" w:sz="6" w:space="0" w:color="C1C7D0"/>
              <w:left w:val="single" w:sz="6" w:space="0" w:color="C1C7D0"/>
              <w:bottom w:val="single" w:sz="6" w:space="0" w:color="C1C7D0"/>
              <w:right w:val="single" w:sz="6" w:space="0" w:color="C1C7D0"/>
            </w:tcBorders>
          </w:tcPr>
          <w:p w14:paraId="30685840"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b/>
                <w:bCs/>
                <w:sz w:val="24"/>
                <w:szCs w:val="24"/>
              </w:rPr>
              <w:lastRenderedPageBreak/>
              <w:t>Name</w:t>
            </w:r>
          </w:p>
        </w:tc>
        <w:tc>
          <w:tcPr>
            <w:tcW w:w="1872" w:type="dxa"/>
            <w:tcBorders>
              <w:top w:val="single" w:sz="6" w:space="0" w:color="C1C7D0"/>
              <w:left w:val="single" w:sz="6" w:space="0" w:color="C1C7D0"/>
              <w:bottom w:val="single" w:sz="6" w:space="0" w:color="C1C7D0"/>
              <w:right w:val="single" w:sz="6" w:space="0" w:color="C1C7D0"/>
            </w:tcBorders>
          </w:tcPr>
          <w:p w14:paraId="7580A906"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b/>
                <w:bCs/>
                <w:sz w:val="24"/>
                <w:szCs w:val="24"/>
              </w:rPr>
              <w:t>Description</w:t>
            </w:r>
          </w:p>
        </w:tc>
        <w:tc>
          <w:tcPr>
            <w:tcW w:w="1872" w:type="dxa"/>
            <w:tcBorders>
              <w:top w:val="single" w:sz="6" w:space="0" w:color="C1C7D0"/>
              <w:left w:val="single" w:sz="6" w:space="0" w:color="C1C7D0"/>
              <w:bottom w:val="single" w:sz="6" w:space="0" w:color="C1C7D0"/>
              <w:right w:val="single" w:sz="6" w:space="0" w:color="C1C7D0"/>
            </w:tcBorders>
          </w:tcPr>
          <w:p w14:paraId="7026F361"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b/>
                <w:bCs/>
                <w:sz w:val="24"/>
                <w:szCs w:val="24"/>
              </w:rPr>
              <w:t>Link</w:t>
            </w:r>
          </w:p>
        </w:tc>
        <w:tc>
          <w:tcPr>
            <w:tcW w:w="1872" w:type="dxa"/>
            <w:tcBorders>
              <w:top w:val="single" w:sz="6" w:space="0" w:color="C1C7D0"/>
              <w:left w:val="single" w:sz="6" w:space="0" w:color="C1C7D0"/>
              <w:bottom w:val="single" w:sz="6" w:space="0" w:color="C1C7D0"/>
              <w:right w:val="single" w:sz="6" w:space="0" w:color="C1C7D0"/>
            </w:tcBorders>
          </w:tcPr>
          <w:p w14:paraId="3E1A1E9F"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b/>
                <w:bCs/>
                <w:sz w:val="24"/>
                <w:szCs w:val="24"/>
              </w:rPr>
              <w:t>Spec input summary</w:t>
            </w:r>
          </w:p>
        </w:tc>
        <w:tc>
          <w:tcPr>
            <w:tcW w:w="1872" w:type="dxa"/>
            <w:tcBorders>
              <w:top w:val="single" w:sz="6" w:space="0" w:color="C1C7D0"/>
              <w:left w:val="single" w:sz="6" w:space="0" w:color="C1C7D0"/>
              <w:bottom w:val="single" w:sz="6" w:space="0" w:color="C1C7D0"/>
              <w:right w:val="single" w:sz="6" w:space="0" w:color="C1C7D0"/>
            </w:tcBorders>
          </w:tcPr>
          <w:p w14:paraId="657A5DCF"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b/>
                <w:bCs/>
                <w:sz w:val="24"/>
                <w:szCs w:val="24"/>
              </w:rPr>
              <w:t>date reviewed</w:t>
            </w:r>
          </w:p>
        </w:tc>
      </w:tr>
      <w:tr w:rsidR="1EFF21C0" w14:paraId="69FE9345" w14:textId="77777777" w:rsidTr="6F6B560F">
        <w:tc>
          <w:tcPr>
            <w:tcW w:w="1872" w:type="dxa"/>
            <w:tcBorders>
              <w:top w:val="single" w:sz="6" w:space="0" w:color="C1C7D0"/>
              <w:left w:val="single" w:sz="6" w:space="0" w:color="C1C7D0"/>
              <w:bottom w:val="single" w:sz="6" w:space="0" w:color="C1C7D0"/>
              <w:right w:val="single" w:sz="6" w:space="0" w:color="C1C7D0"/>
            </w:tcBorders>
          </w:tcPr>
          <w:p w14:paraId="4292285C" w14:textId="6809DBCE" w:rsidR="1EFF21C0" w:rsidRDefault="6F6B560F" w:rsidP="6F6B560F">
            <w:pPr>
              <w:spacing w:line="259" w:lineRule="auto"/>
              <w:rPr>
                <w:rFonts w:ascii="Times New Roman" w:eastAsia="Times New Roman" w:hAnsi="Times New Roman" w:cs="Times New Roman"/>
                <w:sz w:val="24"/>
                <w:szCs w:val="24"/>
              </w:rPr>
            </w:pPr>
            <w:r w:rsidRPr="6F6B560F">
              <w:rPr>
                <w:rFonts w:ascii="Times New Roman" w:eastAsia="Times New Roman" w:hAnsi="Times New Roman" w:cs="Times New Roman"/>
                <w:sz w:val="24"/>
                <w:szCs w:val="24"/>
              </w:rPr>
              <w:t>Guidelines and Use case</w:t>
            </w:r>
          </w:p>
        </w:tc>
        <w:tc>
          <w:tcPr>
            <w:tcW w:w="1872" w:type="dxa"/>
            <w:tcBorders>
              <w:top w:val="single" w:sz="6" w:space="0" w:color="C1C7D0"/>
              <w:left w:val="single" w:sz="6" w:space="0" w:color="C1C7D0"/>
              <w:bottom w:val="single" w:sz="6" w:space="0" w:color="C1C7D0"/>
              <w:right w:val="single" w:sz="6" w:space="0" w:color="C1C7D0"/>
            </w:tcBorders>
          </w:tcPr>
          <w:p w14:paraId="12372251" w14:textId="77777777" w:rsidR="1EFF21C0" w:rsidRDefault="1EFF21C0" w:rsidP="1EFF21C0">
            <w:pPr>
              <w:rPr>
                <w:rFonts w:ascii="Times New Roman" w:eastAsia="Times New Roman" w:hAnsi="Times New Roman" w:cs="Times New Roman"/>
                <w:sz w:val="24"/>
                <w:szCs w:val="24"/>
              </w:rPr>
            </w:pPr>
            <w:r>
              <w:br/>
            </w:r>
          </w:p>
        </w:tc>
        <w:tc>
          <w:tcPr>
            <w:tcW w:w="1872" w:type="dxa"/>
            <w:tcBorders>
              <w:top w:val="single" w:sz="6" w:space="0" w:color="C1C7D0"/>
              <w:left w:val="single" w:sz="6" w:space="0" w:color="C1C7D0"/>
              <w:bottom w:val="single" w:sz="6" w:space="0" w:color="C1C7D0"/>
              <w:right w:val="single" w:sz="6" w:space="0" w:color="C1C7D0"/>
            </w:tcBorders>
          </w:tcPr>
          <w:p w14:paraId="0E6D7F50" w14:textId="77777777" w:rsidR="1EFF21C0" w:rsidRDefault="1EFF21C0" w:rsidP="1EFF21C0">
            <w:pPr>
              <w:rPr>
                <w:rFonts w:ascii="Times New Roman" w:eastAsia="Times New Roman" w:hAnsi="Times New Roman" w:cs="Times New Roman"/>
                <w:sz w:val="24"/>
                <w:szCs w:val="24"/>
              </w:rPr>
            </w:pPr>
            <w:r>
              <w:br/>
            </w:r>
          </w:p>
        </w:tc>
        <w:tc>
          <w:tcPr>
            <w:tcW w:w="1872" w:type="dxa"/>
            <w:tcBorders>
              <w:top w:val="single" w:sz="6" w:space="0" w:color="C1C7D0"/>
              <w:left w:val="single" w:sz="6" w:space="0" w:color="C1C7D0"/>
              <w:bottom w:val="single" w:sz="6" w:space="0" w:color="C1C7D0"/>
              <w:right w:val="single" w:sz="6" w:space="0" w:color="C1C7D0"/>
            </w:tcBorders>
          </w:tcPr>
          <w:p w14:paraId="72C0D398" w14:textId="77777777" w:rsidR="1EFF21C0" w:rsidRDefault="1EFF21C0" w:rsidP="1EFF21C0">
            <w:pPr>
              <w:rPr>
                <w:rFonts w:ascii="Times New Roman" w:eastAsia="Times New Roman" w:hAnsi="Times New Roman" w:cs="Times New Roman"/>
                <w:sz w:val="24"/>
                <w:szCs w:val="24"/>
              </w:rPr>
            </w:pPr>
            <w:r>
              <w:br/>
            </w:r>
          </w:p>
        </w:tc>
        <w:tc>
          <w:tcPr>
            <w:tcW w:w="1872" w:type="dxa"/>
            <w:tcBorders>
              <w:top w:val="single" w:sz="6" w:space="0" w:color="C1C7D0"/>
              <w:left w:val="single" w:sz="6" w:space="0" w:color="C1C7D0"/>
              <w:bottom w:val="single" w:sz="6" w:space="0" w:color="C1C7D0"/>
              <w:right w:val="single" w:sz="6" w:space="0" w:color="C1C7D0"/>
            </w:tcBorders>
          </w:tcPr>
          <w:p w14:paraId="032F2B69" w14:textId="77777777" w:rsidR="1EFF21C0" w:rsidRDefault="1EFF21C0" w:rsidP="1EFF21C0">
            <w:pPr>
              <w:rPr>
                <w:rFonts w:ascii="Times New Roman" w:eastAsia="Times New Roman" w:hAnsi="Times New Roman" w:cs="Times New Roman"/>
                <w:sz w:val="24"/>
                <w:szCs w:val="24"/>
              </w:rPr>
            </w:pPr>
            <w:r>
              <w:br/>
            </w:r>
          </w:p>
        </w:tc>
      </w:tr>
    </w:tbl>
    <w:p w14:paraId="0CFB366F" w14:textId="42038195" w:rsidR="00350CAF" w:rsidRDefault="00350CAF" w:rsidP="1EFF21C0">
      <w:pPr>
        <w:spacing w:line="276" w:lineRule="auto"/>
        <w:rPr>
          <w:rFonts w:ascii="Times New Roman" w:eastAsia="Times New Roman" w:hAnsi="Times New Roman" w:cs="Times New Roman"/>
          <w:b/>
          <w:bCs/>
          <w:color w:val="000000" w:themeColor="text1"/>
          <w:sz w:val="24"/>
          <w:szCs w:val="24"/>
        </w:rPr>
      </w:pPr>
    </w:p>
    <w:p w14:paraId="07461EA2" w14:textId="77777777" w:rsidR="00350CAF" w:rsidRDefault="1EFF21C0" w:rsidP="1EFF21C0">
      <w:pPr>
        <w:spacing w:line="276" w:lineRule="auto"/>
        <w:rPr>
          <w:rFonts w:ascii="Times New Roman" w:eastAsia="Times New Roman" w:hAnsi="Times New Roman" w:cs="Times New Roman"/>
          <w:sz w:val="24"/>
          <w:szCs w:val="24"/>
        </w:rPr>
      </w:pPr>
      <w:r w:rsidRPr="1EFF21C0">
        <w:rPr>
          <w:rFonts w:ascii="Times New Roman" w:eastAsia="Times New Roman" w:hAnsi="Times New Roman" w:cs="Times New Roman"/>
          <w:b/>
          <w:bCs/>
          <w:color w:val="000000" w:themeColor="text1"/>
          <w:sz w:val="24"/>
          <w:szCs w:val="24"/>
        </w:rPr>
        <w:t>(6) LEADERSHIP:</w:t>
      </w:r>
      <w:r w:rsidRPr="1EFF21C0">
        <w:rPr>
          <w:rFonts w:ascii="Times New Roman" w:eastAsia="Times New Roman" w:hAnsi="Times New Roman" w:cs="Times New Roman"/>
          <w:color w:val="000000" w:themeColor="text1"/>
          <w:sz w:val="24"/>
          <w:szCs w:val="24"/>
        </w:rPr>
        <w:t xml:space="preserve"> </w:t>
      </w:r>
      <w:r w:rsidRPr="1EFF21C0">
        <w:rPr>
          <w:rFonts w:ascii="Times New Roman" w:eastAsia="Times New Roman" w:hAnsi="Times New Roman" w:cs="Times New Roman"/>
          <w:i/>
          <w:iCs/>
          <w:color w:val="000000" w:themeColor="text1"/>
          <w:sz w:val="24"/>
          <w:szCs w:val="24"/>
        </w:rPr>
        <w:t>Proposed WG Chair and Editor(s)</w:t>
      </w:r>
    </w:p>
    <w:p w14:paraId="37C5EE5A" w14:textId="77777777" w:rsidR="00350CAF" w:rsidRDefault="1EFF21C0" w:rsidP="1EFF21C0">
      <w:pPr>
        <w:pStyle w:val="ListParagraph"/>
        <w:numPr>
          <w:ilvl w:val="0"/>
          <w:numId w:val="1"/>
        </w:numPr>
        <w:spacing w:line="276" w:lineRule="auto"/>
        <w:rPr>
          <w:rFonts w:ascii="Times New Roman" w:eastAsia="Times New Roman" w:hAnsi="Times New Roman" w:cs="Times New Roman"/>
          <w:color w:val="000000" w:themeColor="text1"/>
          <w:sz w:val="24"/>
          <w:szCs w:val="24"/>
        </w:rPr>
      </w:pPr>
      <w:r w:rsidRPr="1EFF21C0">
        <w:rPr>
          <w:rFonts w:ascii="Times New Roman" w:eastAsia="Times New Roman" w:hAnsi="Times New Roman" w:cs="Times New Roman"/>
          <w:color w:val="000000" w:themeColor="text1"/>
          <w:sz w:val="24"/>
          <w:szCs w:val="24"/>
        </w:rPr>
        <w:t>Chairs &amp; Secretary (initial)</w:t>
      </w:r>
    </w:p>
    <w:p w14:paraId="42532B59" w14:textId="77777777" w:rsidR="00350CAF" w:rsidRDefault="1EFF21C0" w:rsidP="1EFF21C0">
      <w:pPr>
        <w:pStyle w:val="ListParagraph"/>
        <w:numPr>
          <w:ilvl w:val="1"/>
          <w:numId w:val="1"/>
        </w:numPr>
        <w:spacing w:line="276" w:lineRule="auto"/>
        <w:rPr>
          <w:rFonts w:ascii="Times New Roman" w:eastAsia="Times New Roman" w:hAnsi="Times New Roman" w:cs="Times New Roman"/>
          <w:color w:val="000000" w:themeColor="text1"/>
          <w:sz w:val="24"/>
          <w:szCs w:val="24"/>
        </w:rPr>
      </w:pPr>
      <w:r w:rsidRPr="1EFF21C0">
        <w:rPr>
          <w:rFonts w:ascii="Times New Roman" w:eastAsia="Times New Roman" w:hAnsi="Times New Roman" w:cs="Times New Roman"/>
          <w:sz w:val="24"/>
          <w:szCs w:val="24"/>
        </w:rPr>
        <w:t>Co-Chairs – Jim Kragh and Dr. Tom Sullivan</w:t>
      </w:r>
    </w:p>
    <w:p w14:paraId="404EC129" w14:textId="77777777" w:rsidR="00350CAF" w:rsidRDefault="1EFF21C0" w:rsidP="1EFF21C0">
      <w:pPr>
        <w:pStyle w:val="ListParagraph"/>
        <w:numPr>
          <w:ilvl w:val="1"/>
          <w:numId w:val="1"/>
        </w:numPr>
        <w:spacing w:line="276" w:lineRule="auto"/>
        <w:rPr>
          <w:rFonts w:ascii="Times New Roman" w:eastAsia="Times New Roman" w:hAnsi="Times New Roman" w:cs="Times New Roman"/>
          <w:color w:val="000000" w:themeColor="text1"/>
          <w:sz w:val="24"/>
          <w:szCs w:val="24"/>
        </w:rPr>
      </w:pPr>
      <w:r w:rsidRPr="1EFF21C0">
        <w:rPr>
          <w:rFonts w:ascii="Times New Roman" w:eastAsia="Times New Roman" w:hAnsi="Times New Roman" w:cs="Times New Roman"/>
          <w:sz w:val="24"/>
          <w:szCs w:val="24"/>
        </w:rPr>
        <w:t>Vice Chair – Catherine Schulten</w:t>
      </w:r>
    </w:p>
    <w:p w14:paraId="4E47CF5D" w14:textId="03E4B925" w:rsidR="00350CAF" w:rsidRDefault="1EFF21C0" w:rsidP="1EFF21C0">
      <w:pPr>
        <w:pStyle w:val="ListParagraph"/>
        <w:numPr>
          <w:ilvl w:val="1"/>
          <w:numId w:val="1"/>
        </w:numPr>
        <w:spacing w:line="276" w:lineRule="auto"/>
        <w:rPr>
          <w:rFonts w:ascii="Times New Roman" w:eastAsia="Times New Roman" w:hAnsi="Times New Roman" w:cs="Times New Roman"/>
          <w:color w:val="000000" w:themeColor="text1"/>
          <w:sz w:val="24"/>
          <w:szCs w:val="24"/>
        </w:rPr>
      </w:pPr>
      <w:r w:rsidRPr="1EFF21C0">
        <w:rPr>
          <w:rFonts w:ascii="Times New Roman" w:eastAsia="Times New Roman" w:hAnsi="Times New Roman" w:cs="Times New Roman"/>
          <w:sz w:val="24"/>
          <w:szCs w:val="24"/>
        </w:rPr>
        <w:t xml:space="preserve">Secretary – TBD </w:t>
      </w:r>
    </w:p>
    <w:p w14:paraId="35EBEAC0" w14:textId="7996EA30" w:rsidR="00350CAF" w:rsidRDefault="1EFF21C0" w:rsidP="1EFF21C0">
      <w:pPr>
        <w:pStyle w:val="ListParagraph"/>
        <w:numPr>
          <w:ilvl w:val="1"/>
          <w:numId w:val="1"/>
        </w:numPr>
        <w:spacing w:line="276" w:lineRule="auto"/>
        <w:rPr>
          <w:rFonts w:ascii="Times New Roman" w:eastAsia="Times New Roman" w:hAnsi="Times New Roman" w:cs="Times New Roman"/>
          <w:color w:val="000000" w:themeColor="text1"/>
          <w:sz w:val="24"/>
          <w:szCs w:val="24"/>
        </w:rPr>
      </w:pPr>
      <w:r w:rsidRPr="1EFF21C0">
        <w:rPr>
          <w:rFonts w:ascii="Times New Roman" w:eastAsia="Times New Roman" w:hAnsi="Times New Roman" w:cs="Times New Roman"/>
          <w:sz w:val="24"/>
          <w:szCs w:val="24"/>
        </w:rPr>
        <w:t>Editor – Noreen Whysel</w:t>
      </w:r>
    </w:p>
    <w:p w14:paraId="37B7DFEC" w14:textId="77777777" w:rsidR="00350CAF" w:rsidRDefault="1EFF21C0" w:rsidP="1EFF21C0">
      <w:pPr>
        <w:spacing w:line="276" w:lineRule="auto"/>
        <w:rPr>
          <w:rFonts w:ascii="Times New Roman" w:eastAsia="Times New Roman" w:hAnsi="Times New Roman" w:cs="Times New Roman"/>
          <w:sz w:val="24"/>
          <w:szCs w:val="24"/>
        </w:rPr>
      </w:pPr>
      <w:r w:rsidRPr="1EFF21C0">
        <w:rPr>
          <w:rFonts w:ascii="Times New Roman" w:eastAsia="Times New Roman" w:hAnsi="Times New Roman" w:cs="Times New Roman"/>
          <w:b/>
          <w:bCs/>
          <w:color w:val="000000" w:themeColor="text1"/>
          <w:sz w:val="24"/>
          <w:szCs w:val="24"/>
        </w:rPr>
        <w:t>(7) AUDIENCE:</w:t>
      </w:r>
      <w:r w:rsidRPr="1EFF21C0">
        <w:rPr>
          <w:rFonts w:ascii="Times New Roman" w:eastAsia="Times New Roman" w:hAnsi="Times New Roman" w:cs="Times New Roman"/>
          <w:color w:val="000000" w:themeColor="text1"/>
          <w:sz w:val="24"/>
          <w:szCs w:val="24"/>
        </w:rPr>
        <w:t xml:space="preserve"> </w:t>
      </w:r>
      <w:r w:rsidRPr="1EFF21C0">
        <w:rPr>
          <w:rFonts w:ascii="Times New Roman" w:eastAsia="Times New Roman" w:hAnsi="Times New Roman" w:cs="Times New Roman"/>
          <w:i/>
          <w:iCs/>
          <w:color w:val="000000" w:themeColor="text1"/>
          <w:sz w:val="24"/>
          <w:szCs w:val="24"/>
        </w:rPr>
        <w:t>Anticipated audience or users of the work includes</w:t>
      </w:r>
    </w:p>
    <w:p w14:paraId="18627CD6" w14:textId="19D40062" w:rsidR="0001078C" w:rsidRDefault="1EFF21C0" w:rsidP="0001078C">
      <w:pPr>
        <w:spacing w:line="276" w:lineRule="auto"/>
        <w:rPr>
          <w:rFonts w:ascii="Times New Roman" w:eastAsia="Times New Roman" w:hAnsi="Times New Roman" w:cs="Times New Roman"/>
          <w:b/>
          <w:bCs/>
          <w:color w:val="222222"/>
          <w:sz w:val="24"/>
          <w:szCs w:val="24"/>
        </w:rPr>
      </w:pPr>
      <w:r w:rsidRPr="1EFF21C0">
        <w:rPr>
          <w:rFonts w:ascii="Times New Roman" w:eastAsia="Times New Roman" w:hAnsi="Times New Roman" w:cs="Times New Roman"/>
          <w:b/>
          <w:bCs/>
          <w:color w:val="222222"/>
          <w:sz w:val="24"/>
          <w:szCs w:val="24"/>
        </w:rPr>
        <w:t xml:space="preserve">Community, </w:t>
      </w:r>
      <w:proofErr w:type="gramStart"/>
      <w:r w:rsidRPr="1EFF21C0">
        <w:rPr>
          <w:rFonts w:ascii="Times New Roman" w:eastAsia="Times New Roman" w:hAnsi="Times New Roman" w:cs="Times New Roman"/>
          <w:b/>
          <w:bCs/>
          <w:color w:val="222222"/>
          <w:sz w:val="24"/>
          <w:szCs w:val="24"/>
        </w:rPr>
        <w:t>Business</w:t>
      </w:r>
      <w:r w:rsidR="00495511">
        <w:rPr>
          <w:rFonts w:ascii="Times New Roman" w:eastAsia="Times New Roman" w:hAnsi="Times New Roman" w:cs="Times New Roman"/>
          <w:b/>
          <w:bCs/>
          <w:color w:val="222222"/>
          <w:sz w:val="24"/>
          <w:szCs w:val="24"/>
        </w:rPr>
        <w:t xml:space="preserve"> </w:t>
      </w:r>
      <w:r w:rsidR="0001078C">
        <w:rPr>
          <w:rFonts w:ascii="Times New Roman" w:eastAsia="Times New Roman" w:hAnsi="Times New Roman" w:cs="Times New Roman"/>
          <w:b/>
          <w:bCs/>
          <w:color w:val="222222"/>
          <w:sz w:val="24"/>
          <w:szCs w:val="24"/>
        </w:rPr>
        <w:t>,</w:t>
      </w:r>
      <w:r w:rsidRPr="1EFF21C0">
        <w:rPr>
          <w:rFonts w:ascii="Times New Roman" w:eastAsia="Times New Roman" w:hAnsi="Times New Roman" w:cs="Times New Roman"/>
          <w:b/>
          <w:bCs/>
          <w:color w:val="222222"/>
          <w:sz w:val="24"/>
          <w:szCs w:val="24"/>
        </w:rPr>
        <w:t>Government</w:t>
      </w:r>
      <w:proofErr w:type="gramEnd"/>
      <w:r w:rsidRPr="1EFF21C0">
        <w:rPr>
          <w:rFonts w:ascii="Times New Roman" w:eastAsia="Times New Roman" w:hAnsi="Times New Roman" w:cs="Times New Roman"/>
          <w:b/>
          <w:bCs/>
          <w:color w:val="222222"/>
          <w:sz w:val="24"/>
          <w:szCs w:val="24"/>
        </w:rPr>
        <w:t xml:space="preserve"> leaders</w:t>
      </w:r>
      <w:r w:rsidR="0001078C" w:rsidRPr="0001078C">
        <w:rPr>
          <w:rFonts w:ascii="Times New Roman" w:eastAsia="Times New Roman" w:hAnsi="Times New Roman" w:cs="Times New Roman"/>
          <w:b/>
          <w:bCs/>
          <w:color w:val="222222"/>
          <w:sz w:val="24"/>
          <w:szCs w:val="24"/>
        </w:rPr>
        <w:t xml:space="preserve"> </w:t>
      </w:r>
      <w:r w:rsidR="0001078C">
        <w:rPr>
          <w:rFonts w:ascii="Times New Roman" w:eastAsia="Times New Roman" w:hAnsi="Times New Roman" w:cs="Times New Roman"/>
          <w:b/>
          <w:bCs/>
          <w:color w:val="222222"/>
          <w:sz w:val="24"/>
          <w:szCs w:val="24"/>
        </w:rPr>
        <w:t>SW developers, vendors, security and privacy advisors</w:t>
      </w:r>
    </w:p>
    <w:p w14:paraId="56132E04" w14:textId="155BD498" w:rsidR="00350CAF" w:rsidRDefault="00350CAF" w:rsidP="1EFF21C0">
      <w:pPr>
        <w:spacing w:line="276" w:lineRule="auto"/>
        <w:rPr>
          <w:rFonts w:ascii="Times New Roman" w:eastAsia="Times New Roman" w:hAnsi="Times New Roman" w:cs="Times New Roman"/>
          <w:b/>
          <w:bCs/>
          <w:color w:val="222222"/>
          <w:sz w:val="24"/>
          <w:szCs w:val="24"/>
        </w:rPr>
      </w:pPr>
    </w:p>
    <w:p w14:paraId="684A88E9" w14:textId="03C535BC" w:rsidR="00350CAF" w:rsidRDefault="1EFF21C0" w:rsidP="1EFF21C0">
      <w:pPr>
        <w:spacing w:line="276" w:lineRule="auto"/>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 xml:space="preserve">The </w:t>
      </w:r>
      <w:proofErr w:type="gramStart"/>
      <w:r w:rsidRPr="1EFF21C0">
        <w:rPr>
          <w:rFonts w:ascii="Times New Roman" w:eastAsia="Times New Roman" w:hAnsi="Times New Roman" w:cs="Times New Roman"/>
          <w:sz w:val="24"/>
          <w:szCs w:val="24"/>
        </w:rPr>
        <w:t>ultimate goal</w:t>
      </w:r>
      <w:proofErr w:type="gramEnd"/>
      <w:r w:rsidRPr="1EFF21C0">
        <w:rPr>
          <w:rFonts w:ascii="Times New Roman" w:eastAsia="Times New Roman" w:hAnsi="Times New Roman" w:cs="Times New Roman"/>
          <w:sz w:val="24"/>
          <w:szCs w:val="24"/>
        </w:rPr>
        <w:t xml:space="preserve"> of the WG is to provide the coordination, leadership, and technical support necessary to ensure widespread adoption of a Trusted Identity Ecosystem Framework across the entire community of individual persons who need these digital credentials and online access to help reduce their vulnerability to the many adverse events of our 21</w:t>
      </w:r>
      <w:r w:rsidRPr="1EFF21C0">
        <w:rPr>
          <w:rFonts w:ascii="Times New Roman" w:eastAsia="Times New Roman" w:hAnsi="Times New Roman" w:cs="Times New Roman"/>
          <w:sz w:val="24"/>
          <w:szCs w:val="24"/>
          <w:vertAlign w:val="superscript"/>
        </w:rPr>
        <w:t>st</w:t>
      </w:r>
      <w:r w:rsidRPr="1EFF21C0">
        <w:rPr>
          <w:rFonts w:ascii="Times New Roman" w:eastAsia="Times New Roman" w:hAnsi="Times New Roman" w:cs="Times New Roman"/>
          <w:sz w:val="24"/>
          <w:szCs w:val="24"/>
        </w:rPr>
        <w:t xml:space="preserve"> century life. To this end, we will embrace communities already engaged with vulnerable and underserved populations, along with a select few corporate entities. By engaging with them and achieving some successful measured benchmarks we will be able to influence </w:t>
      </w:r>
      <w:proofErr w:type="gramStart"/>
      <w:r w:rsidRPr="1EFF21C0">
        <w:rPr>
          <w:rFonts w:ascii="Times New Roman" w:eastAsia="Times New Roman" w:hAnsi="Times New Roman" w:cs="Times New Roman"/>
          <w:sz w:val="24"/>
          <w:szCs w:val="24"/>
        </w:rPr>
        <w:t>policy-makers</w:t>
      </w:r>
      <w:proofErr w:type="gramEnd"/>
      <w:r w:rsidRPr="1EFF21C0">
        <w:rPr>
          <w:rFonts w:ascii="Times New Roman" w:eastAsia="Times New Roman" w:hAnsi="Times New Roman" w:cs="Times New Roman"/>
          <w:sz w:val="24"/>
          <w:szCs w:val="24"/>
        </w:rPr>
        <w:t>, thought leaders, government agencies, and private sector entities through education and advocacy. To this end the work group deliverables will address the following audiences:</w:t>
      </w:r>
    </w:p>
    <w:p w14:paraId="4D9445B8" w14:textId="6F24CFB5" w:rsidR="00350CAF" w:rsidRDefault="1EFF21C0" w:rsidP="1EFF21C0">
      <w:pPr>
        <w:pStyle w:val="ListParagraph"/>
        <w:numPr>
          <w:ilvl w:val="0"/>
          <w:numId w:val="4"/>
        </w:numPr>
        <w:spacing w:line="276" w:lineRule="auto"/>
        <w:rPr>
          <w:rFonts w:ascii="Times New Roman" w:eastAsia="Times New Roman" w:hAnsi="Times New Roman" w:cs="Times New Roman"/>
          <w:sz w:val="24"/>
          <w:szCs w:val="24"/>
        </w:rPr>
      </w:pPr>
      <w:r w:rsidRPr="1EFF21C0">
        <w:rPr>
          <w:rFonts w:ascii="Times New Roman" w:eastAsia="Times New Roman" w:hAnsi="Times New Roman" w:cs="Times New Roman"/>
          <w:color w:val="000000" w:themeColor="text1"/>
          <w:sz w:val="24"/>
          <w:szCs w:val="24"/>
        </w:rPr>
        <w:t>Software developers, product managers, user experience designers, information architects and others, as a means of achieving accessibility and interoperability across a wide range of identity, security, and privacy of use cases.</w:t>
      </w:r>
    </w:p>
    <w:p w14:paraId="241157BE" w14:textId="3C10F80C" w:rsidR="00350CAF" w:rsidRDefault="1EFF21C0" w:rsidP="1EFF21C0">
      <w:pPr>
        <w:pStyle w:val="ListParagraph"/>
        <w:numPr>
          <w:ilvl w:val="0"/>
          <w:numId w:val="4"/>
        </w:numPr>
        <w:spacing w:line="276" w:lineRule="auto"/>
        <w:rPr>
          <w:sz w:val="24"/>
          <w:szCs w:val="24"/>
        </w:rPr>
      </w:pPr>
      <w:r w:rsidRPr="1EFF21C0">
        <w:rPr>
          <w:rFonts w:ascii="Times New Roman" w:eastAsia="Times New Roman" w:hAnsi="Times New Roman" w:cs="Times New Roman"/>
          <w:color w:val="000000" w:themeColor="text1"/>
          <w:sz w:val="24"/>
          <w:szCs w:val="24"/>
        </w:rPr>
        <w:t>Developers of decentralized governance and next generation internet services.</w:t>
      </w:r>
    </w:p>
    <w:p w14:paraId="4FED8368" w14:textId="03CA6A69" w:rsidR="00350CAF" w:rsidRDefault="1EFF21C0" w:rsidP="1EFF21C0">
      <w:pPr>
        <w:pStyle w:val="ListParagraph"/>
        <w:numPr>
          <w:ilvl w:val="0"/>
          <w:numId w:val="4"/>
        </w:numPr>
        <w:spacing w:line="276" w:lineRule="auto"/>
        <w:rPr>
          <w:rFonts w:ascii="Times New Roman" w:eastAsia="Times New Roman" w:hAnsi="Times New Roman" w:cs="Times New Roman"/>
          <w:sz w:val="24"/>
          <w:szCs w:val="24"/>
        </w:rPr>
      </w:pPr>
      <w:r w:rsidRPr="1EFF21C0">
        <w:rPr>
          <w:rFonts w:ascii="Times New Roman" w:eastAsia="Times New Roman" w:hAnsi="Times New Roman" w:cs="Times New Roman"/>
          <w:color w:val="000000" w:themeColor="text1"/>
          <w:sz w:val="24"/>
          <w:szCs w:val="24"/>
        </w:rPr>
        <w:t xml:space="preserve">Regulators looking for technical controls </w:t>
      </w:r>
      <w:r w:rsidR="0001078C">
        <w:rPr>
          <w:rFonts w:ascii="Times New Roman" w:eastAsia="Times New Roman" w:hAnsi="Times New Roman" w:cs="Times New Roman"/>
          <w:color w:val="000000" w:themeColor="text1"/>
          <w:sz w:val="24"/>
          <w:szCs w:val="24"/>
        </w:rPr>
        <w:t xml:space="preserve">and solutions </w:t>
      </w:r>
      <w:r w:rsidRPr="1EFF21C0">
        <w:rPr>
          <w:rFonts w:ascii="Times New Roman" w:eastAsia="Times New Roman" w:hAnsi="Times New Roman" w:cs="Times New Roman"/>
          <w:color w:val="000000" w:themeColor="text1"/>
          <w:sz w:val="24"/>
          <w:szCs w:val="24"/>
        </w:rPr>
        <w:t xml:space="preserve">to implement legal requirements that scale. </w:t>
      </w:r>
      <w:proofErr w:type="gramStart"/>
      <w:r w:rsidRPr="1EFF21C0">
        <w:rPr>
          <w:rFonts w:ascii="Times New Roman" w:eastAsia="Times New Roman" w:hAnsi="Times New Roman" w:cs="Times New Roman"/>
          <w:color w:val="000000" w:themeColor="text1"/>
          <w:sz w:val="24"/>
          <w:szCs w:val="24"/>
        </w:rPr>
        <w:t>In particular to</w:t>
      </w:r>
      <w:proofErr w:type="gramEnd"/>
      <w:r w:rsidRPr="1EFF21C0">
        <w:rPr>
          <w:rFonts w:ascii="Times New Roman" w:eastAsia="Times New Roman" w:hAnsi="Times New Roman" w:cs="Times New Roman"/>
          <w:color w:val="000000" w:themeColor="text1"/>
          <w:sz w:val="24"/>
          <w:szCs w:val="24"/>
        </w:rPr>
        <w:t xml:space="preserve"> identify gaps in current solutions that ignore or discriminate against vulnerable and underserved populations.</w:t>
      </w:r>
    </w:p>
    <w:p w14:paraId="55C23B3B" w14:textId="77777777" w:rsidR="00350CAF" w:rsidRDefault="1EFF21C0" w:rsidP="1EFF21C0">
      <w:pPr>
        <w:pStyle w:val="ListParagraph"/>
        <w:numPr>
          <w:ilvl w:val="0"/>
          <w:numId w:val="4"/>
        </w:numPr>
        <w:spacing w:line="276" w:lineRule="auto"/>
        <w:rPr>
          <w:rFonts w:ascii="Times New Roman" w:eastAsia="Times New Roman" w:hAnsi="Times New Roman" w:cs="Times New Roman"/>
          <w:sz w:val="24"/>
          <w:szCs w:val="24"/>
        </w:rPr>
      </w:pPr>
      <w:r w:rsidRPr="1EFF21C0">
        <w:rPr>
          <w:rFonts w:ascii="Times New Roman" w:eastAsia="Times New Roman" w:hAnsi="Times New Roman" w:cs="Times New Roman"/>
          <w:color w:val="000000" w:themeColor="text1"/>
          <w:sz w:val="24"/>
          <w:szCs w:val="24"/>
        </w:rPr>
        <w:t xml:space="preserve">Operators of identity, privacy, </w:t>
      </w:r>
      <w:proofErr w:type="gramStart"/>
      <w:r w:rsidRPr="1EFF21C0">
        <w:rPr>
          <w:rFonts w:ascii="Times New Roman" w:eastAsia="Times New Roman" w:hAnsi="Times New Roman" w:cs="Times New Roman"/>
          <w:color w:val="000000" w:themeColor="text1"/>
          <w:sz w:val="24"/>
          <w:szCs w:val="24"/>
        </w:rPr>
        <w:t>security</w:t>
      </w:r>
      <w:proofErr w:type="gramEnd"/>
      <w:r w:rsidRPr="1EFF21C0">
        <w:rPr>
          <w:rFonts w:ascii="Times New Roman" w:eastAsia="Times New Roman" w:hAnsi="Times New Roman" w:cs="Times New Roman"/>
          <w:color w:val="000000" w:themeColor="text1"/>
          <w:sz w:val="24"/>
          <w:szCs w:val="24"/>
        </w:rPr>
        <w:t xml:space="preserve"> and interoperability of EHR, disaster relief and similar systems in the real world.</w:t>
      </w:r>
    </w:p>
    <w:p w14:paraId="006EE78E" w14:textId="5CD8D2A8" w:rsidR="00350CAF" w:rsidRDefault="1EFF21C0" w:rsidP="1EFF21C0">
      <w:pPr>
        <w:pStyle w:val="ListParagraph"/>
        <w:numPr>
          <w:ilvl w:val="0"/>
          <w:numId w:val="4"/>
        </w:numPr>
        <w:spacing w:line="276" w:lineRule="auto"/>
        <w:rPr>
          <w:rFonts w:ascii="Times New Roman" w:eastAsia="Times New Roman" w:hAnsi="Times New Roman" w:cs="Times New Roman"/>
          <w:color w:val="000000" w:themeColor="text1"/>
          <w:sz w:val="24"/>
          <w:szCs w:val="24"/>
        </w:rPr>
      </w:pPr>
      <w:r w:rsidRPr="1EFF21C0">
        <w:rPr>
          <w:rFonts w:ascii="Times New Roman" w:eastAsia="Times New Roman" w:hAnsi="Times New Roman" w:cs="Times New Roman"/>
          <w:color w:val="000000" w:themeColor="text1"/>
          <w:sz w:val="24"/>
          <w:szCs w:val="24"/>
        </w:rPr>
        <w:lastRenderedPageBreak/>
        <w:t xml:space="preserve">Nurses, case managers, NGO program managers, teachers, </w:t>
      </w:r>
      <w:r w:rsidR="00FD6E94">
        <w:rPr>
          <w:rFonts w:ascii="Times New Roman" w:eastAsia="Times New Roman" w:hAnsi="Times New Roman" w:cs="Times New Roman"/>
          <w:color w:val="000000" w:themeColor="text1"/>
          <w:sz w:val="24"/>
          <w:szCs w:val="24"/>
        </w:rPr>
        <w:t>physicians,</w:t>
      </w:r>
      <w:r w:rsidR="009070FD">
        <w:rPr>
          <w:rFonts w:ascii="Times New Roman" w:eastAsia="Times New Roman" w:hAnsi="Times New Roman" w:cs="Times New Roman"/>
          <w:color w:val="000000" w:themeColor="text1"/>
          <w:sz w:val="24"/>
          <w:szCs w:val="24"/>
        </w:rPr>
        <w:t xml:space="preserve"> social workers,</w:t>
      </w:r>
      <w:r w:rsidR="00FD6E94">
        <w:rPr>
          <w:rFonts w:ascii="Times New Roman" w:eastAsia="Times New Roman" w:hAnsi="Times New Roman" w:cs="Times New Roman"/>
          <w:color w:val="000000" w:themeColor="text1"/>
          <w:sz w:val="24"/>
          <w:szCs w:val="24"/>
        </w:rPr>
        <w:t xml:space="preserve"> </w:t>
      </w:r>
      <w:proofErr w:type="gramStart"/>
      <w:r w:rsidRPr="1EFF21C0">
        <w:rPr>
          <w:rFonts w:ascii="Times New Roman" w:eastAsia="Times New Roman" w:hAnsi="Times New Roman" w:cs="Times New Roman"/>
          <w:color w:val="000000" w:themeColor="text1"/>
          <w:sz w:val="24"/>
          <w:szCs w:val="24"/>
        </w:rPr>
        <w:t>librarians</w:t>
      </w:r>
      <w:proofErr w:type="gramEnd"/>
      <w:r w:rsidRPr="1EFF21C0">
        <w:rPr>
          <w:rFonts w:ascii="Times New Roman" w:eastAsia="Times New Roman" w:hAnsi="Times New Roman" w:cs="Times New Roman"/>
          <w:color w:val="000000" w:themeColor="text1"/>
          <w:sz w:val="24"/>
          <w:szCs w:val="24"/>
        </w:rPr>
        <w:t xml:space="preserve"> and other professionals who serve the needs of the underserved, provides something that can be understood by people. </w:t>
      </w:r>
    </w:p>
    <w:p w14:paraId="4C462470" w14:textId="77777777" w:rsidR="00350CAF" w:rsidRDefault="1EFF21C0" w:rsidP="1EFF21C0">
      <w:pPr>
        <w:spacing w:line="276" w:lineRule="auto"/>
        <w:rPr>
          <w:rFonts w:ascii="Times New Roman" w:eastAsia="Times New Roman" w:hAnsi="Times New Roman" w:cs="Times New Roman"/>
          <w:sz w:val="24"/>
          <w:szCs w:val="24"/>
        </w:rPr>
      </w:pPr>
      <w:r w:rsidRPr="1EFF21C0">
        <w:rPr>
          <w:rFonts w:ascii="Times New Roman" w:eastAsia="Times New Roman" w:hAnsi="Times New Roman" w:cs="Times New Roman"/>
          <w:b/>
          <w:bCs/>
          <w:color w:val="000000" w:themeColor="text1"/>
          <w:sz w:val="24"/>
          <w:szCs w:val="24"/>
        </w:rPr>
        <w:t>(8) DURATION:</w:t>
      </w:r>
      <w:r w:rsidRPr="1EFF21C0">
        <w:rPr>
          <w:rFonts w:ascii="Times New Roman" w:eastAsia="Times New Roman" w:hAnsi="Times New Roman" w:cs="Times New Roman"/>
          <w:color w:val="000000" w:themeColor="text1"/>
          <w:sz w:val="24"/>
          <w:szCs w:val="24"/>
        </w:rPr>
        <w:t xml:space="preserve"> </w:t>
      </w:r>
      <w:r w:rsidRPr="1EFF21C0">
        <w:rPr>
          <w:rFonts w:ascii="Times New Roman" w:eastAsia="Times New Roman" w:hAnsi="Times New Roman" w:cs="Times New Roman"/>
          <w:i/>
          <w:iCs/>
          <w:color w:val="000000" w:themeColor="text1"/>
          <w:sz w:val="24"/>
          <w:szCs w:val="24"/>
        </w:rPr>
        <w:t>Objective criteria for determining when the work of the WG has been completed (or a statement that the WG is intended to be a standing WG to address work that is expected to be ongoing).</w:t>
      </w:r>
    </w:p>
    <w:p w14:paraId="4660050B" w14:textId="36562B4B" w:rsidR="00350CAF" w:rsidRPr="009D1DBC" w:rsidRDefault="6F6B560F" w:rsidP="1EFF21C0">
      <w:pPr>
        <w:spacing w:line="276" w:lineRule="auto"/>
        <w:rPr>
          <w:rFonts w:ascii="Times New Roman" w:eastAsia="Times New Roman" w:hAnsi="Times New Roman" w:cs="Times New Roman"/>
          <w:color w:val="000000" w:themeColor="text1"/>
          <w:sz w:val="24"/>
          <w:szCs w:val="24"/>
        </w:rPr>
      </w:pPr>
      <w:r w:rsidRPr="009D1DBC">
        <w:rPr>
          <w:rFonts w:ascii="Times New Roman" w:eastAsia="Times New Roman" w:hAnsi="Times New Roman" w:cs="Times New Roman"/>
          <w:color w:val="000000" w:themeColor="text1"/>
          <w:sz w:val="24"/>
          <w:szCs w:val="24"/>
        </w:rPr>
        <w:t xml:space="preserve">The first phase is the completion of the use cases and in parallel the harmonized vocabulary. As in the table above this is expected to take 1 </w:t>
      </w:r>
      <w:proofErr w:type="gramStart"/>
      <w:r w:rsidRPr="009D1DBC">
        <w:rPr>
          <w:rFonts w:ascii="Times New Roman" w:eastAsia="Times New Roman" w:hAnsi="Times New Roman" w:cs="Times New Roman"/>
          <w:color w:val="000000" w:themeColor="text1"/>
          <w:sz w:val="24"/>
          <w:szCs w:val="24"/>
        </w:rPr>
        <w:t>year ,</w:t>
      </w:r>
      <w:proofErr w:type="gramEnd"/>
      <w:r w:rsidRPr="009D1DBC">
        <w:rPr>
          <w:rFonts w:ascii="Times New Roman" w:eastAsia="Times New Roman" w:hAnsi="Times New Roman" w:cs="Times New Roman"/>
          <w:color w:val="000000" w:themeColor="text1"/>
          <w:sz w:val="24"/>
          <w:szCs w:val="24"/>
        </w:rPr>
        <w:t xml:space="preserve"> but there is no proposed time limit on the group.</w:t>
      </w:r>
    </w:p>
    <w:p w14:paraId="79D62E02" w14:textId="77777777" w:rsidR="00350CAF" w:rsidRPr="009D1DBC" w:rsidRDefault="1EFF21C0" w:rsidP="1EFF21C0">
      <w:pPr>
        <w:spacing w:line="276" w:lineRule="auto"/>
        <w:rPr>
          <w:rFonts w:ascii="Times New Roman" w:eastAsia="Times New Roman" w:hAnsi="Times New Roman" w:cs="Times New Roman"/>
          <w:sz w:val="24"/>
          <w:szCs w:val="24"/>
        </w:rPr>
      </w:pPr>
      <w:r w:rsidRPr="009D1DBC">
        <w:rPr>
          <w:rFonts w:ascii="Times New Roman" w:eastAsia="Times New Roman" w:hAnsi="Times New Roman" w:cs="Times New Roman"/>
          <w:b/>
          <w:bCs/>
          <w:color w:val="000000" w:themeColor="text1"/>
          <w:sz w:val="24"/>
          <w:szCs w:val="24"/>
        </w:rPr>
        <w:t>(9) IPR POLICY:</w:t>
      </w:r>
      <w:r w:rsidRPr="009D1DBC">
        <w:rPr>
          <w:rFonts w:ascii="Times New Roman" w:eastAsia="Times New Roman" w:hAnsi="Times New Roman" w:cs="Times New Roman"/>
          <w:color w:val="000000" w:themeColor="text1"/>
          <w:sz w:val="24"/>
          <w:szCs w:val="24"/>
        </w:rPr>
        <w:t xml:space="preserve"> The Organization approved Intellectual Property Rights Policy under which the WG will operate.</w:t>
      </w:r>
    </w:p>
    <w:p w14:paraId="5572CF9D" w14:textId="77777777" w:rsidR="00350CAF" w:rsidRPr="009D1DBC" w:rsidRDefault="00F134E1" w:rsidP="1EFF21C0">
      <w:pPr>
        <w:spacing w:line="276" w:lineRule="auto"/>
        <w:rPr>
          <w:rFonts w:ascii="Times New Roman" w:eastAsia="Times New Roman" w:hAnsi="Times New Roman" w:cs="Times New Roman"/>
          <w:sz w:val="24"/>
          <w:szCs w:val="24"/>
        </w:rPr>
      </w:pPr>
      <w:hyperlink r:id="rId8">
        <w:r w:rsidR="1EFF21C0" w:rsidRPr="009D1DBC">
          <w:rPr>
            <w:rStyle w:val="Hyperlink"/>
            <w:rFonts w:ascii="Times New Roman" w:eastAsia="Times New Roman" w:hAnsi="Times New Roman" w:cs="Times New Roman"/>
            <w:sz w:val="24"/>
            <w:szCs w:val="24"/>
          </w:rPr>
          <w:t>Kantara Initiative IPR Policy</w:t>
        </w:r>
      </w:hyperlink>
      <w:r w:rsidR="1EFF21C0" w:rsidRPr="009D1DBC">
        <w:rPr>
          <w:rFonts w:ascii="Times New Roman" w:eastAsia="Times New Roman" w:hAnsi="Times New Roman" w:cs="Times New Roman"/>
          <w:color w:val="000000" w:themeColor="text1"/>
          <w:sz w:val="24"/>
          <w:szCs w:val="24"/>
        </w:rPr>
        <w:t xml:space="preserve"> - Patent and Copyright, Reciprocal Royalty Free, opt out to RAND, </w:t>
      </w:r>
      <w:r w:rsidR="00527809" w:rsidRPr="009D1DBC">
        <w:br/>
      </w:r>
      <w:hyperlink r:id="rId9">
        <w:r w:rsidR="1EFF21C0" w:rsidRPr="009D1DBC">
          <w:rPr>
            <w:rStyle w:val="Hyperlink"/>
            <w:rFonts w:ascii="Times New Roman" w:eastAsia="Times New Roman" w:hAnsi="Times New Roman" w:cs="Times New Roman"/>
            <w:sz w:val="24"/>
            <w:szCs w:val="24"/>
          </w:rPr>
          <w:t>https://kantarainitiative.org/confluence/pages/viewpage.action?pageId=41025689</w:t>
        </w:r>
      </w:hyperlink>
    </w:p>
    <w:p w14:paraId="099834CD" w14:textId="77700E29" w:rsidR="00350CAF" w:rsidRPr="009D1DBC" w:rsidRDefault="1EFF21C0" w:rsidP="1EFF21C0">
      <w:pPr>
        <w:spacing w:line="276" w:lineRule="auto"/>
        <w:rPr>
          <w:rFonts w:ascii="Times New Roman" w:eastAsia="Times New Roman" w:hAnsi="Times New Roman" w:cs="Times New Roman"/>
          <w:i/>
          <w:iCs/>
          <w:color w:val="000000" w:themeColor="text1"/>
          <w:sz w:val="24"/>
          <w:szCs w:val="24"/>
        </w:rPr>
      </w:pPr>
      <w:r w:rsidRPr="009D1DBC">
        <w:rPr>
          <w:rFonts w:ascii="Times New Roman" w:eastAsia="Times New Roman" w:hAnsi="Times New Roman" w:cs="Times New Roman"/>
          <w:b/>
          <w:bCs/>
          <w:color w:val="000000" w:themeColor="text1"/>
          <w:sz w:val="24"/>
          <w:szCs w:val="24"/>
        </w:rPr>
        <w:t>(10) RELATED WORK AND LIAISONS:</w:t>
      </w:r>
      <w:r w:rsidRPr="009D1DBC">
        <w:rPr>
          <w:rFonts w:ascii="Times New Roman" w:eastAsia="Times New Roman" w:hAnsi="Times New Roman" w:cs="Times New Roman"/>
          <w:color w:val="000000" w:themeColor="text1"/>
          <w:sz w:val="24"/>
          <w:szCs w:val="24"/>
        </w:rPr>
        <w:t xml:space="preserve"> </w:t>
      </w:r>
      <w:r w:rsidRPr="009D1DBC">
        <w:rPr>
          <w:rFonts w:ascii="Times New Roman" w:eastAsia="Times New Roman" w:hAnsi="Times New Roman" w:cs="Times New Roman"/>
          <w:i/>
          <w:iCs/>
          <w:color w:val="000000" w:themeColor="text1"/>
          <w:sz w:val="24"/>
          <w:szCs w:val="24"/>
        </w:rPr>
        <w:t>Related work being done in other WGs or other organizations and any proposed liaison with those other WGs or organizations.</w:t>
      </w:r>
    </w:p>
    <w:p w14:paraId="5F5D9886" w14:textId="4233AB0C" w:rsidR="00350CAF" w:rsidRDefault="6F6B560F" w:rsidP="1EFF21C0">
      <w:pPr>
        <w:spacing w:line="276" w:lineRule="auto"/>
        <w:rPr>
          <w:rFonts w:ascii="Times New Roman" w:eastAsia="Times New Roman" w:hAnsi="Times New Roman" w:cs="Times New Roman"/>
          <w:color w:val="000000" w:themeColor="text1"/>
          <w:sz w:val="24"/>
          <w:szCs w:val="24"/>
        </w:rPr>
      </w:pPr>
      <w:r w:rsidRPr="009D1DBC">
        <w:rPr>
          <w:rFonts w:ascii="Times New Roman" w:eastAsia="Times New Roman" w:hAnsi="Times New Roman" w:cs="Times New Roman"/>
          <w:color w:val="000000" w:themeColor="text1"/>
          <w:sz w:val="24"/>
          <w:szCs w:val="24"/>
        </w:rPr>
        <w:t xml:space="preserve">Developing </w:t>
      </w:r>
      <w:proofErr w:type="gramStart"/>
      <w:r w:rsidRPr="009D1DBC">
        <w:rPr>
          <w:rFonts w:ascii="Times New Roman" w:eastAsia="Times New Roman" w:hAnsi="Times New Roman" w:cs="Times New Roman"/>
          <w:color w:val="000000" w:themeColor="text1"/>
          <w:sz w:val="24"/>
          <w:szCs w:val="24"/>
        </w:rPr>
        <w:t>off of</w:t>
      </w:r>
      <w:proofErr w:type="gramEnd"/>
      <w:r w:rsidRPr="009D1DBC">
        <w:rPr>
          <w:rFonts w:ascii="Times New Roman" w:eastAsia="Times New Roman" w:hAnsi="Times New Roman" w:cs="Times New Roman"/>
          <w:color w:val="000000" w:themeColor="text1"/>
          <w:sz w:val="24"/>
          <w:szCs w:val="24"/>
        </w:rPr>
        <w:t xml:space="preserve"> the prior work of the Federated Identifiers for Resilient Ecosystems work group (FIRE WG) and the Health IT Assurance work group (HIA WG), the RIUP WG will liaise with the following work groups and organizations</w:t>
      </w:r>
      <w:r w:rsidR="009D1DBC">
        <w:rPr>
          <w:rFonts w:ascii="Times New Roman" w:eastAsia="Times New Roman" w:hAnsi="Times New Roman" w:cs="Times New Roman"/>
          <w:color w:val="000000" w:themeColor="text1"/>
          <w:sz w:val="24"/>
          <w:szCs w:val="24"/>
        </w:rPr>
        <w:t>:</w:t>
      </w:r>
    </w:p>
    <w:p w14:paraId="5FF2F271" w14:textId="37E9B642" w:rsidR="00350CAF" w:rsidRDefault="1EFF21C0" w:rsidP="1EFF21C0">
      <w:pPr>
        <w:pStyle w:val="ListParagraph"/>
        <w:numPr>
          <w:ilvl w:val="0"/>
          <w:numId w:val="5"/>
        </w:numPr>
        <w:spacing w:line="276" w:lineRule="auto"/>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HHS ONC</w:t>
      </w:r>
      <w:r w:rsidR="00E7010A">
        <w:rPr>
          <w:rFonts w:ascii="Times New Roman" w:eastAsia="Times New Roman" w:hAnsi="Times New Roman" w:cs="Times New Roman"/>
          <w:sz w:val="24"/>
          <w:szCs w:val="24"/>
        </w:rPr>
        <w:t xml:space="preserve"> (Office of the National Coordinator)</w:t>
      </w:r>
    </w:p>
    <w:p w14:paraId="64ADA7AA" w14:textId="5B82C334" w:rsidR="00350CAF" w:rsidRDefault="1EFF21C0" w:rsidP="1EFF21C0">
      <w:pPr>
        <w:pStyle w:val="ListParagraph"/>
        <w:numPr>
          <w:ilvl w:val="0"/>
          <w:numId w:val="5"/>
        </w:numPr>
        <w:spacing w:line="276" w:lineRule="auto"/>
        <w:rPr>
          <w:sz w:val="24"/>
          <w:szCs w:val="24"/>
        </w:rPr>
      </w:pPr>
      <w:r w:rsidRPr="1EFF21C0">
        <w:rPr>
          <w:rFonts w:ascii="Times New Roman" w:eastAsia="Times New Roman" w:hAnsi="Times New Roman" w:cs="Times New Roman"/>
          <w:sz w:val="24"/>
          <w:szCs w:val="24"/>
        </w:rPr>
        <w:t>CARIN Alliance</w:t>
      </w:r>
    </w:p>
    <w:p w14:paraId="208FEC9A" w14:textId="75A3B191" w:rsidR="00350CAF" w:rsidRDefault="1EFF21C0" w:rsidP="1EFF21C0">
      <w:pPr>
        <w:pStyle w:val="ListParagraph"/>
        <w:numPr>
          <w:ilvl w:val="0"/>
          <w:numId w:val="5"/>
        </w:numPr>
        <w:spacing w:line="276" w:lineRule="auto"/>
        <w:rPr>
          <w:sz w:val="24"/>
          <w:szCs w:val="24"/>
        </w:rPr>
      </w:pPr>
      <w:r w:rsidRPr="1EFF21C0">
        <w:rPr>
          <w:rFonts w:ascii="Times New Roman" w:eastAsia="Times New Roman" w:hAnsi="Times New Roman" w:cs="Times New Roman"/>
          <w:sz w:val="24"/>
          <w:szCs w:val="24"/>
        </w:rPr>
        <w:t>FHIR HL7</w:t>
      </w:r>
    </w:p>
    <w:p w14:paraId="1A5C9536" w14:textId="53601755" w:rsidR="00350CAF" w:rsidRDefault="6F6B560F" w:rsidP="6F6B560F">
      <w:pPr>
        <w:pStyle w:val="ListParagraph"/>
        <w:numPr>
          <w:ilvl w:val="0"/>
          <w:numId w:val="5"/>
        </w:numPr>
        <w:spacing w:line="276" w:lineRule="auto"/>
        <w:rPr>
          <w:sz w:val="24"/>
          <w:szCs w:val="24"/>
        </w:rPr>
      </w:pPr>
      <w:r w:rsidRPr="6F6B560F">
        <w:rPr>
          <w:rFonts w:ascii="Times New Roman" w:eastAsia="Times New Roman" w:hAnsi="Times New Roman" w:cs="Times New Roman"/>
          <w:sz w:val="24"/>
          <w:szCs w:val="24"/>
        </w:rPr>
        <w:t>Kantara Alliance Working Groups</w:t>
      </w:r>
    </w:p>
    <w:p w14:paraId="262D337F" w14:textId="50C1473D" w:rsidR="6F6B560F" w:rsidRPr="00F16D31" w:rsidRDefault="6F6B560F" w:rsidP="6F6B560F">
      <w:pPr>
        <w:pStyle w:val="ListParagraph"/>
        <w:numPr>
          <w:ilvl w:val="1"/>
          <w:numId w:val="5"/>
        </w:numPr>
        <w:spacing w:line="276" w:lineRule="auto"/>
        <w:rPr>
          <w:sz w:val="24"/>
          <w:szCs w:val="24"/>
        </w:rPr>
      </w:pPr>
      <w:r w:rsidRPr="6F6B560F">
        <w:rPr>
          <w:rFonts w:ascii="Times New Roman" w:eastAsia="Times New Roman" w:hAnsi="Times New Roman" w:cs="Times New Roman"/>
          <w:sz w:val="24"/>
          <w:szCs w:val="24"/>
        </w:rPr>
        <w:t>ANCR WG</w:t>
      </w:r>
    </w:p>
    <w:p w14:paraId="51CDA479" w14:textId="433484E8" w:rsidR="00F16D31" w:rsidRDefault="00F16D31" w:rsidP="6F6B560F">
      <w:pPr>
        <w:pStyle w:val="ListParagraph"/>
        <w:numPr>
          <w:ilvl w:val="1"/>
          <w:numId w:val="5"/>
        </w:numPr>
        <w:spacing w:line="276" w:lineRule="auto"/>
        <w:rPr>
          <w:sz w:val="24"/>
          <w:szCs w:val="24"/>
        </w:rPr>
      </w:pPr>
      <w:r>
        <w:rPr>
          <w:rFonts w:ascii="Times New Roman" w:eastAsia="Times New Roman" w:hAnsi="Times New Roman" w:cs="Times New Roman"/>
          <w:sz w:val="24"/>
          <w:szCs w:val="24"/>
        </w:rPr>
        <w:t>PEMC WG</w:t>
      </w:r>
    </w:p>
    <w:p w14:paraId="0646A0E4" w14:textId="024CB1DB" w:rsidR="00350CAF" w:rsidRDefault="1EFF21C0" w:rsidP="1EFF21C0">
      <w:pPr>
        <w:spacing w:line="276" w:lineRule="auto"/>
        <w:rPr>
          <w:rFonts w:ascii="Times New Roman" w:eastAsia="Times New Roman" w:hAnsi="Times New Roman" w:cs="Times New Roman"/>
          <w:i/>
          <w:iCs/>
          <w:color w:val="000000" w:themeColor="text1"/>
          <w:sz w:val="24"/>
          <w:szCs w:val="24"/>
        </w:rPr>
      </w:pPr>
      <w:r w:rsidRPr="1EFF21C0">
        <w:rPr>
          <w:rFonts w:ascii="Times New Roman" w:eastAsia="Times New Roman" w:hAnsi="Times New Roman" w:cs="Times New Roman"/>
          <w:b/>
          <w:bCs/>
          <w:color w:val="000000" w:themeColor="text1"/>
          <w:sz w:val="24"/>
          <w:szCs w:val="24"/>
        </w:rPr>
        <w:t>(11) CONTRIBUTIONS (optional):</w:t>
      </w:r>
      <w:r w:rsidRPr="1EFF21C0">
        <w:rPr>
          <w:rFonts w:ascii="Times New Roman" w:eastAsia="Times New Roman" w:hAnsi="Times New Roman" w:cs="Times New Roman"/>
          <w:color w:val="000000" w:themeColor="text1"/>
          <w:sz w:val="24"/>
          <w:szCs w:val="24"/>
        </w:rPr>
        <w:t xml:space="preserve"> </w:t>
      </w:r>
      <w:r w:rsidRPr="1EFF21C0">
        <w:rPr>
          <w:rFonts w:ascii="Times New Roman" w:eastAsia="Times New Roman" w:hAnsi="Times New Roman" w:cs="Times New Roman"/>
          <w:i/>
          <w:iCs/>
          <w:color w:val="000000" w:themeColor="text1"/>
          <w:sz w:val="24"/>
          <w:szCs w:val="24"/>
        </w:rPr>
        <w:t>A list of contributions that the proposers anticipate will be made to the WG.</w:t>
      </w:r>
    </w:p>
    <w:p w14:paraId="6F237824" w14:textId="1AE04DB0" w:rsidR="00350CAF" w:rsidRDefault="1EFF21C0" w:rsidP="1EFF21C0">
      <w:pPr>
        <w:spacing w:line="276" w:lineRule="auto"/>
        <w:rPr>
          <w:rFonts w:ascii="Times New Roman" w:eastAsia="Times New Roman" w:hAnsi="Times New Roman" w:cs="Times New Roman"/>
          <w:sz w:val="24"/>
          <w:szCs w:val="24"/>
        </w:rPr>
      </w:pPr>
      <w:r w:rsidRPr="1EFF21C0">
        <w:rPr>
          <w:rFonts w:ascii="Times New Roman" w:eastAsia="Times New Roman" w:hAnsi="Times New Roman" w:cs="Times New Roman"/>
          <w:b/>
          <w:bCs/>
          <w:color w:val="000000" w:themeColor="text1"/>
          <w:sz w:val="24"/>
          <w:szCs w:val="24"/>
        </w:rPr>
        <w:t>(12) PROPOSERS:</w:t>
      </w:r>
      <w:r w:rsidRPr="1EFF21C0">
        <w:rPr>
          <w:rFonts w:ascii="Times New Roman" w:eastAsia="Times New Roman" w:hAnsi="Times New Roman" w:cs="Times New Roman"/>
          <w:color w:val="000000" w:themeColor="text1"/>
          <w:sz w:val="24"/>
          <w:szCs w:val="24"/>
        </w:rPr>
        <w:t xml:space="preserve"> </w:t>
      </w:r>
      <w:r w:rsidRPr="1EFF21C0">
        <w:rPr>
          <w:rFonts w:ascii="Times New Roman" w:eastAsia="Times New Roman" w:hAnsi="Times New Roman" w:cs="Times New Roman"/>
          <w:i/>
          <w:iCs/>
          <w:color w:val="000000" w:themeColor="text1"/>
          <w:sz w:val="24"/>
          <w:szCs w:val="24"/>
        </w:rPr>
        <w:t>Names, email addresses, and any constituent affiliations of at least the minimum set of proposers required to support forming the WG. At least 3 proposers must be listed. At least 2 of the proposers must be Kantara Initiative Members -</w:t>
      </w:r>
      <w:r w:rsidRPr="1EFF21C0">
        <w:rPr>
          <w:rFonts w:ascii="Times New Roman" w:eastAsia="Times New Roman" w:hAnsi="Times New Roman" w:cs="Times New Roman"/>
          <w:color w:val="000000" w:themeColor="text1"/>
          <w:sz w:val="24"/>
          <w:szCs w:val="24"/>
        </w:rPr>
        <w:t xml:space="preserve"> </w:t>
      </w:r>
      <w:hyperlink r:id="rId10">
        <w:r w:rsidRPr="1EFF21C0">
          <w:rPr>
            <w:rStyle w:val="Hyperlink"/>
            <w:rFonts w:ascii="Times New Roman" w:eastAsia="Times New Roman" w:hAnsi="Times New Roman" w:cs="Times New Roman"/>
            <w:i/>
            <w:iCs/>
            <w:sz w:val="24"/>
            <w:szCs w:val="24"/>
          </w:rPr>
          <w:t>current members list</w:t>
        </w:r>
      </w:hyperlink>
    </w:p>
    <w:tbl>
      <w:tblPr>
        <w:tblStyle w:val="TableGrid"/>
        <w:tblW w:w="0" w:type="auto"/>
        <w:tblLook w:val="06A0" w:firstRow="1" w:lastRow="0" w:firstColumn="1" w:lastColumn="0" w:noHBand="1" w:noVBand="1"/>
      </w:tblPr>
      <w:tblGrid>
        <w:gridCol w:w="1480"/>
        <w:gridCol w:w="3230"/>
        <w:gridCol w:w="1688"/>
        <w:gridCol w:w="1390"/>
        <w:gridCol w:w="1556"/>
      </w:tblGrid>
      <w:tr w:rsidR="1EFF21C0" w14:paraId="76F20D68" w14:textId="77777777" w:rsidTr="1EFF21C0">
        <w:tc>
          <w:tcPr>
            <w:tcW w:w="1872" w:type="dxa"/>
            <w:tcBorders>
              <w:top w:val="single" w:sz="6" w:space="0" w:color="C1C7D0"/>
              <w:left w:val="single" w:sz="6" w:space="0" w:color="C1C7D0"/>
              <w:bottom w:val="single" w:sz="6" w:space="0" w:color="C1C7D0"/>
              <w:right w:val="single" w:sz="6" w:space="0" w:color="C1C7D0"/>
            </w:tcBorders>
          </w:tcPr>
          <w:p w14:paraId="2884784F"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b/>
                <w:bCs/>
                <w:sz w:val="24"/>
                <w:szCs w:val="24"/>
              </w:rPr>
              <w:t>Proposers Name</w:t>
            </w:r>
          </w:p>
        </w:tc>
        <w:tc>
          <w:tcPr>
            <w:tcW w:w="1872" w:type="dxa"/>
            <w:tcBorders>
              <w:top w:val="single" w:sz="6" w:space="0" w:color="C1C7D0"/>
              <w:left w:val="single" w:sz="6" w:space="0" w:color="C1C7D0"/>
              <w:bottom w:val="single" w:sz="6" w:space="0" w:color="C1C7D0"/>
              <w:right w:val="single" w:sz="6" w:space="0" w:color="C1C7D0"/>
            </w:tcBorders>
          </w:tcPr>
          <w:p w14:paraId="03E7F093"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b/>
                <w:bCs/>
                <w:sz w:val="24"/>
                <w:szCs w:val="24"/>
              </w:rPr>
              <w:t>Email</w:t>
            </w:r>
          </w:p>
        </w:tc>
        <w:tc>
          <w:tcPr>
            <w:tcW w:w="1872" w:type="dxa"/>
            <w:tcBorders>
              <w:top w:val="single" w:sz="6" w:space="0" w:color="C1C7D0"/>
              <w:left w:val="single" w:sz="6" w:space="0" w:color="C1C7D0"/>
              <w:bottom w:val="single" w:sz="6" w:space="0" w:color="C1C7D0"/>
              <w:right w:val="single" w:sz="6" w:space="0" w:color="C1C7D0"/>
            </w:tcBorders>
          </w:tcPr>
          <w:p w14:paraId="2C884CEA"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b/>
                <w:bCs/>
                <w:sz w:val="24"/>
                <w:szCs w:val="24"/>
              </w:rPr>
              <w:t>Organization (or Individual)</w:t>
            </w:r>
          </w:p>
        </w:tc>
        <w:tc>
          <w:tcPr>
            <w:tcW w:w="1872" w:type="dxa"/>
            <w:tcBorders>
              <w:top w:val="single" w:sz="6" w:space="0" w:color="C1C7D0"/>
              <w:left w:val="single" w:sz="6" w:space="0" w:color="C1C7D0"/>
              <w:bottom w:val="single" w:sz="6" w:space="0" w:color="C1C7D0"/>
              <w:right w:val="single" w:sz="6" w:space="0" w:color="C1C7D0"/>
            </w:tcBorders>
          </w:tcPr>
          <w:p w14:paraId="0B3F41BF"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b/>
                <w:bCs/>
                <w:sz w:val="24"/>
                <w:szCs w:val="24"/>
              </w:rPr>
              <w:t>Voting Member</w:t>
            </w:r>
          </w:p>
        </w:tc>
        <w:tc>
          <w:tcPr>
            <w:tcW w:w="1872" w:type="dxa"/>
            <w:tcBorders>
              <w:top w:val="single" w:sz="6" w:space="0" w:color="C1C7D0"/>
              <w:left w:val="single" w:sz="6" w:space="0" w:color="C1C7D0"/>
              <w:bottom w:val="single" w:sz="6" w:space="0" w:color="C1C7D0"/>
              <w:right w:val="single" w:sz="6" w:space="0" w:color="C1C7D0"/>
            </w:tcBorders>
          </w:tcPr>
          <w:p w14:paraId="530E6CF1"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b/>
                <w:bCs/>
                <w:sz w:val="24"/>
                <w:szCs w:val="24"/>
              </w:rPr>
              <w:t>Affiliations</w:t>
            </w:r>
          </w:p>
        </w:tc>
      </w:tr>
      <w:tr w:rsidR="1EFF21C0" w14:paraId="75FD5FB9" w14:textId="77777777" w:rsidTr="1EFF21C0">
        <w:tc>
          <w:tcPr>
            <w:tcW w:w="1872" w:type="dxa"/>
            <w:tcBorders>
              <w:top w:val="single" w:sz="6" w:space="0" w:color="C1C7D0"/>
              <w:left w:val="single" w:sz="6" w:space="0" w:color="C1C7D0"/>
              <w:bottom w:val="single" w:sz="6" w:space="0" w:color="C1C7D0"/>
              <w:right w:val="single" w:sz="6" w:space="0" w:color="C1C7D0"/>
            </w:tcBorders>
          </w:tcPr>
          <w:p w14:paraId="480DBAB4" w14:textId="02A3A753" w:rsidR="1EFF21C0" w:rsidRDefault="1EFF21C0" w:rsidP="1EFF21C0">
            <w:pPr>
              <w:spacing w:line="259" w:lineRule="auto"/>
              <w:rPr>
                <w:rFonts w:ascii="Times New Roman" w:eastAsia="Times New Roman" w:hAnsi="Times New Roman" w:cs="Times New Roman"/>
                <w:sz w:val="24"/>
                <w:szCs w:val="24"/>
              </w:rPr>
            </w:pPr>
            <w:commentRangeStart w:id="0"/>
            <w:r w:rsidRPr="1EFF21C0">
              <w:rPr>
                <w:rFonts w:ascii="Times New Roman" w:eastAsia="Times New Roman" w:hAnsi="Times New Roman" w:cs="Times New Roman"/>
                <w:sz w:val="24"/>
                <w:szCs w:val="24"/>
              </w:rPr>
              <w:lastRenderedPageBreak/>
              <w:t>Jim Kragh</w:t>
            </w:r>
            <w:commentRangeEnd w:id="0"/>
            <w:r>
              <w:rPr>
                <w:rStyle w:val="CommentReference"/>
              </w:rPr>
              <w:commentReference w:id="0"/>
            </w:r>
          </w:p>
        </w:tc>
        <w:tc>
          <w:tcPr>
            <w:tcW w:w="1872" w:type="dxa"/>
            <w:tcBorders>
              <w:top w:val="single" w:sz="6" w:space="0" w:color="C1C7D0"/>
              <w:left w:val="single" w:sz="6" w:space="0" w:color="C1C7D0"/>
              <w:bottom w:val="single" w:sz="6" w:space="0" w:color="C1C7D0"/>
              <w:right w:val="single" w:sz="6" w:space="0" w:color="C1C7D0"/>
            </w:tcBorders>
          </w:tcPr>
          <w:p w14:paraId="69FB0C06" w14:textId="0555AA63"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Kragh65@gmail.com</w:t>
            </w:r>
          </w:p>
        </w:tc>
        <w:tc>
          <w:tcPr>
            <w:tcW w:w="1872" w:type="dxa"/>
            <w:tcBorders>
              <w:top w:val="single" w:sz="6" w:space="0" w:color="C1C7D0"/>
              <w:left w:val="single" w:sz="6" w:space="0" w:color="C1C7D0"/>
              <w:bottom w:val="single" w:sz="6" w:space="0" w:color="C1C7D0"/>
              <w:right w:val="single" w:sz="6" w:space="0" w:color="C1C7D0"/>
            </w:tcBorders>
          </w:tcPr>
          <w:p w14:paraId="7FABD3F9" w14:textId="77777777" w:rsidR="1EFF21C0" w:rsidRDefault="1EFF21C0" w:rsidP="1EFF21C0">
            <w:pPr>
              <w:spacing w:line="259" w:lineRule="auto"/>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Individual</w:t>
            </w:r>
          </w:p>
        </w:tc>
        <w:tc>
          <w:tcPr>
            <w:tcW w:w="1872" w:type="dxa"/>
            <w:tcBorders>
              <w:top w:val="single" w:sz="6" w:space="0" w:color="C1C7D0"/>
              <w:left w:val="single" w:sz="6" w:space="0" w:color="C1C7D0"/>
              <w:bottom w:val="single" w:sz="6" w:space="0" w:color="C1C7D0"/>
              <w:right w:val="single" w:sz="6" w:space="0" w:color="C1C7D0"/>
            </w:tcBorders>
          </w:tcPr>
          <w:p w14:paraId="39918062"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x</w:t>
            </w:r>
          </w:p>
        </w:tc>
        <w:tc>
          <w:tcPr>
            <w:tcW w:w="1872" w:type="dxa"/>
            <w:tcBorders>
              <w:top w:val="single" w:sz="6" w:space="0" w:color="C1C7D0"/>
              <w:left w:val="single" w:sz="6" w:space="0" w:color="C1C7D0"/>
              <w:bottom w:val="single" w:sz="6" w:space="0" w:color="C1C7D0"/>
              <w:right w:val="single" w:sz="6" w:space="0" w:color="C1C7D0"/>
            </w:tcBorders>
          </w:tcPr>
          <w:p w14:paraId="007C03B1" w14:textId="77777777" w:rsidR="1EFF21C0" w:rsidRDefault="1EFF21C0" w:rsidP="1EFF21C0">
            <w:pPr>
              <w:rPr>
                <w:rFonts w:ascii="Times New Roman" w:eastAsia="Times New Roman" w:hAnsi="Times New Roman" w:cs="Times New Roman"/>
                <w:sz w:val="24"/>
                <w:szCs w:val="24"/>
              </w:rPr>
            </w:pPr>
          </w:p>
        </w:tc>
      </w:tr>
      <w:tr w:rsidR="1EFF21C0" w14:paraId="17197CCD" w14:textId="77777777" w:rsidTr="1EFF21C0">
        <w:tc>
          <w:tcPr>
            <w:tcW w:w="1872" w:type="dxa"/>
            <w:tcBorders>
              <w:top w:val="single" w:sz="6" w:space="0" w:color="C1C7D0"/>
              <w:left w:val="single" w:sz="6" w:space="0" w:color="C1C7D0"/>
              <w:bottom w:val="single" w:sz="6" w:space="0" w:color="C1C7D0"/>
              <w:right w:val="single" w:sz="6" w:space="0" w:color="C1C7D0"/>
            </w:tcBorders>
          </w:tcPr>
          <w:p w14:paraId="271009BD" w14:textId="011669E9"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Dr. Tom Sullivan</w:t>
            </w:r>
          </w:p>
        </w:tc>
        <w:tc>
          <w:tcPr>
            <w:tcW w:w="1872" w:type="dxa"/>
            <w:tcBorders>
              <w:top w:val="single" w:sz="6" w:space="0" w:color="C1C7D0"/>
              <w:left w:val="single" w:sz="6" w:space="0" w:color="C1C7D0"/>
              <w:bottom w:val="single" w:sz="6" w:space="0" w:color="C1C7D0"/>
              <w:right w:val="single" w:sz="6" w:space="0" w:color="C1C7D0"/>
            </w:tcBorders>
          </w:tcPr>
          <w:p w14:paraId="5F20B9ED" w14:textId="58509260"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Tsullivan@drfirst.com</w:t>
            </w:r>
          </w:p>
        </w:tc>
        <w:tc>
          <w:tcPr>
            <w:tcW w:w="1872" w:type="dxa"/>
            <w:tcBorders>
              <w:top w:val="single" w:sz="6" w:space="0" w:color="C1C7D0"/>
              <w:left w:val="single" w:sz="6" w:space="0" w:color="C1C7D0"/>
              <w:bottom w:val="single" w:sz="6" w:space="0" w:color="C1C7D0"/>
              <w:right w:val="single" w:sz="6" w:space="0" w:color="C1C7D0"/>
            </w:tcBorders>
          </w:tcPr>
          <w:p w14:paraId="30DBC8F5"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Individual</w:t>
            </w:r>
          </w:p>
        </w:tc>
        <w:tc>
          <w:tcPr>
            <w:tcW w:w="1872" w:type="dxa"/>
            <w:tcBorders>
              <w:top w:val="single" w:sz="6" w:space="0" w:color="C1C7D0"/>
              <w:left w:val="single" w:sz="6" w:space="0" w:color="C1C7D0"/>
              <w:bottom w:val="single" w:sz="6" w:space="0" w:color="C1C7D0"/>
              <w:right w:val="single" w:sz="6" w:space="0" w:color="C1C7D0"/>
            </w:tcBorders>
          </w:tcPr>
          <w:p w14:paraId="5BA317D6"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x</w:t>
            </w:r>
          </w:p>
        </w:tc>
        <w:tc>
          <w:tcPr>
            <w:tcW w:w="1872" w:type="dxa"/>
            <w:tcBorders>
              <w:top w:val="single" w:sz="6" w:space="0" w:color="C1C7D0"/>
              <w:left w:val="single" w:sz="6" w:space="0" w:color="C1C7D0"/>
              <w:bottom w:val="single" w:sz="6" w:space="0" w:color="C1C7D0"/>
              <w:right w:val="single" w:sz="6" w:space="0" w:color="C1C7D0"/>
            </w:tcBorders>
          </w:tcPr>
          <w:p w14:paraId="41760301" w14:textId="02C3442E"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Dr. First</w:t>
            </w:r>
          </w:p>
        </w:tc>
      </w:tr>
      <w:tr w:rsidR="1EFF21C0" w14:paraId="07C140A4" w14:textId="77777777" w:rsidTr="1EFF21C0">
        <w:tc>
          <w:tcPr>
            <w:tcW w:w="1872" w:type="dxa"/>
            <w:tcBorders>
              <w:top w:val="single" w:sz="6" w:space="0" w:color="C1C7D0"/>
              <w:left w:val="single" w:sz="6" w:space="0" w:color="C1C7D0"/>
              <w:bottom w:val="single" w:sz="6" w:space="0" w:color="C1C7D0"/>
              <w:right w:val="single" w:sz="6" w:space="0" w:color="C1C7D0"/>
            </w:tcBorders>
          </w:tcPr>
          <w:p w14:paraId="4EACC068" w14:textId="3E61050A"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Catherine Schulten</w:t>
            </w:r>
          </w:p>
        </w:tc>
        <w:tc>
          <w:tcPr>
            <w:tcW w:w="1872" w:type="dxa"/>
            <w:tcBorders>
              <w:top w:val="single" w:sz="6" w:space="0" w:color="C1C7D0"/>
              <w:left w:val="single" w:sz="6" w:space="0" w:color="C1C7D0"/>
              <w:bottom w:val="single" w:sz="6" w:space="0" w:color="C1C7D0"/>
              <w:right w:val="single" w:sz="6" w:space="0" w:color="C1C7D0"/>
            </w:tcBorders>
          </w:tcPr>
          <w:p w14:paraId="49A4CBC3" w14:textId="3E98E1A4"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Catherineschulten@yahoo.com</w:t>
            </w:r>
          </w:p>
        </w:tc>
        <w:tc>
          <w:tcPr>
            <w:tcW w:w="1872" w:type="dxa"/>
            <w:tcBorders>
              <w:top w:val="single" w:sz="6" w:space="0" w:color="C1C7D0"/>
              <w:left w:val="single" w:sz="6" w:space="0" w:color="C1C7D0"/>
              <w:bottom w:val="single" w:sz="6" w:space="0" w:color="C1C7D0"/>
              <w:right w:val="single" w:sz="6" w:space="0" w:color="C1C7D0"/>
            </w:tcBorders>
          </w:tcPr>
          <w:p w14:paraId="2BC6E0DF" w14:textId="12495739"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Individual</w:t>
            </w:r>
          </w:p>
        </w:tc>
        <w:tc>
          <w:tcPr>
            <w:tcW w:w="1872" w:type="dxa"/>
            <w:tcBorders>
              <w:top w:val="single" w:sz="6" w:space="0" w:color="C1C7D0"/>
              <w:left w:val="single" w:sz="6" w:space="0" w:color="C1C7D0"/>
              <w:bottom w:val="single" w:sz="6" w:space="0" w:color="C1C7D0"/>
              <w:right w:val="single" w:sz="6" w:space="0" w:color="C1C7D0"/>
            </w:tcBorders>
          </w:tcPr>
          <w:p w14:paraId="0C667210" w14:textId="77777777"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x</w:t>
            </w:r>
          </w:p>
        </w:tc>
        <w:tc>
          <w:tcPr>
            <w:tcW w:w="1872" w:type="dxa"/>
            <w:tcBorders>
              <w:top w:val="single" w:sz="6" w:space="0" w:color="C1C7D0"/>
              <w:left w:val="single" w:sz="6" w:space="0" w:color="C1C7D0"/>
              <w:bottom w:val="single" w:sz="6" w:space="0" w:color="C1C7D0"/>
              <w:right w:val="single" w:sz="6" w:space="0" w:color="C1C7D0"/>
            </w:tcBorders>
          </w:tcPr>
          <w:p w14:paraId="4D13760E" w14:textId="1A43D25F"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Walmart</w:t>
            </w:r>
          </w:p>
        </w:tc>
      </w:tr>
      <w:tr w:rsidR="1EFF21C0" w14:paraId="510AF9E7" w14:textId="77777777" w:rsidTr="1EFF21C0">
        <w:tc>
          <w:tcPr>
            <w:tcW w:w="1872" w:type="dxa"/>
            <w:tcBorders>
              <w:top w:val="single" w:sz="6" w:space="0" w:color="C1C7D0"/>
              <w:left w:val="single" w:sz="6" w:space="0" w:color="C1C7D0"/>
              <w:bottom w:val="single" w:sz="6" w:space="0" w:color="C1C7D0"/>
              <w:right w:val="single" w:sz="6" w:space="0" w:color="C1C7D0"/>
            </w:tcBorders>
          </w:tcPr>
          <w:p w14:paraId="538B65A9" w14:textId="3CED7B89"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Noreen Whysel</w:t>
            </w:r>
          </w:p>
        </w:tc>
        <w:tc>
          <w:tcPr>
            <w:tcW w:w="1872" w:type="dxa"/>
            <w:tcBorders>
              <w:top w:val="single" w:sz="6" w:space="0" w:color="C1C7D0"/>
              <w:left w:val="single" w:sz="6" w:space="0" w:color="C1C7D0"/>
              <w:bottom w:val="single" w:sz="6" w:space="0" w:color="C1C7D0"/>
              <w:right w:val="single" w:sz="6" w:space="0" w:color="C1C7D0"/>
            </w:tcBorders>
          </w:tcPr>
          <w:p w14:paraId="5543CDC2" w14:textId="67BF11AF"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Nwhysel@gmail.com</w:t>
            </w:r>
          </w:p>
        </w:tc>
        <w:tc>
          <w:tcPr>
            <w:tcW w:w="1872" w:type="dxa"/>
            <w:tcBorders>
              <w:top w:val="single" w:sz="6" w:space="0" w:color="C1C7D0"/>
              <w:left w:val="single" w:sz="6" w:space="0" w:color="C1C7D0"/>
              <w:bottom w:val="single" w:sz="6" w:space="0" w:color="C1C7D0"/>
              <w:right w:val="single" w:sz="6" w:space="0" w:color="C1C7D0"/>
            </w:tcBorders>
          </w:tcPr>
          <w:p w14:paraId="669690F8" w14:textId="6BAEC101"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Individual</w:t>
            </w:r>
          </w:p>
        </w:tc>
        <w:tc>
          <w:tcPr>
            <w:tcW w:w="1872" w:type="dxa"/>
            <w:tcBorders>
              <w:top w:val="single" w:sz="6" w:space="0" w:color="C1C7D0"/>
              <w:left w:val="single" w:sz="6" w:space="0" w:color="C1C7D0"/>
              <w:bottom w:val="single" w:sz="6" w:space="0" w:color="C1C7D0"/>
              <w:right w:val="single" w:sz="6" w:space="0" w:color="C1C7D0"/>
            </w:tcBorders>
          </w:tcPr>
          <w:p w14:paraId="2F745E6C" w14:textId="70548252"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x</w:t>
            </w:r>
          </w:p>
        </w:tc>
        <w:tc>
          <w:tcPr>
            <w:tcW w:w="1872" w:type="dxa"/>
            <w:tcBorders>
              <w:top w:val="single" w:sz="6" w:space="0" w:color="C1C7D0"/>
              <w:left w:val="single" w:sz="6" w:space="0" w:color="C1C7D0"/>
              <w:bottom w:val="single" w:sz="6" w:space="0" w:color="C1C7D0"/>
              <w:right w:val="single" w:sz="6" w:space="0" w:color="C1C7D0"/>
            </w:tcBorders>
          </w:tcPr>
          <w:p w14:paraId="5A1AAB7F" w14:textId="29CAF8AD" w:rsidR="1EFF21C0" w:rsidRDefault="1EFF21C0" w:rsidP="1EFF21C0">
            <w:pPr>
              <w:rPr>
                <w:rFonts w:ascii="Times New Roman" w:eastAsia="Times New Roman" w:hAnsi="Times New Roman" w:cs="Times New Roman"/>
                <w:sz w:val="24"/>
                <w:szCs w:val="24"/>
              </w:rPr>
            </w:pPr>
            <w:r w:rsidRPr="1EFF21C0">
              <w:rPr>
                <w:rFonts w:ascii="Times New Roman" w:eastAsia="Times New Roman" w:hAnsi="Times New Roman" w:cs="Times New Roman"/>
                <w:sz w:val="24"/>
                <w:szCs w:val="24"/>
              </w:rPr>
              <w:t>Decision Fish LLP</w:t>
            </w:r>
          </w:p>
        </w:tc>
      </w:tr>
    </w:tbl>
    <w:p w14:paraId="3746B9EF" w14:textId="11E3FF2D" w:rsidR="00350CAF" w:rsidRDefault="00350CAF" w:rsidP="1EFF21C0">
      <w:pPr>
        <w:spacing w:line="276" w:lineRule="auto"/>
        <w:rPr>
          <w:rFonts w:ascii="Times New Roman" w:eastAsia="Times New Roman" w:hAnsi="Times New Roman" w:cs="Times New Roman"/>
          <w:b/>
          <w:bCs/>
          <w:color w:val="000000" w:themeColor="text1"/>
          <w:sz w:val="24"/>
          <w:szCs w:val="24"/>
        </w:rPr>
      </w:pPr>
    </w:p>
    <w:p w14:paraId="5B8C33BD" w14:textId="57130A0C" w:rsidR="6F6B560F" w:rsidRDefault="6F6B560F" w:rsidP="6F6B560F">
      <w:pPr>
        <w:rPr>
          <w:rFonts w:ascii="Times New Roman" w:eastAsia="Times New Roman" w:hAnsi="Times New Roman" w:cs="Times New Roman"/>
          <w:sz w:val="24"/>
          <w:szCs w:val="24"/>
        </w:rPr>
      </w:pPr>
      <w:r w:rsidRPr="6F6B560F">
        <w:rPr>
          <w:rFonts w:ascii="Times New Roman" w:eastAsia="Times New Roman" w:hAnsi="Times New Roman" w:cs="Times New Roman"/>
          <w:sz w:val="24"/>
          <w:szCs w:val="24"/>
        </w:rPr>
        <w:t>Addendum:</w:t>
      </w:r>
    </w:p>
    <w:p w14:paraId="5F66FB9B" w14:textId="0C2C479F" w:rsidR="6F6B560F" w:rsidRDefault="6F6B560F" w:rsidP="6F6B560F">
      <w:pPr>
        <w:spacing w:line="276" w:lineRule="auto"/>
        <w:rPr>
          <w:rFonts w:ascii="Calibri Light" w:hAnsi="Calibri Light"/>
          <w:b/>
          <w:bCs/>
          <w:color w:val="2E74B5" w:themeColor="accent1" w:themeShade="BF"/>
          <w:sz w:val="32"/>
          <w:szCs w:val="32"/>
          <w:u w:val="single"/>
        </w:rPr>
      </w:pPr>
      <w:r w:rsidRPr="6F6B560F">
        <w:rPr>
          <w:rFonts w:ascii="Times New Roman" w:eastAsia="Times New Roman" w:hAnsi="Times New Roman" w:cs="Times New Roman"/>
          <w:b/>
          <w:bCs/>
          <w:color w:val="222222"/>
          <w:sz w:val="24"/>
          <w:szCs w:val="24"/>
          <w:u w:val="single"/>
        </w:rPr>
        <w:t>A VP Trust Framework, starts with an Authenticated Identity</w:t>
      </w:r>
    </w:p>
    <w:p w14:paraId="4A152C05" w14:textId="34A76731" w:rsidR="6F6B560F" w:rsidRDefault="6F6B560F" w:rsidP="6F6B560F">
      <w:p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color w:val="222222"/>
          <w:sz w:val="24"/>
          <w:szCs w:val="24"/>
        </w:rPr>
        <w:t>According to Pew Research, April 2021, 97% of Americans own a phone, 19%, with an income below $30k, had a cellphone and 75% had a smart phone; between the ages of 18-64, 90% had smartphones; 61% of seniors over 65 had smartphones. A majority of the vulnerable and underserved population have smartphones for social purposes; not state issued ID or authenticated identifiers and not trust framework platform.</w:t>
      </w:r>
    </w:p>
    <w:p w14:paraId="62EAD878" w14:textId="677F8CB5" w:rsidR="6F6B560F" w:rsidRDefault="6F6B560F" w:rsidP="6F6B560F">
      <w:pPr>
        <w:spacing w:line="276" w:lineRule="auto"/>
        <w:jc w:val="center"/>
        <w:rPr>
          <w:rFonts w:ascii="Calibri Light" w:hAnsi="Calibri Light"/>
          <w:b/>
          <w:bCs/>
          <w:color w:val="2E74B5" w:themeColor="accent1" w:themeShade="BF"/>
          <w:sz w:val="32"/>
          <w:szCs w:val="32"/>
        </w:rPr>
      </w:pPr>
      <w:r w:rsidRPr="6F6B560F">
        <w:rPr>
          <w:rFonts w:ascii="Times New Roman" w:eastAsia="Times New Roman" w:hAnsi="Times New Roman" w:cs="Times New Roman"/>
          <w:b/>
          <w:bCs/>
          <w:color w:val="000000" w:themeColor="text1"/>
          <w:sz w:val="24"/>
          <w:szCs w:val="24"/>
        </w:rPr>
        <w:t>Trust Framework Features and Functions</w:t>
      </w:r>
    </w:p>
    <w:p w14:paraId="6D43976D" w14:textId="4BEE5232" w:rsidR="6F6B560F" w:rsidRDefault="6F6B560F" w:rsidP="6F6B560F">
      <w:pPr>
        <w:spacing w:line="276" w:lineRule="auto"/>
        <w:jc w:val="center"/>
        <w:rPr>
          <w:rFonts w:ascii="Times New Roman" w:eastAsia="Times New Roman" w:hAnsi="Times New Roman" w:cs="Times New Roman"/>
          <w:color w:val="000000" w:themeColor="text1"/>
          <w:sz w:val="24"/>
          <w:szCs w:val="24"/>
        </w:rPr>
      </w:pPr>
      <w:r w:rsidRPr="6F6B560F">
        <w:rPr>
          <w:rFonts w:ascii="Times New Roman" w:eastAsia="Times New Roman" w:hAnsi="Times New Roman" w:cs="Times New Roman"/>
          <w:color w:val="000000" w:themeColor="text1"/>
          <w:sz w:val="24"/>
          <w:szCs w:val="24"/>
        </w:rPr>
        <w:t>(Scalable, flexible and mitigates risk)</w:t>
      </w:r>
    </w:p>
    <w:p w14:paraId="51EAA0CB" w14:textId="0169EE38" w:rsidR="6F6B560F" w:rsidRDefault="6F6B560F" w:rsidP="6F6B560F">
      <w:pPr>
        <w:spacing w:line="276" w:lineRule="auto"/>
        <w:rPr>
          <w:rFonts w:ascii="Times New Roman" w:eastAsia="Times New Roman" w:hAnsi="Times New Roman" w:cs="Times New Roman"/>
          <w:color w:val="000000" w:themeColor="text1"/>
          <w:sz w:val="24"/>
          <w:szCs w:val="24"/>
        </w:rPr>
      </w:pPr>
      <w:r w:rsidRPr="6F6B560F">
        <w:rPr>
          <w:rFonts w:ascii="Times New Roman" w:eastAsia="Times New Roman" w:hAnsi="Times New Roman" w:cs="Times New Roman"/>
          <w:b/>
          <w:bCs/>
          <w:color w:val="000000" w:themeColor="text1"/>
          <w:sz w:val="24"/>
          <w:szCs w:val="24"/>
          <w:u w:val="single"/>
        </w:rPr>
        <w:t>Features</w:t>
      </w:r>
      <w:r w:rsidRPr="6F6B560F">
        <w:rPr>
          <w:rFonts w:ascii="Times New Roman" w:eastAsia="Times New Roman" w:hAnsi="Times New Roman" w:cs="Times New Roman"/>
          <w:color w:val="000000" w:themeColor="text1"/>
          <w:sz w:val="24"/>
          <w:szCs w:val="24"/>
        </w:rPr>
        <w:t>: Currently we are now and, in the future, will be living in an “always on and connected” framework of platforms with end points, human devices, and software-applications that generate data (assets) initiated by a user ID/identifier.</w:t>
      </w:r>
    </w:p>
    <w:p w14:paraId="479347DA" w14:textId="08C3714C" w:rsidR="6F6B560F" w:rsidRDefault="6F6B560F" w:rsidP="6F6B560F">
      <w:p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b/>
          <w:bCs/>
          <w:color w:val="222222"/>
          <w:sz w:val="24"/>
          <w:szCs w:val="24"/>
          <w:u w:val="single"/>
        </w:rPr>
        <w:t>Functions</w:t>
      </w:r>
      <w:r w:rsidRPr="6F6B560F">
        <w:rPr>
          <w:rFonts w:ascii="Times New Roman" w:eastAsia="Times New Roman" w:hAnsi="Times New Roman" w:cs="Times New Roman"/>
          <w:color w:val="222222"/>
          <w:sz w:val="24"/>
          <w:szCs w:val="24"/>
          <w:u w:val="single"/>
        </w:rPr>
        <w:t>:</w:t>
      </w:r>
      <w:r w:rsidRPr="6F6B560F">
        <w:rPr>
          <w:rFonts w:ascii="Times New Roman" w:eastAsia="Times New Roman" w:hAnsi="Times New Roman" w:cs="Times New Roman"/>
          <w:color w:val="222222"/>
          <w:sz w:val="24"/>
          <w:szCs w:val="24"/>
        </w:rPr>
        <w:t xml:space="preserve"> Users ‘access’ data-assets using technologies that initiate a process in a defined environment that is governed by privacy rules and a policy engine.</w:t>
      </w:r>
    </w:p>
    <w:p w14:paraId="0739F2DB" w14:textId="069DBF9B" w:rsidR="6F6B560F" w:rsidRDefault="6F6B560F" w:rsidP="6F6B560F">
      <w:p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b/>
          <w:bCs/>
          <w:color w:val="222222"/>
          <w:sz w:val="24"/>
          <w:szCs w:val="24"/>
          <w:u w:val="single"/>
        </w:rPr>
        <w:t xml:space="preserve">Elements </w:t>
      </w:r>
      <w:r w:rsidRPr="6F6B560F">
        <w:rPr>
          <w:rFonts w:ascii="Times New Roman" w:eastAsia="Times New Roman" w:hAnsi="Times New Roman" w:cs="Times New Roman"/>
          <w:color w:val="222222"/>
          <w:sz w:val="24"/>
          <w:szCs w:val="24"/>
        </w:rPr>
        <w:t xml:space="preserve">of an AAL/IAL onramp for a trusted identity/identifier. The engagement may be a combination of assurance features like attributers, a verification and validation process, possession of a device/key, a unique credential or a biometric the combination of which initiate authentication, </w:t>
      </w:r>
      <w:proofErr w:type="gramStart"/>
      <w:r w:rsidRPr="6F6B560F">
        <w:rPr>
          <w:rFonts w:ascii="Times New Roman" w:eastAsia="Times New Roman" w:hAnsi="Times New Roman" w:cs="Times New Roman"/>
          <w:color w:val="222222"/>
          <w:sz w:val="24"/>
          <w:szCs w:val="24"/>
        </w:rPr>
        <w:t>authorization</w:t>
      </w:r>
      <w:proofErr w:type="gramEnd"/>
      <w:r w:rsidRPr="6F6B560F">
        <w:rPr>
          <w:rFonts w:ascii="Times New Roman" w:eastAsia="Times New Roman" w:hAnsi="Times New Roman" w:cs="Times New Roman"/>
          <w:color w:val="222222"/>
          <w:sz w:val="24"/>
          <w:szCs w:val="24"/>
        </w:rPr>
        <w:t xml:space="preserve"> and privacy functions.</w:t>
      </w:r>
    </w:p>
    <w:p w14:paraId="759EC5E3" w14:textId="64D4EE68" w:rsidR="6F6B560F" w:rsidRDefault="6F6B560F" w:rsidP="6F6B560F">
      <w:pPr>
        <w:spacing w:line="276" w:lineRule="auto"/>
        <w:rPr>
          <w:sz w:val="24"/>
          <w:szCs w:val="24"/>
        </w:rPr>
      </w:pPr>
      <w:r w:rsidRPr="6F6B560F">
        <w:rPr>
          <w:rFonts w:ascii="Times New Roman" w:eastAsia="Times New Roman" w:hAnsi="Times New Roman" w:cs="Times New Roman"/>
          <w:color w:val="222222"/>
          <w:sz w:val="24"/>
          <w:szCs w:val="24"/>
        </w:rPr>
        <w:t xml:space="preserve">To protect your identity, </w:t>
      </w:r>
      <w:proofErr w:type="gramStart"/>
      <w:r w:rsidRPr="6F6B560F">
        <w:rPr>
          <w:rFonts w:ascii="Times New Roman" w:eastAsia="Times New Roman" w:hAnsi="Times New Roman" w:cs="Times New Roman"/>
          <w:color w:val="222222"/>
          <w:sz w:val="24"/>
          <w:szCs w:val="24"/>
        </w:rPr>
        <w:t>privacy</w:t>
      </w:r>
      <w:proofErr w:type="gramEnd"/>
      <w:r w:rsidRPr="6F6B560F">
        <w:rPr>
          <w:rFonts w:ascii="Times New Roman" w:eastAsia="Times New Roman" w:hAnsi="Times New Roman" w:cs="Times New Roman"/>
          <w:color w:val="222222"/>
          <w:sz w:val="24"/>
          <w:szCs w:val="24"/>
        </w:rPr>
        <w:t xml:space="preserve"> and data, start with building your </w:t>
      </w:r>
      <w:r w:rsidRPr="6F6B560F">
        <w:rPr>
          <w:rFonts w:ascii="Times New Roman" w:eastAsia="Times New Roman" w:hAnsi="Times New Roman" w:cs="Times New Roman"/>
          <w:b/>
          <w:bCs/>
          <w:color w:val="222222"/>
          <w:sz w:val="24"/>
          <w:szCs w:val="24"/>
        </w:rPr>
        <w:t>trusted</w:t>
      </w:r>
      <w:r w:rsidRPr="6F6B560F">
        <w:rPr>
          <w:rFonts w:ascii="Times New Roman" w:eastAsia="Times New Roman" w:hAnsi="Times New Roman" w:cs="Times New Roman"/>
          <w:color w:val="222222"/>
          <w:sz w:val="24"/>
          <w:szCs w:val="24"/>
        </w:rPr>
        <w:t xml:space="preserve"> online identity. For a VP user, would enroll for a base level </w:t>
      </w:r>
      <w:r w:rsidRPr="6F6B560F">
        <w:rPr>
          <w:rFonts w:ascii="Times New Roman" w:eastAsia="Times New Roman" w:hAnsi="Times New Roman" w:cs="Times New Roman"/>
          <w:b/>
          <w:bCs/>
          <w:color w:val="222222"/>
          <w:sz w:val="24"/>
          <w:szCs w:val="24"/>
        </w:rPr>
        <w:t>trusted authenticated identity</w:t>
      </w:r>
      <w:r w:rsidRPr="6F6B560F">
        <w:rPr>
          <w:rFonts w:ascii="Times New Roman" w:eastAsia="Times New Roman" w:hAnsi="Times New Roman" w:cs="Times New Roman"/>
          <w:color w:val="222222"/>
          <w:sz w:val="24"/>
          <w:szCs w:val="24"/>
        </w:rPr>
        <w:t xml:space="preserve"> with a receipt feature and be given a beneficial valued incentive. An enrollee seeking a strong online </w:t>
      </w:r>
      <w:r w:rsidRPr="6F6B560F">
        <w:rPr>
          <w:rFonts w:ascii="Times New Roman" w:eastAsia="Times New Roman" w:hAnsi="Times New Roman" w:cs="Times New Roman"/>
          <w:b/>
          <w:bCs/>
          <w:color w:val="222222"/>
          <w:sz w:val="24"/>
          <w:szCs w:val="24"/>
        </w:rPr>
        <w:t>high</w:t>
      </w:r>
      <w:r w:rsidRPr="6F6B560F">
        <w:rPr>
          <w:rFonts w:ascii="Times New Roman" w:eastAsia="Times New Roman" w:hAnsi="Times New Roman" w:cs="Times New Roman"/>
          <w:color w:val="222222"/>
          <w:sz w:val="24"/>
          <w:szCs w:val="24"/>
        </w:rPr>
        <w:t xml:space="preserve"> </w:t>
      </w:r>
      <w:r w:rsidRPr="6F6B560F">
        <w:rPr>
          <w:rFonts w:ascii="Times New Roman" w:eastAsia="Times New Roman" w:hAnsi="Times New Roman" w:cs="Times New Roman"/>
          <w:b/>
          <w:bCs/>
          <w:color w:val="222222"/>
          <w:sz w:val="24"/>
          <w:szCs w:val="24"/>
        </w:rPr>
        <w:t xml:space="preserve">trust level </w:t>
      </w:r>
      <w:r w:rsidRPr="6F6B560F">
        <w:rPr>
          <w:rFonts w:ascii="Times New Roman" w:eastAsia="Times New Roman" w:hAnsi="Times New Roman" w:cs="Times New Roman"/>
          <w:color w:val="222222"/>
          <w:sz w:val="24"/>
          <w:szCs w:val="24"/>
        </w:rPr>
        <w:t>authenticated</w:t>
      </w:r>
      <w:r w:rsidRPr="6F6B560F">
        <w:rPr>
          <w:rFonts w:ascii="Times New Roman" w:eastAsia="Times New Roman" w:hAnsi="Times New Roman" w:cs="Times New Roman"/>
          <w:b/>
          <w:bCs/>
          <w:color w:val="222222"/>
          <w:sz w:val="24"/>
          <w:szCs w:val="24"/>
        </w:rPr>
        <w:t xml:space="preserve"> </w:t>
      </w:r>
      <w:r w:rsidRPr="6F6B560F">
        <w:rPr>
          <w:rFonts w:ascii="Times New Roman" w:eastAsia="Times New Roman" w:hAnsi="Times New Roman" w:cs="Times New Roman"/>
          <w:color w:val="222222"/>
          <w:sz w:val="24"/>
          <w:szCs w:val="24"/>
        </w:rPr>
        <w:t>identity with digital signing and a non-repudiated functions and</w:t>
      </w:r>
      <w:r w:rsidRPr="6F6B560F">
        <w:rPr>
          <w:rFonts w:ascii="Times New Roman" w:eastAsia="Times New Roman" w:hAnsi="Times New Roman" w:cs="Times New Roman"/>
          <w:b/>
          <w:bCs/>
          <w:color w:val="222222"/>
          <w:sz w:val="24"/>
          <w:szCs w:val="24"/>
        </w:rPr>
        <w:t xml:space="preserve"> </w:t>
      </w:r>
      <w:r w:rsidRPr="6F6B560F">
        <w:rPr>
          <w:rFonts w:ascii="Times New Roman" w:eastAsia="Times New Roman" w:hAnsi="Times New Roman" w:cs="Times New Roman"/>
          <w:color w:val="222222"/>
          <w:sz w:val="24"/>
          <w:szCs w:val="24"/>
        </w:rPr>
        <w:t xml:space="preserve">receipts features in addition to a valued incentive. </w:t>
      </w:r>
    </w:p>
    <w:p w14:paraId="79B436CC" w14:textId="626285E2" w:rsidR="6F6B560F" w:rsidRDefault="6F6B560F" w:rsidP="6F6B560F">
      <w:p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color w:val="222222"/>
          <w:sz w:val="24"/>
          <w:szCs w:val="24"/>
        </w:rPr>
        <w:t>Kantara’s tools: (including FIRE &amp; HIA docs sent to ONC)</w:t>
      </w:r>
    </w:p>
    <w:p w14:paraId="3D552164" w14:textId="7F850180" w:rsidR="6F6B560F" w:rsidRDefault="6F6B560F" w:rsidP="6F6B560F">
      <w:pPr>
        <w:pStyle w:val="ListParagraph"/>
        <w:numPr>
          <w:ilvl w:val="0"/>
          <w:numId w:val="6"/>
        </w:num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color w:val="222222"/>
          <w:sz w:val="24"/>
          <w:szCs w:val="24"/>
        </w:rPr>
        <w:lastRenderedPageBreak/>
        <w:t>Federated identity and Identity and Assurance = Privacy</w:t>
      </w:r>
    </w:p>
    <w:p w14:paraId="15FEC6BB" w14:textId="48DB03B5" w:rsidR="6F6B560F" w:rsidRDefault="6F6B560F" w:rsidP="6F6B560F">
      <w:pPr>
        <w:pStyle w:val="ListParagraph"/>
        <w:numPr>
          <w:ilvl w:val="1"/>
          <w:numId w:val="6"/>
        </w:num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color w:val="222222"/>
          <w:sz w:val="24"/>
          <w:szCs w:val="24"/>
        </w:rPr>
        <w:t>Credentials, Policies and Access Controls</w:t>
      </w:r>
    </w:p>
    <w:p w14:paraId="15658363" w14:textId="2F05285C" w:rsidR="6F6B560F" w:rsidRDefault="6F6B560F" w:rsidP="6F6B560F">
      <w:pPr>
        <w:pStyle w:val="ListParagraph"/>
        <w:numPr>
          <w:ilvl w:val="1"/>
          <w:numId w:val="6"/>
        </w:num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color w:val="222222"/>
          <w:sz w:val="24"/>
          <w:szCs w:val="24"/>
        </w:rPr>
        <w:t>Identifiers and Matching</w:t>
      </w:r>
    </w:p>
    <w:p w14:paraId="3C5A35B9" w14:textId="38F92FF4" w:rsidR="6F6B560F" w:rsidRDefault="6F6B560F" w:rsidP="6F6B560F">
      <w:pPr>
        <w:pStyle w:val="ListParagraph"/>
        <w:numPr>
          <w:ilvl w:val="1"/>
          <w:numId w:val="6"/>
        </w:num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color w:val="222222"/>
          <w:sz w:val="24"/>
          <w:szCs w:val="24"/>
        </w:rPr>
        <w:t>User Relationships and Exchanges</w:t>
      </w:r>
    </w:p>
    <w:p w14:paraId="4B72E867" w14:textId="1F27B52C" w:rsidR="6F6B560F" w:rsidRDefault="6F6B560F" w:rsidP="6F6B560F">
      <w:pPr>
        <w:pStyle w:val="ListParagraph"/>
        <w:numPr>
          <w:ilvl w:val="0"/>
          <w:numId w:val="6"/>
        </w:num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color w:val="222222"/>
          <w:sz w:val="24"/>
          <w:szCs w:val="24"/>
        </w:rPr>
        <w:t>Digital notice and Consent-Receipts</w:t>
      </w:r>
      <w:r w:rsidRPr="6F6B560F">
        <w:rPr>
          <w:rFonts w:ascii="Times New Roman" w:eastAsia="Times New Roman" w:hAnsi="Times New Roman" w:cs="Times New Roman"/>
          <w:color w:val="222222"/>
          <w:sz w:val="24"/>
          <w:szCs w:val="24"/>
          <w:u w:val="single"/>
        </w:rPr>
        <w:t xml:space="preserve"> </w:t>
      </w:r>
    </w:p>
    <w:p w14:paraId="29B5FF71" w14:textId="610715BA" w:rsidR="6F6B560F" w:rsidRDefault="6F6B560F" w:rsidP="6F6B560F">
      <w:pPr>
        <w:pStyle w:val="ListParagraph"/>
        <w:numPr>
          <w:ilvl w:val="0"/>
          <w:numId w:val="6"/>
        </w:num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color w:val="222222"/>
          <w:sz w:val="24"/>
          <w:szCs w:val="24"/>
        </w:rPr>
        <w:t>Smart Mobile Devices / Endpoints</w:t>
      </w:r>
    </w:p>
    <w:p w14:paraId="146E5A93" w14:textId="2D072214" w:rsidR="6F6B560F" w:rsidRDefault="6F6B560F" w:rsidP="6F6B560F">
      <w:pPr>
        <w:pStyle w:val="ListParagraph"/>
        <w:numPr>
          <w:ilvl w:val="1"/>
          <w:numId w:val="6"/>
        </w:num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color w:val="222222"/>
          <w:sz w:val="24"/>
          <w:szCs w:val="24"/>
        </w:rPr>
        <w:t>EHR interface, HL-7/Smart-on FHIR, APIs</w:t>
      </w:r>
    </w:p>
    <w:p w14:paraId="650745A2" w14:textId="474639E1" w:rsidR="6F6B560F" w:rsidRDefault="6F6B560F" w:rsidP="6F6B560F">
      <w:pPr>
        <w:pStyle w:val="ListParagraph"/>
        <w:numPr>
          <w:ilvl w:val="1"/>
          <w:numId w:val="6"/>
        </w:num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color w:val="222222"/>
          <w:sz w:val="24"/>
          <w:szCs w:val="24"/>
        </w:rPr>
        <w:t>Data Aggregation, User Data Management</w:t>
      </w:r>
    </w:p>
    <w:p w14:paraId="7B41C839" w14:textId="623900F2" w:rsidR="6F6B560F" w:rsidRDefault="6F6B560F" w:rsidP="6F6B560F">
      <w:pPr>
        <w:pStyle w:val="ListParagraph"/>
        <w:numPr>
          <w:ilvl w:val="0"/>
          <w:numId w:val="6"/>
        </w:num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color w:val="222222"/>
          <w:sz w:val="24"/>
          <w:szCs w:val="24"/>
        </w:rPr>
        <w:t xml:space="preserve">A Kantara </w:t>
      </w:r>
      <w:r w:rsidRPr="6F6B560F">
        <w:rPr>
          <w:rFonts w:ascii="Times New Roman" w:eastAsia="Times New Roman" w:hAnsi="Times New Roman" w:cs="Times New Roman"/>
          <w:b/>
          <w:bCs/>
          <w:color w:val="222222"/>
          <w:sz w:val="24"/>
          <w:szCs w:val="24"/>
        </w:rPr>
        <w:t>Trustmark</w:t>
      </w:r>
      <w:r w:rsidRPr="6F6B560F">
        <w:rPr>
          <w:rFonts w:ascii="Times New Roman" w:eastAsia="Times New Roman" w:hAnsi="Times New Roman" w:cs="Times New Roman"/>
          <w:color w:val="222222"/>
          <w:sz w:val="24"/>
          <w:szCs w:val="24"/>
        </w:rPr>
        <w:t xml:space="preserve"> for Vulnerable and Underserved Populations</w:t>
      </w:r>
    </w:p>
    <w:p w14:paraId="79B47D85" w14:textId="1B1B8629" w:rsidR="6F6B560F" w:rsidRDefault="6F6B560F" w:rsidP="6F6B560F">
      <w:pPr>
        <w:spacing w:line="276" w:lineRule="auto"/>
        <w:rPr>
          <w:rFonts w:ascii="Times New Roman" w:eastAsia="Times New Roman" w:hAnsi="Times New Roman" w:cs="Times New Roman"/>
          <w:color w:val="222222"/>
          <w:sz w:val="24"/>
          <w:szCs w:val="24"/>
        </w:rPr>
      </w:pPr>
      <w:r w:rsidRPr="6F6B560F">
        <w:rPr>
          <w:rFonts w:ascii="Times New Roman" w:eastAsia="Times New Roman" w:hAnsi="Times New Roman" w:cs="Times New Roman"/>
          <w:color w:val="222222"/>
          <w:sz w:val="24"/>
          <w:szCs w:val="24"/>
        </w:rPr>
        <w:t>The Vulnerable and Underserved Populations should not experience any barriers to access beyond those that privileged claimants also face. (</w:t>
      </w:r>
      <w:proofErr w:type="gramStart"/>
      <w:r w:rsidRPr="6F6B560F">
        <w:rPr>
          <w:rFonts w:ascii="Times New Roman" w:eastAsia="Times New Roman" w:hAnsi="Times New Roman" w:cs="Times New Roman"/>
          <w:color w:val="222222"/>
          <w:sz w:val="24"/>
          <w:szCs w:val="24"/>
        </w:rPr>
        <w:t>according</w:t>
      </w:r>
      <w:proofErr w:type="gramEnd"/>
      <w:r w:rsidRPr="6F6B560F">
        <w:rPr>
          <w:rFonts w:ascii="Times New Roman" w:eastAsia="Times New Roman" w:hAnsi="Times New Roman" w:cs="Times New Roman"/>
          <w:color w:val="222222"/>
          <w:sz w:val="24"/>
          <w:szCs w:val="24"/>
        </w:rPr>
        <w:t xml:space="preserve"> to ADA)</w:t>
      </w:r>
    </w:p>
    <w:p w14:paraId="3C9973DC" w14:textId="3F292F4D" w:rsidR="6F6B560F" w:rsidRDefault="6F6B560F" w:rsidP="6F6B560F">
      <w:pPr>
        <w:spacing w:line="276" w:lineRule="auto"/>
        <w:rPr>
          <w:rFonts w:ascii="Times New Roman" w:eastAsia="Times New Roman" w:hAnsi="Times New Roman" w:cs="Times New Roman"/>
          <w:b/>
          <w:bCs/>
          <w:color w:val="222222"/>
          <w:sz w:val="24"/>
          <w:szCs w:val="24"/>
        </w:rPr>
      </w:pPr>
      <w:r w:rsidRPr="6F6B560F">
        <w:rPr>
          <w:rFonts w:ascii="Times New Roman" w:eastAsia="Times New Roman" w:hAnsi="Times New Roman" w:cs="Times New Roman"/>
          <w:b/>
          <w:bCs/>
          <w:color w:val="222222"/>
          <w:sz w:val="24"/>
          <w:szCs w:val="24"/>
        </w:rPr>
        <w:t>A Trust Profile of terms:</w:t>
      </w:r>
    </w:p>
    <w:p w14:paraId="6A332C13" w14:textId="1B588942" w:rsidR="6F6B560F" w:rsidRDefault="6F6B560F" w:rsidP="6F6B560F">
      <w:pPr>
        <w:spacing w:line="276" w:lineRule="auto"/>
        <w:rPr>
          <w:rFonts w:ascii="Times New Roman" w:eastAsia="Times New Roman" w:hAnsi="Times New Roman" w:cs="Times New Roman"/>
          <w:sz w:val="24"/>
          <w:szCs w:val="24"/>
        </w:rPr>
      </w:pPr>
      <w:r w:rsidRPr="6F6B560F">
        <w:rPr>
          <w:rFonts w:ascii="Times New Roman" w:eastAsia="Times New Roman" w:hAnsi="Times New Roman" w:cs="Times New Roman"/>
          <w:color w:val="222222"/>
          <w:sz w:val="24"/>
          <w:szCs w:val="24"/>
        </w:rPr>
        <w:t xml:space="preserve">According to a national accounting firm, technical </w:t>
      </w:r>
      <w:r w:rsidRPr="6F6B560F">
        <w:rPr>
          <w:rFonts w:ascii="Times New Roman" w:eastAsia="Times New Roman" w:hAnsi="Times New Roman" w:cs="Times New Roman"/>
          <w:b/>
          <w:bCs/>
          <w:color w:val="222222"/>
          <w:sz w:val="24"/>
          <w:szCs w:val="24"/>
        </w:rPr>
        <w:t xml:space="preserve">trust </w:t>
      </w:r>
      <w:r w:rsidRPr="6F6B560F">
        <w:rPr>
          <w:rFonts w:ascii="Times New Roman" w:eastAsia="Times New Roman" w:hAnsi="Times New Roman" w:cs="Times New Roman"/>
          <w:color w:val="222222"/>
          <w:sz w:val="24"/>
          <w:szCs w:val="24"/>
        </w:rPr>
        <w:t>is “a set of enterprise technical attributes that helps deliver a positive customer experience.” We believe that ‘</w:t>
      </w:r>
      <w:r w:rsidRPr="6F6B560F">
        <w:rPr>
          <w:rFonts w:ascii="Times New Roman" w:eastAsia="Times New Roman" w:hAnsi="Times New Roman" w:cs="Times New Roman"/>
          <w:b/>
          <w:bCs/>
          <w:color w:val="222222"/>
          <w:sz w:val="24"/>
          <w:szCs w:val="24"/>
        </w:rPr>
        <w:t>trust’</w:t>
      </w:r>
      <w:r w:rsidRPr="6F6B560F">
        <w:rPr>
          <w:rFonts w:ascii="Times New Roman" w:eastAsia="Times New Roman" w:hAnsi="Times New Roman" w:cs="Times New Roman"/>
          <w:color w:val="222222"/>
          <w:sz w:val="24"/>
          <w:szCs w:val="24"/>
        </w:rPr>
        <w:t xml:space="preserve"> a confidence that one has in another that the second will behave as expected. </w:t>
      </w:r>
      <w:r w:rsidRPr="6F6B560F">
        <w:rPr>
          <w:rFonts w:ascii="Times New Roman" w:eastAsia="Times New Roman" w:hAnsi="Times New Roman" w:cs="Times New Roman"/>
          <w:b/>
          <w:bCs/>
          <w:color w:val="222222"/>
          <w:sz w:val="24"/>
          <w:szCs w:val="24"/>
        </w:rPr>
        <w:t>Trusted</w:t>
      </w:r>
      <w:r w:rsidRPr="6F6B560F">
        <w:rPr>
          <w:rFonts w:ascii="Times New Roman" w:eastAsia="Times New Roman" w:hAnsi="Times New Roman" w:cs="Times New Roman"/>
          <w:color w:val="222222"/>
          <w:sz w:val="24"/>
          <w:szCs w:val="24"/>
        </w:rPr>
        <w:t xml:space="preserve">, indicates that one element relies on the other to fulfill a requirement on its behalf. Technically, a </w:t>
      </w:r>
      <w:r w:rsidRPr="6F6B560F">
        <w:rPr>
          <w:rFonts w:ascii="Times New Roman" w:eastAsia="Times New Roman" w:hAnsi="Times New Roman" w:cs="Times New Roman"/>
          <w:b/>
          <w:bCs/>
          <w:color w:val="222222"/>
          <w:sz w:val="24"/>
          <w:szCs w:val="24"/>
        </w:rPr>
        <w:t>‘trusted boot’</w:t>
      </w:r>
      <w:r w:rsidRPr="6F6B560F">
        <w:rPr>
          <w:rFonts w:ascii="Times New Roman" w:eastAsia="Times New Roman" w:hAnsi="Times New Roman" w:cs="Times New Roman"/>
          <w:color w:val="222222"/>
          <w:sz w:val="24"/>
          <w:szCs w:val="24"/>
        </w:rPr>
        <w:t xml:space="preserve"> (NIST) is a system boot where aspects of the hardware and firmware are measured and compared against known good values to verify integrity and </w:t>
      </w:r>
      <w:r w:rsidRPr="6F6B560F">
        <w:rPr>
          <w:rFonts w:ascii="Times New Roman" w:eastAsia="Times New Roman" w:hAnsi="Times New Roman" w:cs="Times New Roman"/>
          <w:b/>
          <w:bCs/>
          <w:color w:val="222222"/>
          <w:sz w:val="24"/>
          <w:szCs w:val="24"/>
        </w:rPr>
        <w:t xml:space="preserve">trustworthiness; </w:t>
      </w:r>
      <w:r w:rsidRPr="6F6B560F">
        <w:rPr>
          <w:rFonts w:ascii="Times New Roman" w:eastAsia="Times New Roman" w:hAnsi="Times New Roman" w:cs="Times New Roman"/>
          <w:color w:val="222222"/>
          <w:sz w:val="24"/>
          <w:szCs w:val="24"/>
        </w:rPr>
        <w:t>it represents that the technology is worthy of being</w:t>
      </w:r>
      <w:r w:rsidRPr="6F6B560F">
        <w:rPr>
          <w:rFonts w:ascii="Times New Roman" w:eastAsia="Times New Roman" w:hAnsi="Times New Roman" w:cs="Times New Roman"/>
          <w:b/>
          <w:bCs/>
          <w:color w:val="222222"/>
          <w:sz w:val="24"/>
          <w:szCs w:val="24"/>
        </w:rPr>
        <w:t xml:space="preserve"> </w:t>
      </w:r>
      <w:r w:rsidRPr="6F6B560F">
        <w:rPr>
          <w:rFonts w:ascii="Times New Roman" w:eastAsia="Times New Roman" w:hAnsi="Times New Roman" w:cs="Times New Roman"/>
          <w:color w:val="222222"/>
          <w:sz w:val="24"/>
          <w:szCs w:val="24"/>
        </w:rPr>
        <w:t xml:space="preserve">trusted to fulfill the requirement. A </w:t>
      </w:r>
      <w:r w:rsidRPr="6F6B560F">
        <w:rPr>
          <w:rFonts w:ascii="Times New Roman" w:eastAsia="Times New Roman" w:hAnsi="Times New Roman" w:cs="Times New Roman"/>
          <w:b/>
          <w:bCs/>
          <w:color w:val="222222"/>
          <w:sz w:val="24"/>
          <w:szCs w:val="24"/>
        </w:rPr>
        <w:t xml:space="preserve">Trustmark </w:t>
      </w:r>
      <w:r w:rsidRPr="6F6B560F">
        <w:rPr>
          <w:rFonts w:ascii="Times New Roman" w:eastAsia="Times New Roman" w:hAnsi="Times New Roman" w:cs="Times New Roman"/>
          <w:color w:val="333333"/>
          <w:sz w:val="24"/>
          <w:szCs w:val="24"/>
        </w:rPr>
        <w:t>is an official seal, authentication feature, certification, license, or logo provided by an identity trust framework operator to certified identity providers within its identity trust framework or federation to signify that the identity provider complies with the written rules and policies of the identity trust framework or federation.</w:t>
      </w:r>
      <w:r>
        <w:br/>
      </w:r>
    </w:p>
    <w:p w14:paraId="10389E2E" w14:textId="7660814B" w:rsidR="006808F4" w:rsidRDefault="006808F4" w:rsidP="6F6B560F">
      <w:pPr>
        <w:spacing w:line="276" w:lineRule="auto"/>
        <w:ind w:right="-270"/>
        <w:rPr>
          <w:rFonts w:ascii="Times New Roman" w:eastAsia="Times New Roman" w:hAnsi="Times New Roman" w:cs="Times New Roman"/>
          <w:color w:val="222222"/>
          <w:sz w:val="24"/>
          <w:szCs w:val="24"/>
        </w:rPr>
      </w:pPr>
    </w:p>
    <w:sectPr w:rsidR="006808F4">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reen whysel" w:date="2022-04-26T18:37:00Z" w:initials="nw">
    <w:p w14:paraId="63F172B4" w14:textId="1353BF69" w:rsidR="1EFF21C0" w:rsidRDefault="1EFF21C0" w:rsidP="1EFF21C0">
      <w:pPr>
        <w:pStyle w:val="CommentText"/>
      </w:pPr>
      <w:r>
        <w:t>Do you have an affiliation you would like to mention?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F17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2FFD192" w16cex:dateUtc="2022-04-26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F172B4" w16cid:durableId="12FFD1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D769" w14:textId="77777777" w:rsidR="00F134E1" w:rsidRDefault="00F134E1" w:rsidP="006808F4">
      <w:pPr>
        <w:spacing w:after="0" w:line="240" w:lineRule="auto"/>
      </w:pPr>
      <w:r>
        <w:separator/>
      </w:r>
    </w:p>
  </w:endnote>
  <w:endnote w:type="continuationSeparator" w:id="0">
    <w:p w14:paraId="512BAC88" w14:textId="77777777" w:rsidR="00F134E1" w:rsidRDefault="00F134E1" w:rsidP="006808F4">
      <w:pPr>
        <w:spacing w:after="0" w:line="240" w:lineRule="auto"/>
      </w:pPr>
      <w:r>
        <w:continuationSeparator/>
      </w:r>
    </w:p>
  </w:endnote>
  <w:endnote w:type="continuationNotice" w:id="1">
    <w:p w14:paraId="35E552E2" w14:textId="77777777" w:rsidR="00F134E1" w:rsidRDefault="00F13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327513"/>
      <w:docPartObj>
        <w:docPartGallery w:val="Page Numbers (Bottom of Page)"/>
        <w:docPartUnique/>
      </w:docPartObj>
    </w:sdtPr>
    <w:sdtEndPr>
      <w:rPr>
        <w:noProof/>
      </w:rPr>
    </w:sdtEndPr>
    <w:sdtContent>
      <w:p w14:paraId="09506684" w14:textId="77777777" w:rsidR="006808F4" w:rsidRDefault="006808F4">
        <w:pPr>
          <w:pStyle w:val="Footer"/>
          <w:jc w:val="right"/>
        </w:pPr>
        <w:r>
          <w:fldChar w:fldCharType="begin"/>
        </w:r>
        <w:r>
          <w:instrText xml:space="preserve"> PAGE   \* MERGEFORMAT </w:instrText>
        </w:r>
        <w:r>
          <w:fldChar w:fldCharType="separate"/>
        </w:r>
        <w:r w:rsidR="009A5671">
          <w:rPr>
            <w:noProof/>
          </w:rPr>
          <w:t>1</w:t>
        </w:r>
        <w:r>
          <w:rPr>
            <w:noProof/>
          </w:rPr>
          <w:fldChar w:fldCharType="end"/>
        </w:r>
      </w:p>
    </w:sdtContent>
  </w:sdt>
  <w:p w14:paraId="6C799A96" w14:textId="77777777" w:rsidR="006808F4" w:rsidRDefault="00680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E3F1" w14:textId="77777777" w:rsidR="00F134E1" w:rsidRDefault="00F134E1" w:rsidP="006808F4">
      <w:pPr>
        <w:spacing w:after="0" w:line="240" w:lineRule="auto"/>
      </w:pPr>
      <w:r>
        <w:separator/>
      </w:r>
    </w:p>
  </w:footnote>
  <w:footnote w:type="continuationSeparator" w:id="0">
    <w:p w14:paraId="51047B77" w14:textId="77777777" w:rsidR="00F134E1" w:rsidRDefault="00F134E1" w:rsidP="006808F4">
      <w:pPr>
        <w:spacing w:after="0" w:line="240" w:lineRule="auto"/>
      </w:pPr>
      <w:r>
        <w:continuationSeparator/>
      </w:r>
    </w:p>
  </w:footnote>
  <w:footnote w:type="continuationNotice" w:id="1">
    <w:p w14:paraId="32ED30F0" w14:textId="77777777" w:rsidR="00F134E1" w:rsidRDefault="00F13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9F80" w14:textId="71F0B809" w:rsidR="0C1A76A1" w:rsidRPr="00346083" w:rsidRDefault="1EFF21C0">
    <w:r w:rsidRPr="1EFF21C0">
      <w:rPr>
        <w:rFonts w:ascii="Calibri" w:eastAsia="Calibri" w:hAnsi="Calibri" w:cs="Calibri"/>
        <w:b/>
        <w:bCs/>
        <w:color w:val="000000" w:themeColor="text1"/>
        <w:sz w:val="28"/>
        <w:szCs w:val="28"/>
      </w:rPr>
      <w:t>Kantara Initiative – Unified FIRE/HIA-</w:t>
    </w:r>
    <w:r w:rsidRPr="00346083">
      <w:rPr>
        <w:rFonts w:ascii="Calibri" w:eastAsia="Calibri" w:hAnsi="Calibri" w:cs="Calibri"/>
        <w:b/>
        <w:bCs/>
        <w:color w:val="000000" w:themeColor="text1"/>
        <w:sz w:val="28"/>
        <w:szCs w:val="28"/>
      </w:rPr>
      <w:t xml:space="preserve">WG </w:t>
    </w:r>
    <w:r w:rsidR="009A5671" w:rsidRPr="00346083">
      <w:rPr>
        <w:rFonts w:ascii="Calibri" w:eastAsia="Calibri" w:hAnsi="Calibri" w:cs="Calibri"/>
        <w:b/>
        <w:bCs/>
        <w:color w:val="000000" w:themeColor="text1"/>
        <w:sz w:val="28"/>
        <w:szCs w:val="28"/>
      </w:rPr>
      <w:t xml:space="preserve">in preparation for a </w:t>
    </w:r>
    <w:r w:rsidRPr="00346083">
      <w:rPr>
        <w:rFonts w:ascii="Calibri" w:eastAsia="Calibri" w:hAnsi="Calibri" w:cs="Calibri"/>
        <w:b/>
        <w:bCs/>
        <w:color w:val="000000" w:themeColor="text1"/>
        <w:sz w:val="28"/>
        <w:szCs w:val="28"/>
      </w:rPr>
      <w:t>Charter</w:t>
    </w:r>
    <w:r w:rsidR="009A5671" w:rsidRPr="00346083">
      <w:rPr>
        <w:rFonts w:ascii="Calibri" w:eastAsia="Calibri" w:hAnsi="Calibri" w:cs="Calibri"/>
        <w:b/>
        <w:bCs/>
        <w:color w:val="000000" w:themeColor="text1"/>
        <w:sz w:val="28"/>
        <w:szCs w:val="28"/>
      </w:rPr>
      <w:t xml:space="preserve"> doc</w:t>
    </w:r>
    <w:r w:rsidR="0C1A76A1" w:rsidRPr="00346083">
      <w:br/>
    </w:r>
    <w:r w:rsidRPr="00346083">
      <w:rPr>
        <w:rFonts w:ascii="Calibri" w:eastAsia="Calibri" w:hAnsi="Calibri" w:cs="Calibri"/>
        <w:b/>
        <w:bCs/>
        <w:color w:val="000000" w:themeColor="text1"/>
        <w:sz w:val="28"/>
        <w:szCs w:val="28"/>
      </w:rPr>
      <w:t>Resilient Identifiers for Underserved Populations WG (RIUP-WG)</w:t>
    </w:r>
  </w:p>
  <w:p w14:paraId="0E2998AE" w14:textId="77777777" w:rsidR="009A5671" w:rsidRDefault="1EFF21C0" w:rsidP="009A5671">
    <w:pPr>
      <w:pStyle w:val="NoSpacing"/>
    </w:pPr>
    <w:r w:rsidRPr="1EFF21C0">
      <w:rPr>
        <w:color w:val="000000" w:themeColor="text1"/>
      </w:rPr>
      <w:t xml:space="preserve">Update as of May 3, 2022; JK rev: April 26 </w:t>
    </w:r>
    <w:r w:rsidRPr="1EFF21C0">
      <w:t xml:space="preserve">22, Apr 29 22, May 1 22; NW rev: Apr 27, 2022, May 2 22, </w:t>
    </w:r>
  </w:p>
  <w:p w14:paraId="670E5365" w14:textId="648FADF5" w:rsidR="006808F4" w:rsidRDefault="1EFF21C0" w:rsidP="00346B90">
    <w:pPr>
      <w:pStyle w:val="NoSpacing"/>
    </w:pPr>
    <w:r w:rsidRPr="1EFF21C0">
      <w:t>May 3 22</w:t>
    </w:r>
    <w:r w:rsidR="009A5671">
      <w:t>, May5, 2022.</w:t>
    </w:r>
    <w:r w:rsidR="00346B90">
      <w:t>p, May 9 22, May 15 22</w:t>
    </w:r>
  </w:p>
</w:hdr>
</file>

<file path=word/intelligence.xml><?xml version="1.0" encoding="utf-8"?>
<int:Intelligence xmlns:int="http://schemas.microsoft.com/office/intelligence/2019/intelligence">
  <int:IntelligenceSettings/>
  <int:Manifest>
    <int:ParagraphRange paragraphId="551301161" textId="377333867" start="187" length="5" invalidationStart="187" invalidationLength="5" id="cdtpG44K"/>
    <int:ParagraphRange paragraphId="2142635314" textId="1582183210" start="0" length="57" invalidationStart="0" invalidationLength="57" id="SfIINsfw"/>
    <int:ParagraphRange paragraphId="1873821388" textId="1531961968" start="70" length="8" invalidationStart="70" invalidationLength="8" id="X9A8z40b"/>
    <int:ParagraphRange paragraphId="1659558008" textId="1736412341" start="0" length="38" invalidationStart="0" invalidationLength="38" id="h1Ubi0J0"/>
    <int:ParagraphRange paragraphId="1833146221" textId="1273909810" start="0" length="39" invalidationStart="0" invalidationLength="39" id="BU4hqxkz"/>
    <int:ParagraphRange paragraphId="1600584603" textId="204228511" start="0" length="59" invalidationStart="0" invalidationLength="59" id="esSrSXcX"/>
    <int:ParagraphRange paragraphId="1535914941" textId="1460865548" start="0" length="9" invalidationStart="0" invalidationLength="9" id="qvTJBMdG"/>
    <int:ParagraphRange paragraphId="1913308703" textId="969200237" start="6" length="8" invalidationStart="6" invalidationLength="8" id="8uprxnkQ"/>
  </int:Manifest>
  <int:Observations>
    <int:Content id="cdtpG44K">
      <int:Rejection type="LegacyProofing"/>
    </int:Content>
    <int:Content id="SfIINsfw">
      <int:Reviewed type="WordDesignerSuggestedImageAnnotation"/>
    </int:Content>
    <int:Content id="X9A8z40b">
      <int:Rejection type="LegacyProofing"/>
    </int:Content>
    <int:Content id="h1Ubi0J0">
      <int:Rejection type="WordDesignerDefaultAnnotation"/>
    </int:Content>
    <int:Content id="BU4hqxkz">
      <int:Rejection type="WordDesignerDefaultAnnotation"/>
    </int:Content>
    <int:Content id="esSrSXcX">
      <int:Rejection type="WordDesignerDefaultAnnotation"/>
    </int:Content>
    <int:Content id="qvTJBMdG">
      <int:Rejection type="WordDesignerDefaultAnnotation"/>
    </int:Content>
    <int:Content id="8uprxnk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64B9E"/>
    <w:multiLevelType w:val="hybridMultilevel"/>
    <w:tmpl w:val="FFFFFFFF"/>
    <w:lvl w:ilvl="0" w:tplc="54CC7A34">
      <w:start w:val="1"/>
      <w:numFmt w:val="bullet"/>
      <w:lvlText w:val=""/>
      <w:lvlJc w:val="left"/>
      <w:pPr>
        <w:ind w:left="720" w:hanging="360"/>
      </w:pPr>
      <w:rPr>
        <w:rFonts w:ascii="Symbol" w:hAnsi="Symbol" w:hint="default"/>
      </w:rPr>
    </w:lvl>
    <w:lvl w:ilvl="1" w:tplc="9DA41F54">
      <w:start w:val="1"/>
      <w:numFmt w:val="bullet"/>
      <w:lvlText w:val="o"/>
      <w:lvlJc w:val="left"/>
      <w:pPr>
        <w:ind w:left="1440" w:hanging="360"/>
      </w:pPr>
      <w:rPr>
        <w:rFonts w:ascii="Courier New" w:hAnsi="Courier New" w:hint="default"/>
      </w:rPr>
    </w:lvl>
    <w:lvl w:ilvl="2" w:tplc="3FD2BAB0">
      <w:start w:val="1"/>
      <w:numFmt w:val="bullet"/>
      <w:lvlText w:val=""/>
      <w:lvlJc w:val="left"/>
      <w:pPr>
        <w:ind w:left="2160" w:hanging="360"/>
      </w:pPr>
      <w:rPr>
        <w:rFonts w:ascii="Wingdings" w:hAnsi="Wingdings" w:hint="default"/>
      </w:rPr>
    </w:lvl>
    <w:lvl w:ilvl="3" w:tplc="A7F887C2">
      <w:start w:val="1"/>
      <w:numFmt w:val="bullet"/>
      <w:lvlText w:val=""/>
      <w:lvlJc w:val="left"/>
      <w:pPr>
        <w:ind w:left="2880" w:hanging="360"/>
      </w:pPr>
      <w:rPr>
        <w:rFonts w:ascii="Symbol" w:hAnsi="Symbol" w:hint="default"/>
      </w:rPr>
    </w:lvl>
    <w:lvl w:ilvl="4" w:tplc="8E1093F0">
      <w:start w:val="1"/>
      <w:numFmt w:val="bullet"/>
      <w:lvlText w:val="o"/>
      <w:lvlJc w:val="left"/>
      <w:pPr>
        <w:ind w:left="3600" w:hanging="360"/>
      </w:pPr>
      <w:rPr>
        <w:rFonts w:ascii="Courier New" w:hAnsi="Courier New" w:hint="default"/>
      </w:rPr>
    </w:lvl>
    <w:lvl w:ilvl="5" w:tplc="05F6309C">
      <w:start w:val="1"/>
      <w:numFmt w:val="bullet"/>
      <w:lvlText w:val=""/>
      <w:lvlJc w:val="left"/>
      <w:pPr>
        <w:ind w:left="4320" w:hanging="360"/>
      </w:pPr>
      <w:rPr>
        <w:rFonts w:ascii="Wingdings" w:hAnsi="Wingdings" w:hint="default"/>
      </w:rPr>
    </w:lvl>
    <w:lvl w:ilvl="6" w:tplc="1D440752">
      <w:start w:val="1"/>
      <w:numFmt w:val="bullet"/>
      <w:lvlText w:val=""/>
      <w:lvlJc w:val="left"/>
      <w:pPr>
        <w:ind w:left="5040" w:hanging="360"/>
      </w:pPr>
      <w:rPr>
        <w:rFonts w:ascii="Symbol" w:hAnsi="Symbol" w:hint="default"/>
      </w:rPr>
    </w:lvl>
    <w:lvl w:ilvl="7" w:tplc="2A347F68">
      <w:start w:val="1"/>
      <w:numFmt w:val="bullet"/>
      <w:lvlText w:val="o"/>
      <w:lvlJc w:val="left"/>
      <w:pPr>
        <w:ind w:left="5760" w:hanging="360"/>
      </w:pPr>
      <w:rPr>
        <w:rFonts w:ascii="Courier New" w:hAnsi="Courier New" w:hint="default"/>
      </w:rPr>
    </w:lvl>
    <w:lvl w:ilvl="8" w:tplc="25B2AAAE">
      <w:start w:val="1"/>
      <w:numFmt w:val="bullet"/>
      <w:lvlText w:val=""/>
      <w:lvlJc w:val="left"/>
      <w:pPr>
        <w:ind w:left="6480" w:hanging="360"/>
      </w:pPr>
      <w:rPr>
        <w:rFonts w:ascii="Wingdings" w:hAnsi="Wingdings" w:hint="default"/>
      </w:rPr>
    </w:lvl>
  </w:abstractNum>
  <w:abstractNum w:abstractNumId="1" w15:restartNumberingAfterBreak="0">
    <w:nsid w:val="3E0F18F9"/>
    <w:multiLevelType w:val="hybridMultilevel"/>
    <w:tmpl w:val="963A947A"/>
    <w:lvl w:ilvl="0" w:tplc="805811AA">
      <w:start w:val="1"/>
      <w:numFmt w:val="decimal"/>
      <w:lvlText w:val="%1."/>
      <w:lvlJc w:val="left"/>
      <w:pPr>
        <w:ind w:left="720" w:hanging="360"/>
      </w:pPr>
    </w:lvl>
    <w:lvl w:ilvl="1" w:tplc="F170DFDE">
      <w:start w:val="1"/>
      <w:numFmt w:val="lowerLetter"/>
      <w:lvlText w:val="%2."/>
      <w:lvlJc w:val="left"/>
      <w:pPr>
        <w:ind w:left="1440" w:hanging="360"/>
      </w:pPr>
    </w:lvl>
    <w:lvl w:ilvl="2" w:tplc="D032AB96">
      <w:start w:val="1"/>
      <w:numFmt w:val="lowerRoman"/>
      <w:lvlText w:val="%3."/>
      <w:lvlJc w:val="right"/>
      <w:pPr>
        <w:ind w:left="2160" w:hanging="180"/>
      </w:pPr>
    </w:lvl>
    <w:lvl w:ilvl="3" w:tplc="24C60234">
      <w:start w:val="1"/>
      <w:numFmt w:val="decimal"/>
      <w:lvlText w:val="%4."/>
      <w:lvlJc w:val="left"/>
      <w:pPr>
        <w:ind w:left="2880" w:hanging="360"/>
      </w:pPr>
    </w:lvl>
    <w:lvl w:ilvl="4" w:tplc="C9569FF2">
      <w:start w:val="1"/>
      <w:numFmt w:val="lowerLetter"/>
      <w:lvlText w:val="%5."/>
      <w:lvlJc w:val="left"/>
      <w:pPr>
        <w:ind w:left="3600" w:hanging="360"/>
      </w:pPr>
    </w:lvl>
    <w:lvl w:ilvl="5" w:tplc="81AC1904">
      <w:start w:val="1"/>
      <w:numFmt w:val="lowerRoman"/>
      <w:lvlText w:val="%6."/>
      <w:lvlJc w:val="right"/>
      <w:pPr>
        <w:ind w:left="4320" w:hanging="180"/>
      </w:pPr>
    </w:lvl>
    <w:lvl w:ilvl="6" w:tplc="28C224C8">
      <w:start w:val="1"/>
      <w:numFmt w:val="decimal"/>
      <w:lvlText w:val="%7."/>
      <w:lvlJc w:val="left"/>
      <w:pPr>
        <w:ind w:left="5040" w:hanging="360"/>
      </w:pPr>
    </w:lvl>
    <w:lvl w:ilvl="7" w:tplc="58341DA8">
      <w:start w:val="1"/>
      <w:numFmt w:val="lowerLetter"/>
      <w:lvlText w:val="%8."/>
      <w:lvlJc w:val="left"/>
      <w:pPr>
        <w:ind w:left="5760" w:hanging="360"/>
      </w:pPr>
    </w:lvl>
    <w:lvl w:ilvl="8" w:tplc="FA02A7A6">
      <w:start w:val="1"/>
      <w:numFmt w:val="lowerRoman"/>
      <w:lvlText w:val="%9."/>
      <w:lvlJc w:val="right"/>
      <w:pPr>
        <w:ind w:left="6480" w:hanging="180"/>
      </w:pPr>
    </w:lvl>
  </w:abstractNum>
  <w:abstractNum w:abstractNumId="2" w15:restartNumberingAfterBreak="0">
    <w:nsid w:val="5CE878CE"/>
    <w:multiLevelType w:val="hybridMultilevel"/>
    <w:tmpl w:val="A89E6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D0F65"/>
    <w:multiLevelType w:val="hybridMultilevel"/>
    <w:tmpl w:val="FFFFFFFF"/>
    <w:lvl w:ilvl="0" w:tplc="97A6545A">
      <w:start w:val="1"/>
      <w:numFmt w:val="bullet"/>
      <w:lvlText w:val=""/>
      <w:lvlJc w:val="left"/>
      <w:pPr>
        <w:ind w:left="720" w:hanging="360"/>
      </w:pPr>
      <w:rPr>
        <w:rFonts w:ascii="Symbol" w:hAnsi="Symbol" w:hint="default"/>
      </w:rPr>
    </w:lvl>
    <w:lvl w:ilvl="1" w:tplc="9B6640C6">
      <w:start w:val="1"/>
      <w:numFmt w:val="bullet"/>
      <w:lvlText w:val="o"/>
      <w:lvlJc w:val="left"/>
      <w:pPr>
        <w:ind w:left="1440" w:hanging="360"/>
      </w:pPr>
      <w:rPr>
        <w:rFonts w:ascii="Courier New" w:hAnsi="Courier New" w:hint="default"/>
      </w:rPr>
    </w:lvl>
    <w:lvl w:ilvl="2" w:tplc="402AE662">
      <w:start w:val="1"/>
      <w:numFmt w:val="bullet"/>
      <w:lvlText w:val=""/>
      <w:lvlJc w:val="left"/>
      <w:pPr>
        <w:ind w:left="2160" w:hanging="360"/>
      </w:pPr>
      <w:rPr>
        <w:rFonts w:ascii="Wingdings" w:hAnsi="Wingdings" w:hint="default"/>
      </w:rPr>
    </w:lvl>
    <w:lvl w:ilvl="3" w:tplc="DC7E5B3C">
      <w:start w:val="1"/>
      <w:numFmt w:val="bullet"/>
      <w:lvlText w:val=""/>
      <w:lvlJc w:val="left"/>
      <w:pPr>
        <w:ind w:left="2880" w:hanging="360"/>
      </w:pPr>
      <w:rPr>
        <w:rFonts w:ascii="Symbol" w:hAnsi="Symbol" w:hint="default"/>
      </w:rPr>
    </w:lvl>
    <w:lvl w:ilvl="4" w:tplc="5F7EDF2A">
      <w:start w:val="1"/>
      <w:numFmt w:val="bullet"/>
      <w:lvlText w:val="o"/>
      <w:lvlJc w:val="left"/>
      <w:pPr>
        <w:ind w:left="3600" w:hanging="360"/>
      </w:pPr>
      <w:rPr>
        <w:rFonts w:ascii="Courier New" w:hAnsi="Courier New" w:hint="default"/>
      </w:rPr>
    </w:lvl>
    <w:lvl w:ilvl="5" w:tplc="F258B6C2">
      <w:start w:val="1"/>
      <w:numFmt w:val="bullet"/>
      <w:lvlText w:val=""/>
      <w:lvlJc w:val="left"/>
      <w:pPr>
        <w:ind w:left="4320" w:hanging="360"/>
      </w:pPr>
      <w:rPr>
        <w:rFonts w:ascii="Wingdings" w:hAnsi="Wingdings" w:hint="default"/>
      </w:rPr>
    </w:lvl>
    <w:lvl w:ilvl="6" w:tplc="B29A4DD6">
      <w:start w:val="1"/>
      <w:numFmt w:val="bullet"/>
      <w:lvlText w:val=""/>
      <w:lvlJc w:val="left"/>
      <w:pPr>
        <w:ind w:left="5040" w:hanging="360"/>
      </w:pPr>
      <w:rPr>
        <w:rFonts w:ascii="Symbol" w:hAnsi="Symbol" w:hint="default"/>
      </w:rPr>
    </w:lvl>
    <w:lvl w:ilvl="7" w:tplc="9B8E4622">
      <w:start w:val="1"/>
      <w:numFmt w:val="bullet"/>
      <w:lvlText w:val="o"/>
      <w:lvlJc w:val="left"/>
      <w:pPr>
        <w:ind w:left="5760" w:hanging="360"/>
      </w:pPr>
      <w:rPr>
        <w:rFonts w:ascii="Courier New" w:hAnsi="Courier New" w:hint="default"/>
      </w:rPr>
    </w:lvl>
    <w:lvl w:ilvl="8" w:tplc="D73EEB40">
      <w:start w:val="1"/>
      <w:numFmt w:val="bullet"/>
      <w:lvlText w:val=""/>
      <w:lvlJc w:val="left"/>
      <w:pPr>
        <w:ind w:left="6480" w:hanging="360"/>
      </w:pPr>
      <w:rPr>
        <w:rFonts w:ascii="Wingdings" w:hAnsi="Wingdings" w:hint="default"/>
      </w:rPr>
    </w:lvl>
  </w:abstractNum>
  <w:abstractNum w:abstractNumId="4" w15:restartNumberingAfterBreak="0">
    <w:nsid w:val="76282B2C"/>
    <w:multiLevelType w:val="hybridMultilevel"/>
    <w:tmpl w:val="C7F21852"/>
    <w:lvl w:ilvl="0" w:tplc="822C6A2E">
      <w:start w:val="1"/>
      <w:numFmt w:val="bullet"/>
      <w:lvlText w:val=""/>
      <w:lvlJc w:val="left"/>
      <w:pPr>
        <w:ind w:left="720" w:hanging="360"/>
      </w:pPr>
      <w:rPr>
        <w:rFonts w:ascii="Symbol" w:hAnsi="Symbol" w:hint="default"/>
      </w:rPr>
    </w:lvl>
    <w:lvl w:ilvl="1" w:tplc="07A6ED24">
      <w:start w:val="1"/>
      <w:numFmt w:val="bullet"/>
      <w:lvlText w:val="o"/>
      <w:lvlJc w:val="left"/>
      <w:pPr>
        <w:ind w:left="1440" w:hanging="360"/>
      </w:pPr>
      <w:rPr>
        <w:rFonts w:ascii="Courier New" w:hAnsi="Courier New" w:hint="default"/>
      </w:rPr>
    </w:lvl>
    <w:lvl w:ilvl="2" w:tplc="215C2198">
      <w:start w:val="1"/>
      <w:numFmt w:val="bullet"/>
      <w:lvlText w:val=""/>
      <w:lvlJc w:val="left"/>
      <w:pPr>
        <w:ind w:left="2160" w:hanging="360"/>
      </w:pPr>
      <w:rPr>
        <w:rFonts w:ascii="Wingdings" w:hAnsi="Wingdings" w:hint="default"/>
      </w:rPr>
    </w:lvl>
    <w:lvl w:ilvl="3" w:tplc="0D188EEE">
      <w:start w:val="1"/>
      <w:numFmt w:val="bullet"/>
      <w:lvlText w:val=""/>
      <w:lvlJc w:val="left"/>
      <w:pPr>
        <w:ind w:left="2880" w:hanging="360"/>
      </w:pPr>
      <w:rPr>
        <w:rFonts w:ascii="Symbol" w:hAnsi="Symbol" w:hint="default"/>
      </w:rPr>
    </w:lvl>
    <w:lvl w:ilvl="4" w:tplc="D74E63B2">
      <w:start w:val="1"/>
      <w:numFmt w:val="bullet"/>
      <w:lvlText w:val="o"/>
      <w:lvlJc w:val="left"/>
      <w:pPr>
        <w:ind w:left="3600" w:hanging="360"/>
      </w:pPr>
      <w:rPr>
        <w:rFonts w:ascii="Courier New" w:hAnsi="Courier New" w:hint="default"/>
      </w:rPr>
    </w:lvl>
    <w:lvl w:ilvl="5" w:tplc="023CF64E">
      <w:start w:val="1"/>
      <w:numFmt w:val="bullet"/>
      <w:lvlText w:val=""/>
      <w:lvlJc w:val="left"/>
      <w:pPr>
        <w:ind w:left="4320" w:hanging="360"/>
      </w:pPr>
      <w:rPr>
        <w:rFonts w:ascii="Wingdings" w:hAnsi="Wingdings" w:hint="default"/>
      </w:rPr>
    </w:lvl>
    <w:lvl w:ilvl="6" w:tplc="B8E2480E">
      <w:start w:val="1"/>
      <w:numFmt w:val="bullet"/>
      <w:lvlText w:val=""/>
      <w:lvlJc w:val="left"/>
      <w:pPr>
        <w:ind w:left="5040" w:hanging="360"/>
      </w:pPr>
      <w:rPr>
        <w:rFonts w:ascii="Symbol" w:hAnsi="Symbol" w:hint="default"/>
      </w:rPr>
    </w:lvl>
    <w:lvl w:ilvl="7" w:tplc="CE029C8C">
      <w:start w:val="1"/>
      <w:numFmt w:val="bullet"/>
      <w:lvlText w:val="o"/>
      <w:lvlJc w:val="left"/>
      <w:pPr>
        <w:ind w:left="5760" w:hanging="360"/>
      </w:pPr>
      <w:rPr>
        <w:rFonts w:ascii="Courier New" w:hAnsi="Courier New" w:hint="default"/>
      </w:rPr>
    </w:lvl>
    <w:lvl w:ilvl="8" w:tplc="4E626C56">
      <w:start w:val="1"/>
      <w:numFmt w:val="bullet"/>
      <w:lvlText w:val=""/>
      <w:lvlJc w:val="left"/>
      <w:pPr>
        <w:ind w:left="6480" w:hanging="360"/>
      </w:pPr>
      <w:rPr>
        <w:rFonts w:ascii="Wingdings" w:hAnsi="Wingdings" w:hint="default"/>
      </w:rPr>
    </w:lvl>
  </w:abstractNum>
  <w:abstractNum w:abstractNumId="5" w15:restartNumberingAfterBreak="0">
    <w:nsid w:val="7E70642D"/>
    <w:multiLevelType w:val="hybridMultilevel"/>
    <w:tmpl w:val="FFFFFFFF"/>
    <w:lvl w:ilvl="0" w:tplc="B36497CE">
      <w:start w:val="1"/>
      <w:numFmt w:val="bullet"/>
      <w:lvlText w:val=""/>
      <w:lvlJc w:val="left"/>
      <w:pPr>
        <w:ind w:left="720" w:hanging="360"/>
      </w:pPr>
      <w:rPr>
        <w:rFonts w:ascii="Symbol" w:hAnsi="Symbol" w:hint="default"/>
      </w:rPr>
    </w:lvl>
    <w:lvl w:ilvl="1" w:tplc="25DCEBD6">
      <w:start w:val="1"/>
      <w:numFmt w:val="bullet"/>
      <w:lvlText w:val="o"/>
      <w:lvlJc w:val="left"/>
      <w:pPr>
        <w:ind w:left="1440" w:hanging="360"/>
      </w:pPr>
      <w:rPr>
        <w:rFonts w:ascii="Courier New" w:hAnsi="Courier New" w:hint="default"/>
      </w:rPr>
    </w:lvl>
    <w:lvl w:ilvl="2" w:tplc="32183B84">
      <w:start w:val="1"/>
      <w:numFmt w:val="bullet"/>
      <w:lvlText w:val=""/>
      <w:lvlJc w:val="left"/>
      <w:pPr>
        <w:ind w:left="2160" w:hanging="360"/>
      </w:pPr>
      <w:rPr>
        <w:rFonts w:ascii="Wingdings" w:hAnsi="Wingdings" w:hint="default"/>
      </w:rPr>
    </w:lvl>
    <w:lvl w:ilvl="3" w:tplc="9148F81E">
      <w:start w:val="1"/>
      <w:numFmt w:val="bullet"/>
      <w:lvlText w:val=""/>
      <w:lvlJc w:val="left"/>
      <w:pPr>
        <w:ind w:left="2880" w:hanging="360"/>
      </w:pPr>
      <w:rPr>
        <w:rFonts w:ascii="Symbol" w:hAnsi="Symbol" w:hint="default"/>
      </w:rPr>
    </w:lvl>
    <w:lvl w:ilvl="4" w:tplc="226C0888">
      <w:start w:val="1"/>
      <w:numFmt w:val="bullet"/>
      <w:lvlText w:val="o"/>
      <w:lvlJc w:val="left"/>
      <w:pPr>
        <w:ind w:left="3600" w:hanging="360"/>
      </w:pPr>
      <w:rPr>
        <w:rFonts w:ascii="Courier New" w:hAnsi="Courier New" w:hint="default"/>
      </w:rPr>
    </w:lvl>
    <w:lvl w:ilvl="5" w:tplc="972CE11C">
      <w:start w:val="1"/>
      <w:numFmt w:val="bullet"/>
      <w:lvlText w:val=""/>
      <w:lvlJc w:val="left"/>
      <w:pPr>
        <w:ind w:left="4320" w:hanging="360"/>
      </w:pPr>
      <w:rPr>
        <w:rFonts w:ascii="Wingdings" w:hAnsi="Wingdings" w:hint="default"/>
      </w:rPr>
    </w:lvl>
    <w:lvl w:ilvl="6" w:tplc="939092CA">
      <w:start w:val="1"/>
      <w:numFmt w:val="bullet"/>
      <w:lvlText w:val=""/>
      <w:lvlJc w:val="left"/>
      <w:pPr>
        <w:ind w:left="5040" w:hanging="360"/>
      </w:pPr>
      <w:rPr>
        <w:rFonts w:ascii="Symbol" w:hAnsi="Symbol" w:hint="default"/>
      </w:rPr>
    </w:lvl>
    <w:lvl w:ilvl="7" w:tplc="F2869CAC">
      <w:start w:val="1"/>
      <w:numFmt w:val="bullet"/>
      <w:lvlText w:val="o"/>
      <w:lvlJc w:val="left"/>
      <w:pPr>
        <w:ind w:left="5760" w:hanging="360"/>
      </w:pPr>
      <w:rPr>
        <w:rFonts w:ascii="Courier New" w:hAnsi="Courier New" w:hint="default"/>
      </w:rPr>
    </w:lvl>
    <w:lvl w:ilvl="8" w:tplc="036ECBA8">
      <w:start w:val="1"/>
      <w:numFmt w:val="bullet"/>
      <w:lvlText w:val=""/>
      <w:lvlJc w:val="left"/>
      <w:pPr>
        <w:ind w:left="6480" w:hanging="360"/>
      </w:pPr>
      <w:rPr>
        <w:rFonts w:ascii="Wingdings" w:hAnsi="Wingdings" w:hint="default"/>
      </w:rPr>
    </w:lvl>
  </w:abstractNum>
  <w:num w:numId="1" w16cid:durableId="179976393">
    <w:abstractNumId w:val="4"/>
  </w:num>
  <w:num w:numId="2" w16cid:durableId="1922374056">
    <w:abstractNumId w:val="1"/>
  </w:num>
  <w:num w:numId="3" w16cid:durableId="859969249">
    <w:abstractNumId w:val="5"/>
  </w:num>
  <w:num w:numId="4" w16cid:durableId="2076318179">
    <w:abstractNumId w:val="0"/>
  </w:num>
  <w:num w:numId="5" w16cid:durableId="1700860549">
    <w:abstractNumId w:val="2"/>
  </w:num>
  <w:num w:numId="6" w16cid:durableId="84478595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een whysel">
    <w15:presenceInfo w15:providerId="Windows Live" w15:userId="2328183920f434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AF"/>
    <w:rsid w:val="0001078C"/>
    <w:rsid w:val="00021336"/>
    <w:rsid w:val="00032BAF"/>
    <w:rsid w:val="000C4468"/>
    <w:rsid w:val="000D2E37"/>
    <w:rsid w:val="000F1A7B"/>
    <w:rsid w:val="000F69EA"/>
    <w:rsid w:val="001169B4"/>
    <w:rsid w:val="001C34D1"/>
    <w:rsid w:val="001E7DE5"/>
    <w:rsid w:val="00201245"/>
    <w:rsid w:val="00260DF5"/>
    <w:rsid w:val="002B596C"/>
    <w:rsid w:val="002D32E9"/>
    <w:rsid w:val="002D7F04"/>
    <w:rsid w:val="002E1B5C"/>
    <w:rsid w:val="00307ABD"/>
    <w:rsid w:val="00313FF1"/>
    <w:rsid w:val="00341E7E"/>
    <w:rsid w:val="00346083"/>
    <w:rsid w:val="00346B90"/>
    <w:rsid w:val="00350B16"/>
    <w:rsid w:val="00350CAF"/>
    <w:rsid w:val="00356357"/>
    <w:rsid w:val="00376B49"/>
    <w:rsid w:val="003C151C"/>
    <w:rsid w:val="003C7D33"/>
    <w:rsid w:val="003E772A"/>
    <w:rsid w:val="003F4035"/>
    <w:rsid w:val="00401774"/>
    <w:rsid w:val="004141A7"/>
    <w:rsid w:val="004167FE"/>
    <w:rsid w:val="00427E18"/>
    <w:rsid w:val="00434642"/>
    <w:rsid w:val="004748EE"/>
    <w:rsid w:val="00481098"/>
    <w:rsid w:val="00495511"/>
    <w:rsid w:val="004B2BF8"/>
    <w:rsid w:val="004C0809"/>
    <w:rsid w:val="004F792D"/>
    <w:rsid w:val="00507431"/>
    <w:rsid w:val="00527809"/>
    <w:rsid w:val="005338CC"/>
    <w:rsid w:val="005A2F52"/>
    <w:rsid w:val="005C12EE"/>
    <w:rsid w:val="005C2F9A"/>
    <w:rsid w:val="00621C95"/>
    <w:rsid w:val="006359A7"/>
    <w:rsid w:val="006808F4"/>
    <w:rsid w:val="006862F5"/>
    <w:rsid w:val="00687C85"/>
    <w:rsid w:val="006B4402"/>
    <w:rsid w:val="00722D72"/>
    <w:rsid w:val="00745D25"/>
    <w:rsid w:val="007552CE"/>
    <w:rsid w:val="00763FD4"/>
    <w:rsid w:val="00772878"/>
    <w:rsid w:val="00782702"/>
    <w:rsid w:val="00787DBF"/>
    <w:rsid w:val="007A3B04"/>
    <w:rsid w:val="007E7AB6"/>
    <w:rsid w:val="008559C1"/>
    <w:rsid w:val="00896575"/>
    <w:rsid w:val="008A7A94"/>
    <w:rsid w:val="008C06E5"/>
    <w:rsid w:val="008E38DC"/>
    <w:rsid w:val="008F1AB4"/>
    <w:rsid w:val="009070FD"/>
    <w:rsid w:val="009204CD"/>
    <w:rsid w:val="0093575C"/>
    <w:rsid w:val="009A3C57"/>
    <w:rsid w:val="009A5671"/>
    <w:rsid w:val="009D1DBC"/>
    <w:rsid w:val="00A22D86"/>
    <w:rsid w:val="00A2719E"/>
    <w:rsid w:val="00A75B80"/>
    <w:rsid w:val="00A83F24"/>
    <w:rsid w:val="00AA5BE3"/>
    <w:rsid w:val="00AC77AE"/>
    <w:rsid w:val="00AC7A9A"/>
    <w:rsid w:val="00AE0A13"/>
    <w:rsid w:val="00B30B2F"/>
    <w:rsid w:val="00B342AB"/>
    <w:rsid w:val="00B35FFF"/>
    <w:rsid w:val="00B86069"/>
    <w:rsid w:val="00BA4B4B"/>
    <w:rsid w:val="00C24D97"/>
    <w:rsid w:val="00C30F02"/>
    <w:rsid w:val="00C651BB"/>
    <w:rsid w:val="00C86380"/>
    <w:rsid w:val="00CC0648"/>
    <w:rsid w:val="00CE35E3"/>
    <w:rsid w:val="00CE3B99"/>
    <w:rsid w:val="00D02C80"/>
    <w:rsid w:val="00D25455"/>
    <w:rsid w:val="00D30BEE"/>
    <w:rsid w:val="00D346FE"/>
    <w:rsid w:val="00D641A8"/>
    <w:rsid w:val="00D663B5"/>
    <w:rsid w:val="00DB047A"/>
    <w:rsid w:val="00DB39A4"/>
    <w:rsid w:val="00E7010A"/>
    <w:rsid w:val="00E84E8B"/>
    <w:rsid w:val="00E85CC5"/>
    <w:rsid w:val="00EA2E5A"/>
    <w:rsid w:val="00EA6B68"/>
    <w:rsid w:val="00EA6BC6"/>
    <w:rsid w:val="00ED2027"/>
    <w:rsid w:val="00ED5B9E"/>
    <w:rsid w:val="00EE69D9"/>
    <w:rsid w:val="00F04EC9"/>
    <w:rsid w:val="00F134E1"/>
    <w:rsid w:val="00F16D31"/>
    <w:rsid w:val="00F74D9D"/>
    <w:rsid w:val="00FA39E4"/>
    <w:rsid w:val="00FB0704"/>
    <w:rsid w:val="00FD6E94"/>
    <w:rsid w:val="0C1A76A1"/>
    <w:rsid w:val="1EFF21C0"/>
    <w:rsid w:val="2F2621AF"/>
    <w:rsid w:val="6F6B560F"/>
    <w:rsid w:val="7F5F4276"/>
    <w:rsid w:val="7FE5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FD4E5"/>
  <w15:chartTrackingRefBased/>
  <w15:docId w15:val="{B5A28767-E676-4778-B064-A4396E8A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F4"/>
    <w:pPr>
      <w:ind w:left="720"/>
      <w:contextualSpacing/>
    </w:pPr>
  </w:style>
  <w:style w:type="table" w:styleId="TableGrid">
    <w:name w:val="Table Grid"/>
    <w:basedOn w:val="TableNormal"/>
    <w:uiPriority w:val="59"/>
    <w:rsid w:val="006808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808F4"/>
    <w:rPr>
      <w:color w:val="0563C1" w:themeColor="hyperlink"/>
      <w:u w:val="single"/>
    </w:rPr>
  </w:style>
  <w:style w:type="paragraph" w:styleId="Header">
    <w:name w:val="header"/>
    <w:basedOn w:val="Normal"/>
    <w:link w:val="HeaderChar"/>
    <w:uiPriority w:val="99"/>
    <w:unhideWhenUsed/>
    <w:rsid w:val="0068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8F4"/>
  </w:style>
  <w:style w:type="paragraph" w:styleId="Footer">
    <w:name w:val="footer"/>
    <w:basedOn w:val="Normal"/>
    <w:link w:val="FooterChar"/>
    <w:uiPriority w:val="99"/>
    <w:unhideWhenUsed/>
    <w:rsid w:val="0068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8F4"/>
  </w:style>
  <w:style w:type="character" w:styleId="CommentReference">
    <w:name w:val="annotation reference"/>
    <w:basedOn w:val="DefaultParagraphFont"/>
    <w:uiPriority w:val="99"/>
    <w:semiHidden/>
    <w:unhideWhenUsed/>
    <w:rsid w:val="00772878"/>
    <w:rPr>
      <w:sz w:val="16"/>
      <w:szCs w:val="16"/>
    </w:rPr>
  </w:style>
  <w:style w:type="paragraph" w:styleId="CommentText">
    <w:name w:val="annotation text"/>
    <w:basedOn w:val="Normal"/>
    <w:link w:val="CommentTextChar"/>
    <w:uiPriority w:val="99"/>
    <w:semiHidden/>
    <w:unhideWhenUsed/>
    <w:rsid w:val="00772878"/>
    <w:pPr>
      <w:spacing w:line="240" w:lineRule="auto"/>
    </w:pPr>
    <w:rPr>
      <w:sz w:val="20"/>
      <w:szCs w:val="20"/>
    </w:rPr>
  </w:style>
  <w:style w:type="character" w:customStyle="1" w:styleId="CommentTextChar">
    <w:name w:val="Comment Text Char"/>
    <w:basedOn w:val="DefaultParagraphFont"/>
    <w:link w:val="CommentText"/>
    <w:uiPriority w:val="99"/>
    <w:semiHidden/>
    <w:rsid w:val="00772878"/>
    <w:rPr>
      <w:sz w:val="20"/>
      <w:szCs w:val="20"/>
    </w:rPr>
  </w:style>
  <w:style w:type="paragraph" w:styleId="CommentSubject">
    <w:name w:val="annotation subject"/>
    <w:basedOn w:val="CommentText"/>
    <w:next w:val="CommentText"/>
    <w:link w:val="CommentSubjectChar"/>
    <w:uiPriority w:val="99"/>
    <w:semiHidden/>
    <w:unhideWhenUsed/>
    <w:rsid w:val="00772878"/>
    <w:rPr>
      <w:b/>
      <w:bCs/>
    </w:rPr>
  </w:style>
  <w:style w:type="character" w:customStyle="1" w:styleId="CommentSubjectChar">
    <w:name w:val="Comment Subject Char"/>
    <w:basedOn w:val="CommentTextChar"/>
    <w:link w:val="CommentSubject"/>
    <w:uiPriority w:val="99"/>
    <w:semiHidden/>
    <w:rsid w:val="00772878"/>
    <w:rPr>
      <w:b/>
      <w:bCs/>
      <w:sz w:val="20"/>
      <w:szCs w:val="20"/>
    </w:rPr>
  </w:style>
  <w:style w:type="paragraph" w:styleId="BalloonText">
    <w:name w:val="Balloon Text"/>
    <w:basedOn w:val="Normal"/>
    <w:link w:val="BalloonTextChar"/>
    <w:uiPriority w:val="99"/>
    <w:semiHidden/>
    <w:unhideWhenUsed/>
    <w:rsid w:val="009A5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671"/>
    <w:rPr>
      <w:rFonts w:ascii="Segoe UI" w:hAnsi="Segoe UI" w:cs="Segoe UI"/>
      <w:sz w:val="18"/>
      <w:szCs w:val="18"/>
    </w:rPr>
  </w:style>
  <w:style w:type="paragraph" w:styleId="NoSpacing">
    <w:name w:val="No Spacing"/>
    <w:uiPriority w:val="1"/>
    <w:qFormat/>
    <w:rsid w:val="009A5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1b025a7c42de4bfb" Type="http://schemas.microsoft.com/office/2019/09/relationships/intelligence" Target="intelligenc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07A0-A584-4670-AFE7-698368BF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2022-05-15T19:31:00Z</dcterms:created>
  <dcterms:modified xsi:type="dcterms:W3CDTF">2022-05-15T19:31:00Z</dcterms:modified>
</cp:coreProperties>
</file>