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4D" w:rsidRPr="00E64C6C" w:rsidRDefault="00177A4D" w:rsidP="00006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4C6C">
        <w:rPr>
          <w:rFonts w:ascii="Times New Roman" w:eastAsia="Times New Roman" w:hAnsi="Times New Roman" w:cs="Times New Roman"/>
          <w:b/>
          <w:sz w:val="24"/>
          <w:szCs w:val="24"/>
        </w:rPr>
        <w:t>PROCEEDINGS OF THE STATE PROJECT DIRECTOR</w:t>
      </w:r>
    </w:p>
    <w:p w:rsidR="00177A4D" w:rsidRPr="00E64C6C" w:rsidRDefault="00177A4D" w:rsidP="00006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4C6C">
        <w:rPr>
          <w:rFonts w:ascii="Times New Roman" w:eastAsia="Times New Roman" w:hAnsi="Times New Roman" w:cs="Times New Roman"/>
          <w:b/>
          <w:sz w:val="24"/>
          <w:szCs w:val="24"/>
        </w:rPr>
        <w:t>RAJIV VIDYA MISSION (SSA), A.P, HYDERABAD</w:t>
      </w:r>
    </w:p>
    <w:p w:rsidR="00177A4D" w:rsidRPr="00E64C6C" w:rsidRDefault="00177A4D" w:rsidP="00006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64C6C">
        <w:rPr>
          <w:rFonts w:ascii="Times New Roman" w:eastAsia="Times New Roman" w:hAnsi="Times New Roman" w:cs="Times New Roman"/>
          <w:b/>
          <w:i/>
          <w:sz w:val="24"/>
          <w:szCs w:val="24"/>
        </w:rPr>
        <w:t>Present: Smt V.Usha Rani, I.A.S.</w:t>
      </w:r>
    </w:p>
    <w:p w:rsidR="00177A4D" w:rsidRPr="00E64C6C" w:rsidRDefault="00177A4D" w:rsidP="00006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A4D" w:rsidRPr="00E64C6C" w:rsidRDefault="00177A4D" w:rsidP="00006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64C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Rc.No.582/RVM (SSA)/SIEMAT/B14/2013</w:t>
      </w:r>
      <w:r w:rsidRPr="00E64C6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64C6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C72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Date</w:t>
      </w:r>
      <w:r w:rsidRPr="00E64C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.</w:t>
      </w:r>
      <w:r w:rsidR="004A20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93D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23.</w:t>
      </w:r>
      <w:r w:rsidR="004A20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E64C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08.2013</w:t>
      </w:r>
    </w:p>
    <w:p w:rsidR="00177A4D" w:rsidRPr="00E64C6C" w:rsidRDefault="00177A4D" w:rsidP="00006C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77A4D" w:rsidRPr="00E64C6C" w:rsidRDefault="00177A4D" w:rsidP="00F66D1B">
      <w:pPr>
        <w:spacing w:after="0" w:line="360" w:lineRule="auto"/>
        <w:ind w:left="1276" w:hanging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C6C">
        <w:rPr>
          <w:rFonts w:ascii="Times New Roman" w:eastAsia="Times New Roman" w:hAnsi="Times New Roman" w:cs="Times New Roman"/>
          <w:b/>
          <w:sz w:val="24"/>
          <w:szCs w:val="24"/>
        </w:rPr>
        <w:t>Sub:</w:t>
      </w:r>
      <w:r w:rsidRPr="00E64C6C">
        <w:rPr>
          <w:rFonts w:ascii="Times New Roman" w:eastAsia="Times New Roman" w:hAnsi="Times New Roman" w:cs="Times New Roman"/>
          <w:sz w:val="24"/>
          <w:szCs w:val="24"/>
        </w:rPr>
        <w:t xml:space="preserve"> A.P, RVM (SSA), Hyderabad – </w:t>
      </w:r>
      <w:r w:rsidR="00EB6712" w:rsidRPr="00E64C6C">
        <w:rPr>
          <w:rFonts w:ascii="Times New Roman" w:eastAsia="Times New Roman" w:hAnsi="Times New Roman" w:cs="Times New Roman"/>
          <w:sz w:val="24"/>
          <w:szCs w:val="24"/>
        </w:rPr>
        <w:t>SIEMAT &amp;</w:t>
      </w:r>
      <w:r w:rsidRPr="00E64C6C">
        <w:rPr>
          <w:rFonts w:ascii="Times New Roman" w:eastAsia="Times New Roman" w:hAnsi="Times New Roman" w:cs="Times New Roman"/>
          <w:sz w:val="24"/>
          <w:szCs w:val="24"/>
        </w:rPr>
        <w:t>R&amp;E</w:t>
      </w:r>
      <w:r w:rsidR="006F6A46" w:rsidRPr="00E64C6C">
        <w:rPr>
          <w:rFonts w:ascii="Times New Roman" w:eastAsia="Times New Roman" w:hAnsi="Times New Roman" w:cs="Times New Roman"/>
          <w:sz w:val="24"/>
          <w:szCs w:val="24"/>
        </w:rPr>
        <w:t xml:space="preserve"> Implementation of Quality</w:t>
      </w:r>
      <w:r w:rsidRPr="00E64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6DB" w:rsidRPr="00E64C6C">
        <w:rPr>
          <w:rFonts w:ascii="Times New Roman" w:eastAsia="Times New Roman" w:hAnsi="Times New Roman" w:cs="Times New Roman"/>
          <w:sz w:val="24"/>
          <w:szCs w:val="24"/>
        </w:rPr>
        <w:t>Monitoring Tools</w:t>
      </w:r>
      <w:r w:rsidRPr="00E64C6C">
        <w:rPr>
          <w:rFonts w:ascii="Times New Roman" w:eastAsia="Times New Roman" w:hAnsi="Times New Roman" w:cs="Times New Roman"/>
          <w:sz w:val="24"/>
          <w:szCs w:val="24"/>
        </w:rPr>
        <w:t>- Reg.</w:t>
      </w:r>
    </w:p>
    <w:p w:rsidR="006F6A46" w:rsidRPr="00E64C6C" w:rsidRDefault="006F6A46" w:rsidP="00F66D1B">
      <w:pPr>
        <w:spacing w:line="360" w:lineRule="auto"/>
        <w:ind w:left="1276" w:hanging="1170"/>
        <w:jc w:val="both"/>
        <w:rPr>
          <w:rFonts w:ascii="Times New Roman" w:hAnsi="Times New Roman" w:cs="Times New Roman"/>
          <w:sz w:val="24"/>
          <w:szCs w:val="24"/>
        </w:rPr>
      </w:pPr>
      <w:r w:rsidRPr="00E64C6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4C6C">
        <w:rPr>
          <w:rFonts w:ascii="Times New Roman" w:hAnsi="Times New Roman" w:cs="Times New Roman"/>
          <w:b/>
          <w:sz w:val="24"/>
          <w:szCs w:val="24"/>
        </w:rPr>
        <w:t>Ref:</w:t>
      </w:r>
      <w:r w:rsidRPr="00E64C6C">
        <w:rPr>
          <w:rFonts w:ascii="Times New Roman" w:hAnsi="Times New Roman" w:cs="Times New Roman"/>
          <w:sz w:val="24"/>
          <w:szCs w:val="24"/>
        </w:rPr>
        <w:t xml:space="preserve"> F.No. 37-1/SSA-QMT/YK/DEE/2012-13, dt. 01-07-2013, from Dr. Kiran Devendra, </w:t>
      </w:r>
      <w:r w:rsidR="00BA58AA" w:rsidRPr="00E64C6C">
        <w:rPr>
          <w:rFonts w:ascii="Times New Roman" w:hAnsi="Times New Roman" w:cs="Times New Roman"/>
          <w:sz w:val="24"/>
          <w:szCs w:val="24"/>
        </w:rPr>
        <w:t>Prof &amp;</w:t>
      </w:r>
      <w:r w:rsidRPr="00E64C6C">
        <w:rPr>
          <w:rFonts w:ascii="Times New Roman" w:hAnsi="Times New Roman" w:cs="Times New Roman"/>
          <w:sz w:val="24"/>
          <w:szCs w:val="24"/>
        </w:rPr>
        <w:t xml:space="preserve"> Head, NCERT, New Delhi. </w:t>
      </w:r>
    </w:p>
    <w:p w:rsidR="00FE7FFD" w:rsidRPr="00E64C6C" w:rsidRDefault="00FE7FFD" w:rsidP="001A3A32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64C6C">
        <w:rPr>
          <w:rFonts w:ascii="Times New Roman" w:hAnsi="Times New Roman" w:cs="Times New Roman"/>
          <w:b/>
          <w:sz w:val="24"/>
          <w:szCs w:val="24"/>
        </w:rPr>
        <w:t>****</w:t>
      </w:r>
    </w:p>
    <w:p w:rsidR="006F6A46" w:rsidRPr="00E64C6C" w:rsidRDefault="006F6A46" w:rsidP="001B44D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C6C">
        <w:rPr>
          <w:rFonts w:ascii="Times New Roman" w:hAnsi="Times New Roman" w:cs="Times New Roman"/>
          <w:sz w:val="24"/>
          <w:szCs w:val="24"/>
        </w:rPr>
        <w:t>The Department of Elementary Education of NCERT has designed Quality Monitoring Tools for Quality management in Elementary Education under SSA</w:t>
      </w:r>
      <w:r w:rsidR="00B94774" w:rsidRPr="00E64C6C">
        <w:rPr>
          <w:rFonts w:ascii="Times New Roman" w:hAnsi="Times New Roman" w:cs="Times New Roman"/>
          <w:sz w:val="24"/>
          <w:szCs w:val="24"/>
        </w:rPr>
        <w:t xml:space="preserve"> at different levels</w:t>
      </w:r>
      <w:r w:rsidR="001B44D1">
        <w:rPr>
          <w:rFonts w:ascii="Times New Roman" w:hAnsi="Times New Roman" w:cs="Times New Roman"/>
          <w:sz w:val="24"/>
          <w:szCs w:val="24"/>
        </w:rPr>
        <w:t xml:space="preserve"> through the </w:t>
      </w:r>
      <w:r w:rsidR="009F22D5" w:rsidRPr="00E64C6C">
        <w:rPr>
          <w:rFonts w:ascii="Times New Roman" w:hAnsi="Times New Roman" w:cs="Times New Roman"/>
          <w:sz w:val="24"/>
          <w:szCs w:val="24"/>
        </w:rPr>
        <w:t xml:space="preserve"> following</w:t>
      </w:r>
      <w:r w:rsidRPr="00E64C6C">
        <w:rPr>
          <w:rFonts w:ascii="Times New Roman" w:hAnsi="Times New Roman" w:cs="Times New Roman"/>
          <w:sz w:val="24"/>
          <w:szCs w:val="24"/>
        </w:rPr>
        <w:t xml:space="preserve"> seven </w:t>
      </w:r>
      <w:r w:rsidR="00F66D1B">
        <w:rPr>
          <w:rFonts w:ascii="Times New Roman" w:hAnsi="Times New Roman" w:cs="Times New Roman"/>
          <w:sz w:val="24"/>
          <w:szCs w:val="24"/>
        </w:rPr>
        <w:t>Q</w:t>
      </w:r>
      <w:r w:rsidR="001B44D1">
        <w:rPr>
          <w:rFonts w:ascii="Times New Roman" w:hAnsi="Times New Roman" w:cs="Times New Roman"/>
          <w:sz w:val="24"/>
          <w:szCs w:val="24"/>
        </w:rPr>
        <w:t xml:space="preserve">uality </w:t>
      </w:r>
      <w:r w:rsidR="00F66D1B">
        <w:rPr>
          <w:rFonts w:ascii="Times New Roman" w:hAnsi="Times New Roman" w:cs="Times New Roman"/>
          <w:sz w:val="24"/>
          <w:szCs w:val="24"/>
        </w:rPr>
        <w:t>M</w:t>
      </w:r>
      <w:r w:rsidR="001B44D1">
        <w:rPr>
          <w:rFonts w:ascii="Times New Roman" w:hAnsi="Times New Roman" w:cs="Times New Roman"/>
          <w:sz w:val="24"/>
          <w:szCs w:val="24"/>
        </w:rPr>
        <w:t>onitoring Formats:</w:t>
      </w:r>
    </w:p>
    <w:p w:rsidR="00540C4F" w:rsidRDefault="006F6A46" w:rsidP="001B44D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C6C">
        <w:rPr>
          <w:rFonts w:ascii="Times New Roman" w:hAnsi="Times New Roman" w:cs="Times New Roman"/>
          <w:b/>
          <w:sz w:val="24"/>
          <w:szCs w:val="24"/>
        </w:rPr>
        <w:t>School monitoring format (SMF)</w:t>
      </w:r>
      <w:r w:rsidRPr="00E64C6C">
        <w:rPr>
          <w:rFonts w:ascii="Times New Roman" w:hAnsi="Times New Roman" w:cs="Times New Roman"/>
          <w:sz w:val="24"/>
          <w:szCs w:val="24"/>
        </w:rPr>
        <w:t xml:space="preserve"> – Reflects upon the status of various indicators</w:t>
      </w:r>
    </w:p>
    <w:p w:rsidR="00540C4F" w:rsidRDefault="001B44D1" w:rsidP="001B44D1">
      <w:pPr>
        <w:pStyle w:val="ListParagraph"/>
        <w:spacing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6A46" w:rsidRPr="00E64C6C">
        <w:rPr>
          <w:rFonts w:ascii="Times New Roman" w:hAnsi="Times New Roman" w:cs="Times New Roman"/>
          <w:sz w:val="24"/>
          <w:szCs w:val="24"/>
        </w:rPr>
        <w:t xml:space="preserve">influencing the quality of School Education </w:t>
      </w:r>
    </w:p>
    <w:p w:rsidR="00540C4F" w:rsidRDefault="006F6A46" w:rsidP="001B44D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C4F">
        <w:rPr>
          <w:rFonts w:ascii="Times New Roman" w:hAnsi="Times New Roman" w:cs="Times New Roman"/>
          <w:b/>
          <w:sz w:val="24"/>
          <w:szCs w:val="24"/>
        </w:rPr>
        <w:t>School Management Committee format (SMCF)</w:t>
      </w:r>
      <w:r w:rsidRPr="00540C4F">
        <w:rPr>
          <w:rFonts w:ascii="Times New Roman" w:hAnsi="Times New Roman" w:cs="Times New Roman"/>
          <w:sz w:val="24"/>
          <w:szCs w:val="24"/>
        </w:rPr>
        <w:t xml:space="preserve"> – Provides on information on perception of SMC members about the functioning of school. </w:t>
      </w:r>
    </w:p>
    <w:p w:rsidR="006F6A46" w:rsidRPr="00540C4F" w:rsidRDefault="006F6A46" w:rsidP="001B44D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C4F">
        <w:rPr>
          <w:rFonts w:ascii="Times New Roman" w:hAnsi="Times New Roman" w:cs="Times New Roman"/>
          <w:b/>
          <w:sz w:val="24"/>
          <w:szCs w:val="24"/>
        </w:rPr>
        <w:t>Cluster</w:t>
      </w:r>
      <w:r w:rsidR="00B94774" w:rsidRPr="00540C4F">
        <w:rPr>
          <w:rFonts w:ascii="Times New Roman" w:hAnsi="Times New Roman" w:cs="Times New Roman"/>
          <w:b/>
          <w:sz w:val="24"/>
          <w:szCs w:val="24"/>
        </w:rPr>
        <w:t xml:space="preserve"> / School </w:t>
      </w:r>
      <w:r w:rsidR="007F572B" w:rsidRPr="00540C4F">
        <w:rPr>
          <w:rFonts w:ascii="Times New Roman" w:hAnsi="Times New Roman" w:cs="Times New Roman"/>
          <w:b/>
          <w:sz w:val="24"/>
          <w:szCs w:val="24"/>
        </w:rPr>
        <w:t>Complex Monitoring</w:t>
      </w:r>
      <w:r w:rsidRPr="00540C4F">
        <w:rPr>
          <w:rFonts w:ascii="Times New Roman" w:hAnsi="Times New Roman" w:cs="Times New Roman"/>
          <w:b/>
          <w:sz w:val="24"/>
          <w:szCs w:val="24"/>
        </w:rPr>
        <w:t xml:space="preserve"> format (CMF)</w:t>
      </w:r>
      <w:r w:rsidRPr="00540C4F">
        <w:rPr>
          <w:rFonts w:ascii="Times New Roman" w:hAnsi="Times New Roman" w:cs="Times New Roman"/>
          <w:sz w:val="24"/>
          <w:szCs w:val="24"/>
        </w:rPr>
        <w:t xml:space="preserve"> – Part-I of CMF provides consolidated information of all schools in the cluster</w:t>
      </w:r>
      <w:r w:rsidR="00B94774" w:rsidRPr="00540C4F">
        <w:rPr>
          <w:rFonts w:ascii="Times New Roman" w:hAnsi="Times New Roman" w:cs="Times New Roman"/>
          <w:sz w:val="24"/>
          <w:szCs w:val="24"/>
        </w:rPr>
        <w:t xml:space="preserve"> / School </w:t>
      </w:r>
      <w:r w:rsidR="007F572B" w:rsidRPr="00540C4F">
        <w:rPr>
          <w:rFonts w:ascii="Times New Roman" w:hAnsi="Times New Roman" w:cs="Times New Roman"/>
          <w:sz w:val="24"/>
          <w:szCs w:val="24"/>
        </w:rPr>
        <w:t>Complex collected</w:t>
      </w:r>
      <w:r w:rsidRPr="00540C4F">
        <w:rPr>
          <w:rFonts w:ascii="Times New Roman" w:hAnsi="Times New Roman" w:cs="Times New Roman"/>
          <w:sz w:val="24"/>
          <w:szCs w:val="24"/>
        </w:rPr>
        <w:t xml:space="preserve"> through SMFs.</w:t>
      </w:r>
    </w:p>
    <w:p w:rsidR="00540C4F" w:rsidRDefault="006F6A46" w:rsidP="001B44D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C4F">
        <w:rPr>
          <w:rFonts w:ascii="Times New Roman" w:hAnsi="Times New Roman" w:cs="Times New Roman"/>
          <w:sz w:val="24"/>
          <w:szCs w:val="24"/>
        </w:rPr>
        <w:t>Part-II deals with the perception of CRCC</w:t>
      </w:r>
      <w:r w:rsidR="00B94774" w:rsidRPr="00540C4F">
        <w:rPr>
          <w:rFonts w:ascii="Times New Roman" w:hAnsi="Times New Roman" w:cs="Times New Roman"/>
          <w:sz w:val="24"/>
          <w:szCs w:val="24"/>
        </w:rPr>
        <w:t>/School Complex HM</w:t>
      </w:r>
      <w:r w:rsidRPr="00540C4F">
        <w:rPr>
          <w:rFonts w:ascii="Times New Roman" w:hAnsi="Times New Roman" w:cs="Times New Roman"/>
          <w:sz w:val="24"/>
          <w:szCs w:val="24"/>
        </w:rPr>
        <w:t xml:space="preserve"> about functioning of schools in the cluster. </w:t>
      </w:r>
    </w:p>
    <w:p w:rsidR="00540C4F" w:rsidRDefault="006F6A46" w:rsidP="001B44D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C4F">
        <w:rPr>
          <w:rFonts w:ascii="Times New Roman" w:hAnsi="Times New Roman" w:cs="Times New Roman"/>
          <w:b/>
          <w:sz w:val="24"/>
          <w:szCs w:val="24"/>
        </w:rPr>
        <w:t>Classroom Observation Schedule (COS)</w:t>
      </w:r>
      <w:r w:rsidRPr="00540C4F">
        <w:rPr>
          <w:rFonts w:ascii="Times New Roman" w:hAnsi="Times New Roman" w:cs="Times New Roman"/>
          <w:sz w:val="24"/>
          <w:szCs w:val="24"/>
        </w:rPr>
        <w:t xml:space="preserve"> – Records information about various aspects of classroom processes in progress. </w:t>
      </w:r>
    </w:p>
    <w:p w:rsidR="006F6A46" w:rsidRPr="00540C4F" w:rsidRDefault="00B94774" w:rsidP="00F1689C">
      <w:pPr>
        <w:pStyle w:val="ListParagraph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0C4F">
        <w:rPr>
          <w:rFonts w:ascii="Times New Roman" w:hAnsi="Times New Roman" w:cs="Times New Roman"/>
          <w:b/>
          <w:sz w:val="24"/>
          <w:szCs w:val="24"/>
        </w:rPr>
        <w:t xml:space="preserve">Mandal </w:t>
      </w:r>
      <w:r w:rsidR="006F6A46" w:rsidRPr="00540C4F">
        <w:rPr>
          <w:rFonts w:ascii="Times New Roman" w:hAnsi="Times New Roman" w:cs="Times New Roman"/>
          <w:b/>
          <w:sz w:val="24"/>
          <w:szCs w:val="24"/>
        </w:rPr>
        <w:t>Monitoring Format (</w:t>
      </w:r>
      <w:r w:rsidR="004A2077" w:rsidRPr="00540C4F">
        <w:rPr>
          <w:rFonts w:ascii="Times New Roman" w:hAnsi="Times New Roman" w:cs="Times New Roman"/>
          <w:b/>
          <w:sz w:val="24"/>
          <w:szCs w:val="24"/>
        </w:rPr>
        <w:t>M</w:t>
      </w:r>
      <w:r w:rsidR="006F6A46" w:rsidRPr="00540C4F">
        <w:rPr>
          <w:rFonts w:ascii="Times New Roman" w:hAnsi="Times New Roman" w:cs="Times New Roman"/>
          <w:b/>
          <w:sz w:val="24"/>
          <w:szCs w:val="24"/>
        </w:rPr>
        <w:t>MF)</w:t>
      </w:r>
      <w:r w:rsidR="006F6A46" w:rsidRPr="00540C4F">
        <w:rPr>
          <w:rFonts w:ascii="Times New Roman" w:hAnsi="Times New Roman" w:cs="Times New Roman"/>
          <w:sz w:val="24"/>
          <w:szCs w:val="24"/>
        </w:rPr>
        <w:t xml:space="preserve"> – Part-I, provides consolidated information of all schools in the </w:t>
      </w:r>
      <w:r w:rsidR="002137A5" w:rsidRPr="00540C4F">
        <w:rPr>
          <w:rFonts w:ascii="Times New Roman" w:hAnsi="Times New Roman" w:cs="Times New Roman"/>
          <w:sz w:val="24"/>
          <w:szCs w:val="24"/>
        </w:rPr>
        <w:t>Mandal</w:t>
      </w:r>
      <w:r w:rsidR="006F6A46" w:rsidRPr="00540C4F">
        <w:rPr>
          <w:rFonts w:ascii="Times New Roman" w:hAnsi="Times New Roman" w:cs="Times New Roman"/>
          <w:sz w:val="24"/>
          <w:szCs w:val="24"/>
        </w:rPr>
        <w:t xml:space="preserve"> collected through SMFs. </w:t>
      </w:r>
    </w:p>
    <w:p w:rsidR="006F6A46" w:rsidRPr="00E64C6C" w:rsidRDefault="006F6A46" w:rsidP="00AE0B7B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4C6C">
        <w:rPr>
          <w:rFonts w:ascii="Times New Roman" w:hAnsi="Times New Roman" w:cs="Times New Roman"/>
          <w:sz w:val="24"/>
          <w:szCs w:val="24"/>
        </w:rPr>
        <w:t>Part-II provides consolidated information on perceptions of CRCCs</w:t>
      </w:r>
      <w:r w:rsidR="00B94774" w:rsidRPr="00E64C6C">
        <w:rPr>
          <w:rFonts w:ascii="Times New Roman" w:hAnsi="Times New Roman" w:cs="Times New Roman"/>
          <w:sz w:val="24"/>
          <w:szCs w:val="24"/>
        </w:rPr>
        <w:t>/School Complex HMs</w:t>
      </w:r>
      <w:r w:rsidRPr="00E64C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A46" w:rsidRPr="00E64C6C" w:rsidRDefault="006F6A46" w:rsidP="00AE0B7B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4C6C">
        <w:rPr>
          <w:rFonts w:ascii="Times New Roman" w:hAnsi="Times New Roman" w:cs="Times New Roman"/>
          <w:sz w:val="24"/>
          <w:szCs w:val="24"/>
        </w:rPr>
        <w:t xml:space="preserve">Part-III deals with the perceptions of </w:t>
      </w:r>
      <w:r w:rsidR="002137A5" w:rsidRPr="00E64C6C">
        <w:rPr>
          <w:rFonts w:ascii="Times New Roman" w:hAnsi="Times New Roman" w:cs="Times New Roman"/>
          <w:sz w:val="24"/>
          <w:szCs w:val="24"/>
        </w:rPr>
        <w:t>M</w:t>
      </w:r>
      <w:r w:rsidRPr="00E64C6C">
        <w:rPr>
          <w:rFonts w:ascii="Times New Roman" w:hAnsi="Times New Roman" w:cs="Times New Roman"/>
          <w:sz w:val="24"/>
          <w:szCs w:val="24"/>
        </w:rPr>
        <w:t>RCC</w:t>
      </w:r>
      <w:r w:rsidR="00B94774" w:rsidRPr="00E64C6C">
        <w:rPr>
          <w:rFonts w:ascii="Times New Roman" w:hAnsi="Times New Roman" w:cs="Times New Roman"/>
          <w:sz w:val="24"/>
          <w:szCs w:val="24"/>
        </w:rPr>
        <w:t>/MEO</w:t>
      </w:r>
      <w:r w:rsidRPr="00E64C6C">
        <w:rPr>
          <w:rFonts w:ascii="Times New Roman" w:hAnsi="Times New Roman" w:cs="Times New Roman"/>
          <w:sz w:val="24"/>
          <w:szCs w:val="24"/>
        </w:rPr>
        <w:t xml:space="preserve"> on various quality indicators in the </w:t>
      </w:r>
      <w:r w:rsidR="002137A5" w:rsidRPr="00E64C6C">
        <w:rPr>
          <w:rFonts w:ascii="Times New Roman" w:hAnsi="Times New Roman" w:cs="Times New Roman"/>
          <w:sz w:val="24"/>
          <w:szCs w:val="24"/>
        </w:rPr>
        <w:t>Mandal</w:t>
      </w:r>
      <w:r w:rsidRPr="00E64C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A46" w:rsidRPr="00E64C6C" w:rsidRDefault="006F6A46" w:rsidP="00C540B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C6C">
        <w:rPr>
          <w:rFonts w:ascii="Times New Roman" w:hAnsi="Times New Roman" w:cs="Times New Roman"/>
          <w:b/>
          <w:sz w:val="24"/>
          <w:szCs w:val="24"/>
        </w:rPr>
        <w:t xml:space="preserve">District Monitoring Format (DMF): </w:t>
      </w:r>
    </w:p>
    <w:p w:rsidR="00AE0B7B" w:rsidRPr="00AE0B7B" w:rsidRDefault="006E5E03" w:rsidP="00540C4F">
      <w:pPr>
        <w:pStyle w:val="ListParagraph"/>
        <w:ind w:left="0" w:firstLine="709"/>
        <w:jc w:val="both"/>
        <w:rPr>
          <w:rFonts w:ascii="Times New Roman" w:hAnsi="Times New Roman" w:cs="Times New Roman"/>
          <w:sz w:val="2"/>
          <w:szCs w:val="24"/>
        </w:rPr>
      </w:pPr>
      <w:r w:rsidRPr="00E64C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6A46" w:rsidRPr="00E64C6C" w:rsidRDefault="006F6A46" w:rsidP="00540C4F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C6C">
        <w:rPr>
          <w:rFonts w:ascii="Times New Roman" w:hAnsi="Times New Roman" w:cs="Times New Roman"/>
          <w:sz w:val="24"/>
          <w:szCs w:val="24"/>
        </w:rPr>
        <w:t xml:space="preserve">Part-I consolidation of </w:t>
      </w:r>
      <w:r w:rsidR="001A3A32">
        <w:rPr>
          <w:rFonts w:ascii="Times New Roman" w:hAnsi="Times New Roman" w:cs="Times New Roman"/>
          <w:sz w:val="24"/>
          <w:szCs w:val="24"/>
        </w:rPr>
        <w:t>M</w:t>
      </w:r>
      <w:r w:rsidRPr="00E64C6C">
        <w:rPr>
          <w:rFonts w:ascii="Times New Roman" w:hAnsi="Times New Roman" w:cs="Times New Roman"/>
          <w:sz w:val="24"/>
          <w:szCs w:val="24"/>
        </w:rPr>
        <w:t xml:space="preserve">MF. </w:t>
      </w:r>
    </w:p>
    <w:p w:rsidR="006F6A46" w:rsidRPr="00E64C6C" w:rsidRDefault="006F6A46" w:rsidP="00540C4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4C6C">
        <w:rPr>
          <w:rFonts w:ascii="Times New Roman" w:hAnsi="Times New Roman" w:cs="Times New Roman"/>
          <w:sz w:val="24"/>
          <w:szCs w:val="24"/>
        </w:rPr>
        <w:t>Part, II and III of DMF respectively consolidate the information about schools in the district, perceptions of CRCCs</w:t>
      </w:r>
      <w:r w:rsidR="00B94774" w:rsidRPr="00E64C6C">
        <w:rPr>
          <w:rFonts w:ascii="Times New Roman" w:hAnsi="Times New Roman" w:cs="Times New Roman"/>
          <w:sz w:val="24"/>
          <w:szCs w:val="24"/>
        </w:rPr>
        <w:t>/ School Complex HMs</w:t>
      </w:r>
      <w:r w:rsidRPr="00E64C6C">
        <w:rPr>
          <w:rFonts w:ascii="Times New Roman" w:hAnsi="Times New Roman" w:cs="Times New Roman"/>
          <w:sz w:val="24"/>
          <w:szCs w:val="24"/>
        </w:rPr>
        <w:t xml:space="preserve"> and perceptions of the </w:t>
      </w:r>
      <w:r w:rsidR="002137A5" w:rsidRPr="00E64C6C">
        <w:rPr>
          <w:rFonts w:ascii="Times New Roman" w:hAnsi="Times New Roman" w:cs="Times New Roman"/>
          <w:sz w:val="24"/>
          <w:szCs w:val="24"/>
        </w:rPr>
        <w:t>M</w:t>
      </w:r>
      <w:r w:rsidRPr="00E64C6C">
        <w:rPr>
          <w:rFonts w:ascii="Times New Roman" w:hAnsi="Times New Roman" w:cs="Times New Roman"/>
          <w:sz w:val="24"/>
          <w:szCs w:val="24"/>
        </w:rPr>
        <w:t>RCC</w:t>
      </w:r>
      <w:r w:rsidR="00B94774" w:rsidRPr="00E64C6C">
        <w:rPr>
          <w:rFonts w:ascii="Times New Roman" w:hAnsi="Times New Roman" w:cs="Times New Roman"/>
          <w:sz w:val="24"/>
          <w:szCs w:val="24"/>
        </w:rPr>
        <w:t>/MEOs</w:t>
      </w:r>
      <w:r w:rsidRPr="00E64C6C">
        <w:rPr>
          <w:rFonts w:ascii="Times New Roman" w:hAnsi="Times New Roman" w:cs="Times New Roman"/>
          <w:sz w:val="24"/>
          <w:szCs w:val="24"/>
        </w:rPr>
        <w:t xml:space="preserve"> on various quality indicators in the District. </w:t>
      </w:r>
    </w:p>
    <w:p w:rsidR="006F6A46" w:rsidRDefault="00540C4F" w:rsidP="00006CAC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6A46" w:rsidRPr="00E64C6C">
        <w:rPr>
          <w:rFonts w:ascii="Times New Roman" w:hAnsi="Times New Roman" w:cs="Times New Roman"/>
          <w:sz w:val="24"/>
          <w:szCs w:val="24"/>
        </w:rPr>
        <w:t xml:space="preserve">Part-IV provides the perceptions of the DPO about quality aspects in the District. </w:t>
      </w:r>
    </w:p>
    <w:p w:rsidR="006F6A46" w:rsidRPr="00AE65D6" w:rsidRDefault="006F6A46" w:rsidP="00AE65D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5D6">
        <w:rPr>
          <w:rFonts w:ascii="Times New Roman" w:hAnsi="Times New Roman" w:cs="Times New Roman"/>
          <w:b/>
          <w:sz w:val="24"/>
          <w:szCs w:val="24"/>
        </w:rPr>
        <w:lastRenderedPageBreak/>
        <w:t>State Monitoring Format (STMF)</w:t>
      </w:r>
    </w:p>
    <w:p w:rsidR="006F6A46" w:rsidRPr="00E64C6C" w:rsidRDefault="006F6A46" w:rsidP="00AC1067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4C6C">
        <w:rPr>
          <w:rFonts w:ascii="Times New Roman" w:hAnsi="Times New Roman" w:cs="Times New Roman"/>
          <w:sz w:val="24"/>
          <w:szCs w:val="24"/>
        </w:rPr>
        <w:t xml:space="preserve">Part-I, II, III,  IV and V of STMF respectively provide consolidated information about schools in the district, perceptions of CRCCs, perceptions of the BRCCs and perceptions of the DPOs on various quality indicators in the district. </w:t>
      </w:r>
    </w:p>
    <w:p w:rsidR="00D01090" w:rsidRDefault="00AC1067" w:rsidP="00AC1067">
      <w:pPr>
        <w:tabs>
          <w:tab w:val="left" w:pos="-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6A46" w:rsidRPr="00E64C6C">
        <w:rPr>
          <w:rFonts w:ascii="Times New Roman" w:hAnsi="Times New Roman" w:cs="Times New Roman"/>
          <w:sz w:val="24"/>
          <w:szCs w:val="24"/>
        </w:rPr>
        <w:t>Part-V deals with the perceptions of the SPO about quality aspects in the State.</w:t>
      </w:r>
    </w:p>
    <w:p w:rsidR="00D90F3B" w:rsidRPr="003276DE" w:rsidRDefault="00D90F3B" w:rsidP="00D90F3B">
      <w:pPr>
        <w:tabs>
          <w:tab w:val="left" w:pos="-4678"/>
        </w:tabs>
        <w:spacing w:line="36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6F6A46" w:rsidRPr="00E64C6C" w:rsidRDefault="00D01090" w:rsidP="00D90F3B">
      <w:pPr>
        <w:tabs>
          <w:tab w:val="left" w:pos="-46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above </w:t>
      </w:r>
      <w:r w:rsidR="001B44D1">
        <w:rPr>
          <w:rFonts w:ascii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1B44D1">
        <w:rPr>
          <w:rFonts w:ascii="Times New Roman" w:hAnsi="Times New Roman" w:cs="Times New Roman"/>
          <w:sz w:val="24"/>
          <w:szCs w:val="24"/>
        </w:rPr>
        <w:t>(vi)</w:t>
      </w:r>
      <w:r>
        <w:rPr>
          <w:rFonts w:ascii="Times New Roman" w:hAnsi="Times New Roman" w:cs="Times New Roman"/>
          <w:sz w:val="24"/>
          <w:szCs w:val="24"/>
        </w:rPr>
        <w:t xml:space="preserve"> formats are hereby communicated to all the Project of</w:t>
      </w:r>
      <w:r w:rsidR="001B44D1">
        <w:rPr>
          <w:rFonts w:ascii="Times New Roman" w:hAnsi="Times New Roman" w:cs="Times New Roman"/>
          <w:sz w:val="24"/>
          <w:szCs w:val="24"/>
        </w:rPr>
        <w:t xml:space="preserve">ficers for </w:t>
      </w:r>
      <w:r w:rsidR="00AC1067">
        <w:rPr>
          <w:rFonts w:ascii="Times New Roman" w:hAnsi="Times New Roman" w:cs="Times New Roman"/>
          <w:sz w:val="24"/>
          <w:szCs w:val="24"/>
        </w:rPr>
        <w:t xml:space="preserve">   </w:t>
      </w:r>
      <w:r w:rsidR="001B44D1">
        <w:rPr>
          <w:rFonts w:ascii="Times New Roman" w:hAnsi="Times New Roman" w:cs="Times New Roman"/>
          <w:sz w:val="24"/>
          <w:szCs w:val="24"/>
        </w:rPr>
        <w:t>onward transmission.</w:t>
      </w:r>
    </w:p>
    <w:p w:rsidR="006F6A46" w:rsidRPr="00D01090" w:rsidRDefault="006F6A46" w:rsidP="001B44D1">
      <w:pPr>
        <w:tabs>
          <w:tab w:val="left" w:pos="-46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090">
        <w:rPr>
          <w:rFonts w:ascii="Times New Roman" w:hAnsi="Times New Roman" w:cs="Times New Roman"/>
          <w:sz w:val="24"/>
          <w:szCs w:val="24"/>
        </w:rPr>
        <w:t xml:space="preserve">The above formats have to be </w:t>
      </w:r>
      <w:r w:rsidR="002137A5" w:rsidRPr="00D01090">
        <w:rPr>
          <w:rFonts w:ascii="Times New Roman" w:hAnsi="Times New Roman" w:cs="Times New Roman"/>
          <w:sz w:val="24"/>
          <w:szCs w:val="24"/>
        </w:rPr>
        <w:t xml:space="preserve">submitted </w:t>
      </w:r>
      <w:r w:rsidRPr="00D01090">
        <w:rPr>
          <w:rFonts w:ascii="Times New Roman" w:hAnsi="Times New Roman" w:cs="Times New Roman"/>
          <w:sz w:val="24"/>
          <w:szCs w:val="24"/>
        </w:rPr>
        <w:t>qua</w:t>
      </w:r>
      <w:r w:rsidR="004A2077" w:rsidRPr="00D01090">
        <w:rPr>
          <w:rFonts w:ascii="Times New Roman" w:hAnsi="Times New Roman" w:cs="Times New Roman"/>
          <w:sz w:val="24"/>
          <w:szCs w:val="24"/>
        </w:rPr>
        <w:t>rterly</w:t>
      </w:r>
      <w:r w:rsidR="002137A5" w:rsidRPr="00D01090">
        <w:rPr>
          <w:rFonts w:ascii="Times New Roman" w:hAnsi="Times New Roman" w:cs="Times New Roman"/>
          <w:sz w:val="24"/>
          <w:szCs w:val="24"/>
        </w:rPr>
        <w:t xml:space="preserve"> i.e four times in a year</w:t>
      </w:r>
      <w:r w:rsidR="00D01090" w:rsidRPr="00D01090">
        <w:rPr>
          <w:rFonts w:ascii="Times New Roman" w:hAnsi="Times New Roman" w:cs="Times New Roman"/>
          <w:sz w:val="24"/>
          <w:szCs w:val="24"/>
        </w:rPr>
        <w:t xml:space="preserve"> as shown hereunder </w:t>
      </w:r>
      <w:r w:rsidR="002137A5" w:rsidRPr="00D01090">
        <w:rPr>
          <w:rFonts w:ascii="Times New Roman" w:hAnsi="Times New Roman" w:cs="Times New Roman"/>
          <w:sz w:val="24"/>
          <w:szCs w:val="24"/>
        </w:rPr>
        <w:t xml:space="preserve"> by State Government to GOI.</w:t>
      </w:r>
    </w:p>
    <w:tbl>
      <w:tblPr>
        <w:tblStyle w:val="TableGrid"/>
        <w:tblW w:w="0" w:type="auto"/>
        <w:tblInd w:w="976" w:type="dxa"/>
        <w:tblLook w:val="04A0"/>
      </w:tblPr>
      <w:tblGrid>
        <w:gridCol w:w="1056"/>
        <w:gridCol w:w="3708"/>
        <w:gridCol w:w="2425"/>
      </w:tblGrid>
      <w:tr w:rsidR="006F6A46" w:rsidRPr="00E64C6C" w:rsidTr="006D5D7C">
        <w:tc>
          <w:tcPr>
            <w:tcW w:w="949" w:type="dxa"/>
          </w:tcPr>
          <w:p w:rsidR="006F6A46" w:rsidRPr="00D90F3B" w:rsidRDefault="006F6A46" w:rsidP="000C06C4">
            <w:pPr>
              <w:pStyle w:val="ListParagraph"/>
              <w:tabs>
                <w:tab w:val="left" w:pos="141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Quarter </w:t>
            </w:r>
          </w:p>
        </w:tc>
        <w:tc>
          <w:tcPr>
            <w:tcW w:w="3708" w:type="dxa"/>
          </w:tcPr>
          <w:p w:rsidR="006F6A46" w:rsidRPr="00D90F3B" w:rsidRDefault="006F6A46" w:rsidP="000C06C4">
            <w:pPr>
              <w:pStyle w:val="ListParagraph"/>
              <w:tabs>
                <w:tab w:val="left" w:pos="141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 Covered </w:t>
            </w:r>
          </w:p>
        </w:tc>
        <w:tc>
          <w:tcPr>
            <w:tcW w:w="2425" w:type="dxa"/>
          </w:tcPr>
          <w:p w:rsidR="006F6A46" w:rsidRPr="00D90F3B" w:rsidRDefault="006F6A46" w:rsidP="000C06C4">
            <w:pPr>
              <w:pStyle w:val="ListParagraph"/>
              <w:tabs>
                <w:tab w:val="left" w:pos="141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Submission </w:t>
            </w:r>
          </w:p>
        </w:tc>
      </w:tr>
      <w:tr w:rsidR="006F6A46" w:rsidRPr="00E64C6C" w:rsidTr="006D5D7C">
        <w:tc>
          <w:tcPr>
            <w:tcW w:w="949" w:type="dxa"/>
          </w:tcPr>
          <w:p w:rsidR="006F6A46" w:rsidRPr="00E64C6C" w:rsidRDefault="006F6A46" w:rsidP="000C06C4">
            <w:pPr>
              <w:pStyle w:val="ListParagraph"/>
              <w:tabs>
                <w:tab w:val="left" w:pos="141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C6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708" w:type="dxa"/>
          </w:tcPr>
          <w:p w:rsidR="006F6A46" w:rsidRPr="00E64C6C" w:rsidRDefault="006F6A46" w:rsidP="000C06C4">
            <w:pPr>
              <w:pStyle w:val="ListParagraph"/>
              <w:tabs>
                <w:tab w:val="left" w:pos="141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C6C">
              <w:rPr>
                <w:rFonts w:ascii="Times New Roman" w:hAnsi="Times New Roman" w:cs="Times New Roman"/>
                <w:sz w:val="24"/>
                <w:szCs w:val="24"/>
              </w:rPr>
              <w:t xml:space="preserve">April to June </w:t>
            </w:r>
          </w:p>
        </w:tc>
        <w:tc>
          <w:tcPr>
            <w:tcW w:w="2425" w:type="dxa"/>
          </w:tcPr>
          <w:p w:rsidR="006F6A46" w:rsidRPr="00E64C6C" w:rsidRDefault="006F6A46" w:rsidP="000C06C4">
            <w:pPr>
              <w:pStyle w:val="ListParagraph"/>
              <w:tabs>
                <w:tab w:val="left" w:pos="141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C6C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</w:tr>
      <w:tr w:rsidR="006F6A46" w:rsidRPr="00E64C6C" w:rsidTr="006D5D7C">
        <w:tc>
          <w:tcPr>
            <w:tcW w:w="949" w:type="dxa"/>
          </w:tcPr>
          <w:p w:rsidR="006F6A46" w:rsidRPr="00E64C6C" w:rsidRDefault="006F6A46" w:rsidP="000C06C4">
            <w:pPr>
              <w:pStyle w:val="ListParagraph"/>
              <w:tabs>
                <w:tab w:val="left" w:pos="141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C6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708" w:type="dxa"/>
          </w:tcPr>
          <w:p w:rsidR="006F6A46" w:rsidRPr="00E64C6C" w:rsidRDefault="006F6A46" w:rsidP="000C06C4">
            <w:pPr>
              <w:pStyle w:val="ListParagraph"/>
              <w:tabs>
                <w:tab w:val="left" w:pos="141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C6C">
              <w:rPr>
                <w:rFonts w:ascii="Times New Roman" w:hAnsi="Times New Roman" w:cs="Times New Roman"/>
                <w:sz w:val="24"/>
                <w:szCs w:val="24"/>
              </w:rPr>
              <w:t>July to September</w:t>
            </w:r>
          </w:p>
        </w:tc>
        <w:tc>
          <w:tcPr>
            <w:tcW w:w="2425" w:type="dxa"/>
          </w:tcPr>
          <w:p w:rsidR="006F6A46" w:rsidRPr="00E64C6C" w:rsidRDefault="006F6A46" w:rsidP="000C06C4">
            <w:pPr>
              <w:pStyle w:val="ListParagraph"/>
              <w:tabs>
                <w:tab w:val="left" w:pos="141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C6C">
              <w:rPr>
                <w:rFonts w:ascii="Times New Roman" w:hAnsi="Times New Roman" w:cs="Times New Roman"/>
                <w:sz w:val="24"/>
                <w:szCs w:val="24"/>
              </w:rPr>
              <w:t xml:space="preserve">October </w:t>
            </w:r>
          </w:p>
        </w:tc>
      </w:tr>
      <w:tr w:rsidR="006F6A46" w:rsidRPr="00E64C6C" w:rsidTr="006D5D7C">
        <w:tc>
          <w:tcPr>
            <w:tcW w:w="949" w:type="dxa"/>
          </w:tcPr>
          <w:p w:rsidR="006F6A46" w:rsidRPr="00E64C6C" w:rsidRDefault="006F6A46" w:rsidP="000C06C4">
            <w:pPr>
              <w:pStyle w:val="ListParagraph"/>
              <w:tabs>
                <w:tab w:val="left" w:pos="141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C6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708" w:type="dxa"/>
          </w:tcPr>
          <w:p w:rsidR="006F6A46" w:rsidRPr="00E64C6C" w:rsidRDefault="006F6A46" w:rsidP="000C06C4">
            <w:pPr>
              <w:pStyle w:val="ListParagraph"/>
              <w:tabs>
                <w:tab w:val="left" w:pos="141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C6C">
              <w:rPr>
                <w:rFonts w:ascii="Times New Roman" w:hAnsi="Times New Roman" w:cs="Times New Roman"/>
                <w:sz w:val="24"/>
                <w:szCs w:val="24"/>
              </w:rPr>
              <w:t xml:space="preserve">October to December </w:t>
            </w:r>
          </w:p>
        </w:tc>
        <w:tc>
          <w:tcPr>
            <w:tcW w:w="2425" w:type="dxa"/>
          </w:tcPr>
          <w:p w:rsidR="006F6A46" w:rsidRPr="00E64C6C" w:rsidRDefault="006F6A46" w:rsidP="000C06C4">
            <w:pPr>
              <w:pStyle w:val="ListParagraph"/>
              <w:tabs>
                <w:tab w:val="left" w:pos="141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C6C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</w:tr>
      <w:tr w:rsidR="006F6A46" w:rsidRPr="00E64C6C" w:rsidTr="006D5D7C">
        <w:tc>
          <w:tcPr>
            <w:tcW w:w="949" w:type="dxa"/>
          </w:tcPr>
          <w:p w:rsidR="006F6A46" w:rsidRPr="00E64C6C" w:rsidRDefault="006F6A46" w:rsidP="000C06C4">
            <w:pPr>
              <w:pStyle w:val="ListParagraph"/>
              <w:tabs>
                <w:tab w:val="left" w:pos="141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C6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708" w:type="dxa"/>
          </w:tcPr>
          <w:p w:rsidR="006F6A46" w:rsidRPr="00E64C6C" w:rsidRDefault="006F6A46" w:rsidP="000C06C4">
            <w:pPr>
              <w:pStyle w:val="ListParagraph"/>
              <w:tabs>
                <w:tab w:val="left" w:pos="141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C6C">
              <w:rPr>
                <w:rFonts w:ascii="Times New Roman" w:hAnsi="Times New Roman" w:cs="Times New Roman"/>
                <w:sz w:val="24"/>
                <w:szCs w:val="24"/>
              </w:rPr>
              <w:t xml:space="preserve">January to March </w:t>
            </w:r>
          </w:p>
        </w:tc>
        <w:tc>
          <w:tcPr>
            <w:tcW w:w="2425" w:type="dxa"/>
          </w:tcPr>
          <w:p w:rsidR="006F6A46" w:rsidRPr="00E64C6C" w:rsidRDefault="006F6A46" w:rsidP="000C06C4">
            <w:pPr>
              <w:pStyle w:val="ListParagraph"/>
              <w:tabs>
                <w:tab w:val="left" w:pos="141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C6C"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</w:p>
        </w:tc>
      </w:tr>
    </w:tbl>
    <w:p w:rsidR="001B44D1" w:rsidRPr="003276DE" w:rsidRDefault="001B44D1" w:rsidP="001B44D1">
      <w:pPr>
        <w:tabs>
          <w:tab w:val="left" w:pos="1418"/>
        </w:tabs>
        <w:spacing w:line="360" w:lineRule="auto"/>
        <w:ind w:firstLine="720"/>
        <w:jc w:val="both"/>
        <w:rPr>
          <w:rFonts w:ascii="Times New Roman" w:hAnsi="Times New Roman" w:cs="Times New Roman"/>
          <w:sz w:val="4"/>
          <w:szCs w:val="24"/>
          <w:lang w:val="en-US" w:eastAsia="en-US"/>
        </w:rPr>
      </w:pPr>
    </w:p>
    <w:p w:rsidR="00B94774" w:rsidRPr="00E64C6C" w:rsidRDefault="00D01090" w:rsidP="003276DE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All</w:t>
      </w:r>
      <w:r w:rsidR="00B94774" w:rsidRPr="00E64C6C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the </w:t>
      </w:r>
      <w:r w:rsidR="0051169E" w:rsidRPr="00E64C6C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POs are requested to take up the following action to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collect,</w:t>
      </w:r>
      <w:r w:rsidR="007C5657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compile and submit  </w:t>
      </w:r>
      <w:r w:rsidR="0051169E" w:rsidRPr="00E64C6C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the Quality </w:t>
      </w:r>
      <w:r w:rsidR="001B44D1">
        <w:rPr>
          <w:rFonts w:ascii="Times New Roman" w:hAnsi="Times New Roman" w:cs="Times New Roman"/>
          <w:sz w:val="24"/>
          <w:szCs w:val="24"/>
          <w:lang w:val="en-US" w:eastAsia="en-US"/>
        </w:rPr>
        <w:t>M</w:t>
      </w:r>
      <w:r w:rsidR="0051169E" w:rsidRPr="00E64C6C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onitoring </w:t>
      </w:r>
      <w:r w:rsidR="007C5657">
        <w:rPr>
          <w:rFonts w:ascii="Times New Roman" w:hAnsi="Times New Roman" w:cs="Times New Roman"/>
          <w:sz w:val="24"/>
          <w:szCs w:val="24"/>
          <w:lang w:val="en-US" w:eastAsia="en-US"/>
        </w:rPr>
        <w:t>F</w:t>
      </w:r>
      <w:r w:rsidR="001B44D1">
        <w:rPr>
          <w:rFonts w:ascii="Times New Roman" w:hAnsi="Times New Roman" w:cs="Times New Roman"/>
          <w:sz w:val="24"/>
          <w:szCs w:val="24"/>
          <w:lang w:val="en-US" w:eastAsia="en-US"/>
        </w:rPr>
        <w:t>ormats</w:t>
      </w:r>
      <w:r w:rsidR="0051169E" w:rsidRPr="00E64C6C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at different levels in their respective districts. </w:t>
      </w:r>
    </w:p>
    <w:p w:rsidR="0051169E" w:rsidRPr="00E64C6C" w:rsidRDefault="0051169E" w:rsidP="003276DE">
      <w:pPr>
        <w:pStyle w:val="ListParagraph"/>
        <w:numPr>
          <w:ilvl w:val="0"/>
          <w:numId w:val="3"/>
        </w:numPr>
        <w:tabs>
          <w:tab w:val="left" w:pos="1515"/>
        </w:tabs>
        <w:spacing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4C6C">
        <w:rPr>
          <w:rFonts w:ascii="Times New Roman" w:hAnsi="Times New Roman" w:cs="Times New Roman"/>
          <w:sz w:val="24"/>
          <w:szCs w:val="24"/>
        </w:rPr>
        <w:t xml:space="preserve">Communicating the </w:t>
      </w:r>
      <w:r w:rsidR="001B44D1">
        <w:rPr>
          <w:rFonts w:ascii="Times New Roman" w:hAnsi="Times New Roman" w:cs="Times New Roman"/>
          <w:sz w:val="24"/>
          <w:szCs w:val="24"/>
        </w:rPr>
        <w:t>M</w:t>
      </w:r>
      <w:r w:rsidRPr="00E64C6C">
        <w:rPr>
          <w:rFonts w:ascii="Times New Roman" w:hAnsi="Times New Roman" w:cs="Times New Roman"/>
          <w:sz w:val="24"/>
          <w:szCs w:val="24"/>
        </w:rPr>
        <w:t xml:space="preserve">onitoring </w:t>
      </w:r>
      <w:r w:rsidR="001B44D1">
        <w:rPr>
          <w:rFonts w:ascii="Times New Roman" w:hAnsi="Times New Roman" w:cs="Times New Roman"/>
          <w:sz w:val="24"/>
          <w:szCs w:val="24"/>
        </w:rPr>
        <w:t>F</w:t>
      </w:r>
      <w:r w:rsidRPr="00E64C6C">
        <w:rPr>
          <w:rFonts w:ascii="Times New Roman" w:hAnsi="Times New Roman" w:cs="Times New Roman"/>
          <w:sz w:val="24"/>
          <w:szCs w:val="24"/>
        </w:rPr>
        <w:t xml:space="preserve">ormats in the form of soft copy and hardcopy as shown below. </w:t>
      </w:r>
    </w:p>
    <w:tbl>
      <w:tblPr>
        <w:tblStyle w:val="TableGrid"/>
        <w:tblW w:w="9889" w:type="dxa"/>
        <w:tblLayout w:type="fixed"/>
        <w:tblLook w:val="04A0"/>
      </w:tblPr>
      <w:tblGrid>
        <w:gridCol w:w="675"/>
        <w:gridCol w:w="3119"/>
        <w:gridCol w:w="1701"/>
        <w:gridCol w:w="1559"/>
        <w:gridCol w:w="1418"/>
        <w:gridCol w:w="1417"/>
      </w:tblGrid>
      <w:tr w:rsidR="007F572B" w:rsidRPr="00E64C6C" w:rsidTr="006D4124">
        <w:trPr>
          <w:trHeight w:val="980"/>
        </w:trPr>
        <w:tc>
          <w:tcPr>
            <w:tcW w:w="675" w:type="dxa"/>
          </w:tcPr>
          <w:p w:rsidR="00FB406D" w:rsidRPr="003276DE" w:rsidRDefault="00FB406D" w:rsidP="003276DE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</w:rPr>
            </w:pPr>
            <w:r w:rsidRPr="003276DE">
              <w:rPr>
                <w:rFonts w:ascii="Times New Roman" w:hAnsi="Times New Roman" w:cs="Times New Roman"/>
                <w:b/>
              </w:rPr>
              <w:t>S. N</w:t>
            </w:r>
          </w:p>
        </w:tc>
        <w:tc>
          <w:tcPr>
            <w:tcW w:w="3119" w:type="dxa"/>
          </w:tcPr>
          <w:p w:rsidR="007F572B" w:rsidRPr="003276DE" w:rsidRDefault="00FB406D" w:rsidP="003276DE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</w:rPr>
            </w:pPr>
            <w:r w:rsidRPr="003276DE">
              <w:rPr>
                <w:rFonts w:ascii="Times New Roman" w:hAnsi="Times New Roman" w:cs="Times New Roman"/>
                <w:b/>
              </w:rPr>
              <w:t xml:space="preserve">Name of the format </w:t>
            </w:r>
          </w:p>
          <w:p w:rsidR="00FB406D" w:rsidRPr="003276DE" w:rsidRDefault="00FB406D" w:rsidP="00327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406D" w:rsidRPr="003276DE" w:rsidRDefault="00FB406D" w:rsidP="003276DE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</w:rPr>
            </w:pPr>
            <w:r w:rsidRPr="003276DE">
              <w:rPr>
                <w:rFonts w:ascii="Times New Roman" w:hAnsi="Times New Roman" w:cs="Times New Roman"/>
                <w:b/>
              </w:rPr>
              <w:t xml:space="preserve">Level </w:t>
            </w:r>
          </w:p>
        </w:tc>
        <w:tc>
          <w:tcPr>
            <w:tcW w:w="1559" w:type="dxa"/>
          </w:tcPr>
          <w:p w:rsidR="00FB406D" w:rsidRPr="003276DE" w:rsidRDefault="001B44D1" w:rsidP="007C5657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276DE">
              <w:rPr>
                <w:rFonts w:ascii="Times New Roman" w:hAnsi="Times New Roman" w:cs="Times New Roman"/>
                <w:b/>
              </w:rPr>
              <w:t>Responsible Officers</w:t>
            </w:r>
          </w:p>
        </w:tc>
        <w:tc>
          <w:tcPr>
            <w:tcW w:w="1418" w:type="dxa"/>
          </w:tcPr>
          <w:p w:rsidR="006D4124" w:rsidRPr="003276DE" w:rsidRDefault="0040798E" w:rsidP="003276DE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Formats in </w:t>
            </w:r>
            <w:r w:rsidR="00FB406D" w:rsidRPr="003276DE">
              <w:rPr>
                <w:rFonts w:ascii="Times New Roman" w:hAnsi="Times New Roman" w:cs="Times New Roman"/>
                <w:b/>
              </w:rPr>
              <w:t xml:space="preserve">Soft copy / Hard Copy </w:t>
            </w:r>
          </w:p>
        </w:tc>
        <w:tc>
          <w:tcPr>
            <w:tcW w:w="1417" w:type="dxa"/>
          </w:tcPr>
          <w:p w:rsidR="00FB406D" w:rsidRPr="003276DE" w:rsidRDefault="00FB406D" w:rsidP="003276DE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</w:rPr>
            </w:pPr>
            <w:r w:rsidRPr="003276DE">
              <w:rPr>
                <w:rFonts w:ascii="Times New Roman" w:hAnsi="Times New Roman" w:cs="Times New Roman"/>
                <w:b/>
              </w:rPr>
              <w:t xml:space="preserve">Formats to be made </w:t>
            </w:r>
            <w:r w:rsidR="007F572B" w:rsidRPr="003276DE">
              <w:rPr>
                <w:rFonts w:ascii="Times New Roman" w:hAnsi="Times New Roman" w:cs="Times New Roman"/>
                <w:b/>
              </w:rPr>
              <w:t>available</w:t>
            </w:r>
            <w:r w:rsidRPr="003276DE">
              <w:rPr>
                <w:rFonts w:ascii="Times New Roman" w:hAnsi="Times New Roman" w:cs="Times New Roman"/>
                <w:b/>
              </w:rPr>
              <w:t xml:space="preserve"> at each level </w:t>
            </w:r>
          </w:p>
        </w:tc>
      </w:tr>
      <w:tr w:rsidR="006D4124" w:rsidRPr="00E64C6C" w:rsidTr="006D4124">
        <w:trPr>
          <w:trHeight w:val="692"/>
        </w:trPr>
        <w:tc>
          <w:tcPr>
            <w:tcW w:w="675" w:type="dxa"/>
          </w:tcPr>
          <w:p w:rsidR="00FB406D" w:rsidRPr="00E64C6C" w:rsidRDefault="007F572B" w:rsidP="00006CA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B406D" w:rsidRPr="00F66D1B" w:rsidRDefault="00FB406D" w:rsidP="001B44D1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F66D1B">
              <w:rPr>
                <w:rFonts w:ascii="Times New Roman" w:hAnsi="Times New Roman" w:cs="Times New Roman"/>
              </w:rPr>
              <w:t>School</w:t>
            </w:r>
            <w:r w:rsidR="007F572B" w:rsidRPr="00F66D1B">
              <w:rPr>
                <w:rFonts w:ascii="Times New Roman" w:hAnsi="Times New Roman" w:cs="Times New Roman"/>
              </w:rPr>
              <w:t xml:space="preserve">  </w:t>
            </w:r>
            <w:r w:rsidRPr="00F66D1B">
              <w:rPr>
                <w:rFonts w:ascii="Times New Roman" w:hAnsi="Times New Roman" w:cs="Times New Roman"/>
              </w:rPr>
              <w:t xml:space="preserve">Monitoring </w:t>
            </w:r>
            <w:r w:rsidR="001B44D1" w:rsidRPr="00F66D1B">
              <w:rPr>
                <w:rFonts w:ascii="Times New Roman" w:hAnsi="Times New Roman" w:cs="Times New Roman"/>
              </w:rPr>
              <w:t>F</w:t>
            </w:r>
            <w:r w:rsidRPr="00F66D1B">
              <w:rPr>
                <w:rFonts w:ascii="Times New Roman" w:hAnsi="Times New Roman" w:cs="Times New Roman"/>
              </w:rPr>
              <w:t>ormat  (SMF)– HM</w:t>
            </w:r>
          </w:p>
        </w:tc>
        <w:tc>
          <w:tcPr>
            <w:tcW w:w="1701" w:type="dxa"/>
          </w:tcPr>
          <w:p w:rsidR="00FB406D" w:rsidRPr="00F66D1B" w:rsidRDefault="00FB406D" w:rsidP="00006CAC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F66D1B">
              <w:rPr>
                <w:rFonts w:ascii="Times New Roman" w:hAnsi="Times New Roman" w:cs="Times New Roman"/>
              </w:rPr>
              <w:t xml:space="preserve">School </w:t>
            </w:r>
          </w:p>
        </w:tc>
        <w:tc>
          <w:tcPr>
            <w:tcW w:w="1559" w:type="dxa"/>
          </w:tcPr>
          <w:p w:rsidR="00FB406D" w:rsidRPr="00F66D1B" w:rsidRDefault="00FB406D" w:rsidP="00006CAC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F66D1B">
              <w:rPr>
                <w:rFonts w:ascii="Times New Roman" w:hAnsi="Times New Roman" w:cs="Times New Roman"/>
              </w:rPr>
              <w:t>HM</w:t>
            </w:r>
          </w:p>
        </w:tc>
        <w:tc>
          <w:tcPr>
            <w:tcW w:w="1418" w:type="dxa"/>
          </w:tcPr>
          <w:p w:rsidR="00FB406D" w:rsidRPr="00F66D1B" w:rsidRDefault="00FB406D" w:rsidP="00006CAC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F66D1B">
              <w:rPr>
                <w:rFonts w:ascii="Times New Roman" w:hAnsi="Times New Roman" w:cs="Times New Roman"/>
              </w:rPr>
              <w:t>Hard copy</w:t>
            </w:r>
          </w:p>
        </w:tc>
        <w:tc>
          <w:tcPr>
            <w:tcW w:w="1417" w:type="dxa"/>
            <w:vMerge w:val="restart"/>
          </w:tcPr>
          <w:p w:rsidR="00FB406D" w:rsidRPr="00F66D1B" w:rsidRDefault="00FB406D" w:rsidP="00006CAC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F66D1B">
              <w:rPr>
                <w:rFonts w:ascii="Times New Roman" w:hAnsi="Times New Roman" w:cs="Times New Roman"/>
              </w:rPr>
              <w:t>SMF, SMC</w:t>
            </w:r>
          </w:p>
        </w:tc>
      </w:tr>
      <w:tr w:rsidR="006D4124" w:rsidRPr="00E64C6C" w:rsidTr="006D4124">
        <w:tc>
          <w:tcPr>
            <w:tcW w:w="675" w:type="dxa"/>
          </w:tcPr>
          <w:p w:rsidR="00FB406D" w:rsidRPr="00E64C6C" w:rsidRDefault="007F572B" w:rsidP="00006CA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B406D" w:rsidRPr="00F66D1B" w:rsidRDefault="00FB406D" w:rsidP="00006CAC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F66D1B">
              <w:rPr>
                <w:rFonts w:ascii="Times New Roman" w:hAnsi="Times New Roman" w:cs="Times New Roman"/>
              </w:rPr>
              <w:t>School Management Committee Format – HM</w:t>
            </w:r>
          </w:p>
        </w:tc>
        <w:tc>
          <w:tcPr>
            <w:tcW w:w="1701" w:type="dxa"/>
          </w:tcPr>
          <w:p w:rsidR="00FB406D" w:rsidRPr="00F66D1B" w:rsidRDefault="00FB406D" w:rsidP="00006CAC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F66D1B">
              <w:rPr>
                <w:rFonts w:ascii="Times New Roman" w:hAnsi="Times New Roman" w:cs="Times New Roman"/>
              </w:rPr>
              <w:t xml:space="preserve">School </w:t>
            </w:r>
          </w:p>
        </w:tc>
        <w:tc>
          <w:tcPr>
            <w:tcW w:w="1559" w:type="dxa"/>
          </w:tcPr>
          <w:p w:rsidR="00FB406D" w:rsidRPr="00F66D1B" w:rsidRDefault="00FB406D" w:rsidP="00006CAC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F66D1B">
              <w:rPr>
                <w:rFonts w:ascii="Times New Roman" w:hAnsi="Times New Roman" w:cs="Times New Roman"/>
              </w:rPr>
              <w:t>SMC- Chair person</w:t>
            </w:r>
          </w:p>
        </w:tc>
        <w:tc>
          <w:tcPr>
            <w:tcW w:w="1418" w:type="dxa"/>
          </w:tcPr>
          <w:p w:rsidR="00FB406D" w:rsidRPr="00F66D1B" w:rsidRDefault="00FB406D" w:rsidP="00006CAC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F66D1B">
              <w:rPr>
                <w:rFonts w:ascii="Times New Roman" w:hAnsi="Times New Roman" w:cs="Times New Roman"/>
              </w:rPr>
              <w:t>Hard copy</w:t>
            </w:r>
          </w:p>
        </w:tc>
        <w:tc>
          <w:tcPr>
            <w:tcW w:w="1417" w:type="dxa"/>
            <w:vMerge/>
          </w:tcPr>
          <w:p w:rsidR="00FB406D" w:rsidRPr="00F66D1B" w:rsidRDefault="00FB406D" w:rsidP="00006CAC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6D4124" w:rsidRPr="00E64C6C" w:rsidTr="006D4124">
        <w:trPr>
          <w:trHeight w:val="991"/>
        </w:trPr>
        <w:tc>
          <w:tcPr>
            <w:tcW w:w="675" w:type="dxa"/>
          </w:tcPr>
          <w:p w:rsidR="00FB406D" w:rsidRPr="00E64C6C" w:rsidRDefault="007F572B" w:rsidP="00006CA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B406D" w:rsidRPr="00F66D1B" w:rsidRDefault="00FB406D" w:rsidP="00006CAC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F66D1B">
              <w:rPr>
                <w:rFonts w:ascii="Times New Roman" w:hAnsi="Times New Roman" w:cs="Times New Roman"/>
              </w:rPr>
              <w:t>Cluster Monitoring Format (CMF)  by School Complex HM and CRPs.</w:t>
            </w:r>
          </w:p>
        </w:tc>
        <w:tc>
          <w:tcPr>
            <w:tcW w:w="1701" w:type="dxa"/>
          </w:tcPr>
          <w:p w:rsidR="00FB406D" w:rsidRPr="00F66D1B" w:rsidRDefault="00FB406D" w:rsidP="00006CAC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F66D1B">
              <w:rPr>
                <w:rFonts w:ascii="Times New Roman" w:hAnsi="Times New Roman" w:cs="Times New Roman"/>
              </w:rPr>
              <w:t xml:space="preserve">School Complex </w:t>
            </w:r>
          </w:p>
        </w:tc>
        <w:tc>
          <w:tcPr>
            <w:tcW w:w="1559" w:type="dxa"/>
          </w:tcPr>
          <w:p w:rsidR="00FB406D" w:rsidRPr="00F66D1B" w:rsidRDefault="00FB406D" w:rsidP="00006CAC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F66D1B">
              <w:rPr>
                <w:rFonts w:ascii="Times New Roman" w:hAnsi="Times New Roman" w:cs="Times New Roman"/>
              </w:rPr>
              <w:t>School complex HM</w:t>
            </w:r>
          </w:p>
        </w:tc>
        <w:tc>
          <w:tcPr>
            <w:tcW w:w="1418" w:type="dxa"/>
          </w:tcPr>
          <w:p w:rsidR="00FB406D" w:rsidRPr="00F66D1B" w:rsidRDefault="00FB406D" w:rsidP="00006CAC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F66D1B">
              <w:rPr>
                <w:rFonts w:ascii="Times New Roman" w:hAnsi="Times New Roman" w:cs="Times New Roman"/>
              </w:rPr>
              <w:t xml:space="preserve">Soft copy /Hard Copy </w:t>
            </w:r>
          </w:p>
        </w:tc>
        <w:tc>
          <w:tcPr>
            <w:tcW w:w="1417" w:type="dxa"/>
            <w:vMerge w:val="restart"/>
          </w:tcPr>
          <w:p w:rsidR="00FB406D" w:rsidRPr="00F66D1B" w:rsidRDefault="00FB406D" w:rsidP="00006CAC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F66D1B">
              <w:rPr>
                <w:rFonts w:ascii="Times New Roman" w:hAnsi="Times New Roman" w:cs="Times New Roman"/>
              </w:rPr>
              <w:t>SMF, SMC, CMF, COS</w:t>
            </w:r>
          </w:p>
        </w:tc>
      </w:tr>
      <w:tr w:rsidR="006D4124" w:rsidRPr="00E64C6C" w:rsidTr="006D4124">
        <w:trPr>
          <w:trHeight w:val="738"/>
        </w:trPr>
        <w:tc>
          <w:tcPr>
            <w:tcW w:w="675" w:type="dxa"/>
          </w:tcPr>
          <w:p w:rsidR="00FB406D" w:rsidRPr="00E64C6C" w:rsidRDefault="007F572B" w:rsidP="00006CA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B406D" w:rsidRPr="00F66D1B" w:rsidRDefault="00FB406D" w:rsidP="00006CAC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F66D1B">
              <w:rPr>
                <w:rFonts w:ascii="Times New Roman" w:hAnsi="Times New Roman" w:cs="Times New Roman"/>
              </w:rPr>
              <w:t>Classroom Observation Schedule (COS) – School Complex HM and CRPs</w:t>
            </w:r>
          </w:p>
        </w:tc>
        <w:tc>
          <w:tcPr>
            <w:tcW w:w="1701" w:type="dxa"/>
          </w:tcPr>
          <w:p w:rsidR="00FB406D" w:rsidRPr="00F66D1B" w:rsidRDefault="00FB406D" w:rsidP="00006CAC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F66D1B">
              <w:rPr>
                <w:rFonts w:ascii="Times New Roman" w:hAnsi="Times New Roman" w:cs="Times New Roman"/>
              </w:rPr>
              <w:t xml:space="preserve">School level </w:t>
            </w:r>
          </w:p>
        </w:tc>
        <w:tc>
          <w:tcPr>
            <w:tcW w:w="1559" w:type="dxa"/>
          </w:tcPr>
          <w:p w:rsidR="00FB406D" w:rsidRPr="00F66D1B" w:rsidRDefault="00FB406D" w:rsidP="00006CAC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F66D1B">
              <w:rPr>
                <w:rFonts w:ascii="Times New Roman" w:hAnsi="Times New Roman" w:cs="Times New Roman"/>
              </w:rPr>
              <w:t>School complex HM</w:t>
            </w:r>
          </w:p>
        </w:tc>
        <w:tc>
          <w:tcPr>
            <w:tcW w:w="1418" w:type="dxa"/>
          </w:tcPr>
          <w:p w:rsidR="00FB406D" w:rsidRPr="00F66D1B" w:rsidRDefault="00FB406D" w:rsidP="00006CAC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F66D1B">
              <w:rPr>
                <w:rFonts w:ascii="Times New Roman" w:hAnsi="Times New Roman" w:cs="Times New Roman"/>
              </w:rPr>
              <w:t xml:space="preserve">Hard copy / Soft copy </w:t>
            </w:r>
          </w:p>
        </w:tc>
        <w:tc>
          <w:tcPr>
            <w:tcW w:w="1417" w:type="dxa"/>
            <w:vMerge/>
          </w:tcPr>
          <w:p w:rsidR="00FB406D" w:rsidRPr="00F66D1B" w:rsidRDefault="00FB406D" w:rsidP="00006CAC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7F572B" w:rsidRPr="00E64C6C" w:rsidTr="006D4124">
        <w:tc>
          <w:tcPr>
            <w:tcW w:w="675" w:type="dxa"/>
          </w:tcPr>
          <w:p w:rsidR="00FB406D" w:rsidRPr="00E64C6C" w:rsidRDefault="007F572B" w:rsidP="00006CA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C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FB406D" w:rsidRPr="00F66D1B" w:rsidRDefault="00FB406D" w:rsidP="00006CAC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F66D1B">
              <w:rPr>
                <w:rFonts w:ascii="Times New Roman" w:hAnsi="Times New Roman" w:cs="Times New Roman"/>
              </w:rPr>
              <w:t>Mandal Monitoring Format  (MMF) – MEOs, MIS co-coordinator</w:t>
            </w:r>
          </w:p>
        </w:tc>
        <w:tc>
          <w:tcPr>
            <w:tcW w:w="1701" w:type="dxa"/>
          </w:tcPr>
          <w:p w:rsidR="00FB406D" w:rsidRPr="00F66D1B" w:rsidRDefault="007F572B" w:rsidP="00006CAC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F66D1B">
              <w:rPr>
                <w:rFonts w:ascii="Times New Roman" w:hAnsi="Times New Roman" w:cs="Times New Roman"/>
              </w:rPr>
              <w:t>Mandal Level</w:t>
            </w:r>
          </w:p>
        </w:tc>
        <w:tc>
          <w:tcPr>
            <w:tcW w:w="1559" w:type="dxa"/>
          </w:tcPr>
          <w:p w:rsidR="00FB406D" w:rsidRPr="00F66D1B" w:rsidRDefault="007F572B" w:rsidP="00006CAC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F66D1B">
              <w:rPr>
                <w:rFonts w:ascii="Times New Roman" w:hAnsi="Times New Roman" w:cs="Times New Roman"/>
              </w:rPr>
              <w:t>MEO</w:t>
            </w:r>
          </w:p>
        </w:tc>
        <w:tc>
          <w:tcPr>
            <w:tcW w:w="1418" w:type="dxa"/>
          </w:tcPr>
          <w:p w:rsidR="00FB406D" w:rsidRPr="00F66D1B" w:rsidRDefault="00FB406D" w:rsidP="00006CAC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F66D1B">
              <w:rPr>
                <w:rFonts w:ascii="Times New Roman" w:hAnsi="Times New Roman" w:cs="Times New Roman"/>
              </w:rPr>
              <w:t xml:space="preserve">Soft Copy </w:t>
            </w:r>
          </w:p>
        </w:tc>
        <w:tc>
          <w:tcPr>
            <w:tcW w:w="1417" w:type="dxa"/>
          </w:tcPr>
          <w:p w:rsidR="00FB406D" w:rsidRPr="00F66D1B" w:rsidRDefault="00FB406D" w:rsidP="00006CAC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F66D1B">
              <w:rPr>
                <w:rFonts w:ascii="Times New Roman" w:hAnsi="Times New Roman" w:cs="Times New Roman"/>
              </w:rPr>
              <w:t>SMF, SMC, CMF, COS, MMF</w:t>
            </w:r>
          </w:p>
        </w:tc>
      </w:tr>
      <w:tr w:rsidR="007F572B" w:rsidRPr="00E64C6C" w:rsidTr="006D4124">
        <w:tc>
          <w:tcPr>
            <w:tcW w:w="675" w:type="dxa"/>
          </w:tcPr>
          <w:p w:rsidR="00FB406D" w:rsidRPr="00E64C6C" w:rsidRDefault="007F572B" w:rsidP="00006CA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C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F572B" w:rsidRPr="00F66D1B" w:rsidRDefault="00FB406D" w:rsidP="00006CAC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F66D1B">
              <w:rPr>
                <w:rFonts w:ascii="Times New Roman" w:hAnsi="Times New Roman" w:cs="Times New Roman"/>
              </w:rPr>
              <w:t xml:space="preserve">District Level Monitoring format – PO, AMO, MIS Co-coordinator </w:t>
            </w:r>
          </w:p>
          <w:p w:rsidR="00FB406D" w:rsidRPr="00F66D1B" w:rsidRDefault="00FB406D" w:rsidP="00006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406D" w:rsidRPr="00F66D1B" w:rsidRDefault="007F572B" w:rsidP="00006CAC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F66D1B">
              <w:rPr>
                <w:rFonts w:ascii="Times New Roman" w:hAnsi="Times New Roman" w:cs="Times New Roman"/>
              </w:rPr>
              <w:t>District Level</w:t>
            </w:r>
          </w:p>
        </w:tc>
        <w:tc>
          <w:tcPr>
            <w:tcW w:w="1559" w:type="dxa"/>
          </w:tcPr>
          <w:p w:rsidR="00FB406D" w:rsidRPr="00F66D1B" w:rsidRDefault="00AD4246" w:rsidP="00006CAC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F66D1B">
              <w:rPr>
                <w:rFonts w:ascii="Times New Roman" w:hAnsi="Times New Roman" w:cs="Times New Roman"/>
              </w:rPr>
              <w:t xml:space="preserve">PO </w:t>
            </w:r>
            <w:r w:rsidR="007F572B" w:rsidRPr="00F66D1B">
              <w:rPr>
                <w:rFonts w:ascii="Times New Roman" w:hAnsi="Times New Roman" w:cs="Times New Roman"/>
              </w:rPr>
              <w:t>RVM(SSA)</w:t>
            </w:r>
          </w:p>
        </w:tc>
        <w:tc>
          <w:tcPr>
            <w:tcW w:w="1418" w:type="dxa"/>
          </w:tcPr>
          <w:p w:rsidR="00FB406D" w:rsidRPr="00F66D1B" w:rsidRDefault="00FB406D" w:rsidP="00006CAC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F66D1B">
              <w:rPr>
                <w:rFonts w:ascii="Times New Roman" w:hAnsi="Times New Roman" w:cs="Times New Roman"/>
              </w:rPr>
              <w:t xml:space="preserve">Soft copy </w:t>
            </w:r>
          </w:p>
        </w:tc>
        <w:tc>
          <w:tcPr>
            <w:tcW w:w="1417" w:type="dxa"/>
          </w:tcPr>
          <w:p w:rsidR="00FB406D" w:rsidRPr="00F66D1B" w:rsidRDefault="00FB406D" w:rsidP="00006CAC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F66D1B">
              <w:rPr>
                <w:rFonts w:ascii="Times New Roman" w:hAnsi="Times New Roman" w:cs="Times New Roman"/>
              </w:rPr>
              <w:t>SMF, SMC, CMF, COS, MMF, DMF</w:t>
            </w:r>
          </w:p>
        </w:tc>
      </w:tr>
    </w:tbl>
    <w:p w:rsidR="00C8290A" w:rsidRDefault="00D01090" w:rsidP="001A3A32">
      <w:pPr>
        <w:pStyle w:val="ListParagraph"/>
        <w:numPr>
          <w:ilvl w:val="0"/>
          <w:numId w:val="3"/>
        </w:numPr>
        <w:tabs>
          <w:tab w:val="left" w:pos="1515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Deputing </w:t>
      </w:r>
      <w:r w:rsidR="00467FCE" w:rsidRPr="00E64C6C">
        <w:rPr>
          <w:rFonts w:ascii="Times New Roman" w:hAnsi="Times New Roman" w:cs="Times New Roman"/>
          <w:sz w:val="24"/>
          <w:szCs w:val="24"/>
        </w:rPr>
        <w:t xml:space="preserve"> of AMOs</w:t>
      </w:r>
      <w:r w:rsidR="0051169E" w:rsidRPr="00E64C6C">
        <w:rPr>
          <w:rFonts w:ascii="Times New Roman" w:hAnsi="Times New Roman" w:cs="Times New Roman"/>
          <w:sz w:val="24"/>
          <w:szCs w:val="24"/>
        </w:rPr>
        <w:t xml:space="preserve"> and MIS coordinators of DPO </w:t>
      </w:r>
      <w:r w:rsidR="00467FCE" w:rsidRPr="00E64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467FCE" w:rsidRPr="00E64C6C">
        <w:rPr>
          <w:rFonts w:ascii="Times New Roman" w:hAnsi="Times New Roman" w:cs="Times New Roman"/>
          <w:sz w:val="24"/>
          <w:szCs w:val="24"/>
        </w:rPr>
        <w:t xml:space="preserve">  one day </w:t>
      </w:r>
      <w:r w:rsidR="0051169E" w:rsidRPr="00E64C6C">
        <w:rPr>
          <w:rFonts w:ascii="Times New Roman" w:hAnsi="Times New Roman" w:cs="Times New Roman"/>
          <w:sz w:val="24"/>
          <w:szCs w:val="24"/>
        </w:rPr>
        <w:t xml:space="preserve">State Level </w:t>
      </w:r>
      <w:r w:rsidR="001B44D1">
        <w:rPr>
          <w:rFonts w:ascii="Times New Roman" w:hAnsi="Times New Roman" w:cs="Times New Roman"/>
          <w:sz w:val="24"/>
          <w:szCs w:val="24"/>
        </w:rPr>
        <w:t xml:space="preserve">Orientation </w:t>
      </w:r>
      <w:r w:rsidR="00467FCE" w:rsidRPr="00E64C6C">
        <w:rPr>
          <w:rFonts w:ascii="Times New Roman" w:hAnsi="Times New Roman" w:cs="Times New Roman"/>
          <w:sz w:val="24"/>
          <w:szCs w:val="24"/>
        </w:rPr>
        <w:t xml:space="preserve"> at  SPO, RVM </w:t>
      </w:r>
      <w:r w:rsidR="0051169E" w:rsidRPr="00E64C6C">
        <w:rPr>
          <w:rFonts w:ascii="Times New Roman" w:hAnsi="Times New Roman" w:cs="Times New Roman"/>
          <w:sz w:val="24"/>
          <w:szCs w:val="24"/>
        </w:rPr>
        <w:t xml:space="preserve">for effective implementation of QMT and consolidation of data at District level in first week of September, 2013. </w:t>
      </w:r>
      <w:r>
        <w:rPr>
          <w:rFonts w:ascii="Times New Roman" w:hAnsi="Times New Roman" w:cs="Times New Roman"/>
          <w:sz w:val="24"/>
          <w:szCs w:val="24"/>
        </w:rPr>
        <w:t>The date will be communicated shortly</w:t>
      </w:r>
    </w:p>
    <w:p w:rsidR="00006CAC" w:rsidRPr="00C8290A" w:rsidRDefault="00467FCE" w:rsidP="00C8290A">
      <w:pPr>
        <w:pStyle w:val="ListParagraph"/>
        <w:numPr>
          <w:ilvl w:val="0"/>
          <w:numId w:val="3"/>
        </w:numPr>
        <w:tabs>
          <w:tab w:val="left" w:pos="1515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290A">
        <w:rPr>
          <w:rFonts w:ascii="Times New Roman" w:hAnsi="Times New Roman" w:cs="Times New Roman"/>
          <w:sz w:val="24"/>
          <w:szCs w:val="24"/>
        </w:rPr>
        <w:t xml:space="preserve"> </w:t>
      </w:r>
      <w:r w:rsidR="00D01090" w:rsidRPr="00C8290A">
        <w:rPr>
          <w:rFonts w:ascii="Times New Roman" w:hAnsi="Times New Roman" w:cs="Times New Roman"/>
          <w:sz w:val="24"/>
          <w:szCs w:val="24"/>
        </w:rPr>
        <w:t>The</w:t>
      </w:r>
      <w:r w:rsidRPr="00C8290A">
        <w:rPr>
          <w:rFonts w:ascii="Times New Roman" w:hAnsi="Times New Roman" w:cs="Times New Roman"/>
          <w:sz w:val="24"/>
          <w:szCs w:val="24"/>
        </w:rPr>
        <w:t xml:space="preserve"> DPOs shall conduct the one day </w:t>
      </w:r>
      <w:r w:rsidR="001B44D1">
        <w:rPr>
          <w:rFonts w:ascii="Times New Roman" w:hAnsi="Times New Roman" w:cs="Times New Roman"/>
          <w:sz w:val="24"/>
          <w:szCs w:val="24"/>
        </w:rPr>
        <w:t xml:space="preserve">Orientation </w:t>
      </w:r>
      <w:r w:rsidRPr="00C8290A">
        <w:rPr>
          <w:rFonts w:ascii="Times New Roman" w:hAnsi="Times New Roman" w:cs="Times New Roman"/>
          <w:sz w:val="24"/>
          <w:szCs w:val="24"/>
        </w:rPr>
        <w:t>at</w:t>
      </w:r>
      <w:r w:rsidR="0051169E" w:rsidRPr="00C8290A">
        <w:rPr>
          <w:rFonts w:ascii="Times New Roman" w:hAnsi="Times New Roman" w:cs="Times New Roman"/>
          <w:sz w:val="24"/>
          <w:szCs w:val="24"/>
        </w:rPr>
        <w:t xml:space="preserve"> District </w:t>
      </w:r>
      <w:r w:rsidR="003F600B" w:rsidRPr="00C8290A">
        <w:rPr>
          <w:rFonts w:ascii="Times New Roman" w:hAnsi="Times New Roman" w:cs="Times New Roman"/>
          <w:sz w:val="24"/>
          <w:szCs w:val="24"/>
        </w:rPr>
        <w:t>Level in</w:t>
      </w:r>
      <w:r w:rsidRPr="00C8290A">
        <w:rPr>
          <w:rFonts w:ascii="Times New Roman" w:hAnsi="Times New Roman" w:cs="Times New Roman"/>
          <w:sz w:val="24"/>
          <w:szCs w:val="24"/>
        </w:rPr>
        <w:t xml:space="preserve"> different spells in 2</w:t>
      </w:r>
      <w:r w:rsidRPr="00C8290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8290A">
        <w:rPr>
          <w:rFonts w:ascii="Times New Roman" w:hAnsi="Times New Roman" w:cs="Times New Roman"/>
          <w:sz w:val="24"/>
          <w:szCs w:val="24"/>
        </w:rPr>
        <w:t xml:space="preserve"> week and</w:t>
      </w:r>
      <w:r w:rsidR="00105CB2">
        <w:rPr>
          <w:rFonts w:ascii="Times New Roman" w:hAnsi="Times New Roman" w:cs="Times New Roman"/>
          <w:sz w:val="24"/>
          <w:szCs w:val="24"/>
        </w:rPr>
        <w:t>/or</w:t>
      </w:r>
      <w:r w:rsidRPr="00C8290A">
        <w:rPr>
          <w:rFonts w:ascii="Times New Roman" w:hAnsi="Times New Roman" w:cs="Times New Roman"/>
          <w:sz w:val="24"/>
          <w:szCs w:val="24"/>
        </w:rPr>
        <w:t xml:space="preserve"> 3</w:t>
      </w:r>
      <w:r w:rsidRPr="00C8290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8290A">
        <w:rPr>
          <w:rFonts w:ascii="Times New Roman" w:hAnsi="Times New Roman" w:cs="Times New Roman"/>
          <w:sz w:val="24"/>
          <w:szCs w:val="24"/>
        </w:rPr>
        <w:t xml:space="preserve"> week</w:t>
      </w:r>
      <w:r w:rsidR="000538CD" w:rsidRPr="00C8290A">
        <w:rPr>
          <w:rFonts w:ascii="Times New Roman" w:hAnsi="Times New Roman" w:cs="Times New Roman"/>
          <w:sz w:val="24"/>
          <w:szCs w:val="24"/>
        </w:rPr>
        <w:t xml:space="preserve"> of September to Dy E.</w:t>
      </w:r>
      <w:r w:rsidR="00006CAC" w:rsidRPr="00C8290A">
        <w:rPr>
          <w:rFonts w:ascii="Times New Roman" w:hAnsi="Times New Roman" w:cs="Times New Roman"/>
          <w:sz w:val="24"/>
          <w:szCs w:val="24"/>
        </w:rPr>
        <w:t>os</w:t>
      </w:r>
      <w:r w:rsidR="00EA09A0">
        <w:rPr>
          <w:rFonts w:ascii="Times New Roman" w:hAnsi="Times New Roman" w:cs="Times New Roman"/>
          <w:sz w:val="24"/>
          <w:szCs w:val="24"/>
        </w:rPr>
        <w:t>,</w:t>
      </w:r>
      <w:r w:rsidR="0051169E" w:rsidRPr="00C8290A">
        <w:rPr>
          <w:rFonts w:ascii="Times New Roman" w:hAnsi="Times New Roman" w:cs="Times New Roman"/>
          <w:sz w:val="24"/>
          <w:szCs w:val="24"/>
        </w:rPr>
        <w:t xml:space="preserve"> MEOs, School complex HMs, MIS</w:t>
      </w:r>
      <w:r w:rsidR="006F45DD">
        <w:rPr>
          <w:rFonts w:ascii="Times New Roman" w:hAnsi="Times New Roman" w:cs="Times New Roman"/>
          <w:sz w:val="24"/>
          <w:szCs w:val="24"/>
        </w:rPr>
        <w:t xml:space="preserve"> coordinators.</w:t>
      </w:r>
      <w:r w:rsidR="00006CAC" w:rsidRPr="00C8290A">
        <w:rPr>
          <w:rFonts w:ascii="Times New Roman" w:hAnsi="Times New Roman" w:cs="Times New Roman"/>
          <w:sz w:val="24"/>
          <w:szCs w:val="24"/>
        </w:rPr>
        <w:t xml:space="preserve"> </w:t>
      </w:r>
      <w:r w:rsidR="006F45DD">
        <w:rPr>
          <w:rFonts w:ascii="Times New Roman" w:hAnsi="Times New Roman" w:cs="Times New Roman"/>
          <w:sz w:val="24"/>
          <w:szCs w:val="24"/>
        </w:rPr>
        <w:t>F</w:t>
      </w:r>
      <w:r w:rsidR="00006CAC" w:rsidRPr="00C8290A">
        <w:rPr>
          <w:rFonts w:ascii="Times New Roman" w:hAnsi="Times New Roman" w:cs="Times New Roman"/>
          <w:sz w:val="24"/>
          <w:szCs w:val="24"/>
        </w:rPr>
        <w:t>or HMs of PS , UPS and High schools and CRP</w:t>
      </w:r>
      <w:r w:rsidR="00EA09A0">
        <w:rPr>
          <w:rFonts w:ascii="Times New Roman" w:hAnsi="Times New Roman" w:cs="Times New Roman"/>
          <w:sz w:val="24"/>
          <w:szCs w:val="24"/>
        </w:rPr>
        <w:t>s</w:t>
      </w:r>
      <w:r w:rsidR="006F45DD">
        <w:rPr>
          <w:rFonts w:ascii="Times New Roman" w:hAnsi="Times New Roman" w:cs="Times New Roman"/>
          <w:sz w:val="24"/>
          <w:szCs w:val="24"/>
        </w:rPr>
        <w:t xml:space="preserve"> </w:t>
      </w:r>
      <w:r w:rsidR="00EA09A0">
        <w:rPr>
          <w:rFonts w:ascii="Times New Roman" w:hAnsi="Times New Roman" w:cs="Times New Roman"/>
          <w:sz w:val="24"/>
          <w:szCs w:val="24"/>
        </w:rPr>
        <w:t>O</w:t>
      </w:r>
      <w:r w:rsidR="006F45DD">
        <w:rPr>
          <w:rFonts w:ascii="Times New Roman" w:hAnsi="Times New Roman" w:cs="Times New Roman"/>
          <w:sz w:val="24"/>
          <w:szCs w:val="24"/>
        </w:rPr>
        <w:t xml:space="preserve">rientation </w:t>
      </w:r>
      <w:r w:rsidR="00006CAC" w:rsidRPr="00C8290A">
        <w:rPr>
          <w:rFonts w:ascii="Times New Roman" w:hAnsi="Times New Roman" w:cs="Times New Roman"/>
          <w:sz w:val="24"/>
          <w:szCs w:val="24"/>
        </w:rPr>
        <w:t xml:space="preserve"> shall be conducted at school complex level</w:t>
      </w:r>
    </w:p>
    <w:p w:rsidR="0051169E" w:rsidRPr="00E64C6C" w:rsidRDefault="00006CAC" w:rsidP="00006CAC">
      <w:pPr>
        <w:pStyle w:val="ListParagraph"/>
        <w:numPr>
          <w:ilvl w:val="0"/>
          <w:numId w:val="3"/>
        </w:numPr>
        <w:tabs>
          <w:tab w:val="left" w:pos="1515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1169E" w:rsidRPr="00E64C6C">
        <w:rPr>
          <w:rFonts w:ascii="Times New Roman" w:hAnsi="Times New Roman" w:cs="Times New Roman"/>
          <w:sz w:val="24"/>
          <w:szCs w:val="24"/>
        </w:rPr>
        <w:t>responsibilities at various level for proper collection of data and consolidation at various levels</w:t>
      </w:r>
      <w:r>
        <w:rPr>
          <w:rFonts w:ascii="Times New Roman" w:hAnsi="Times New Roman" w:cs="Times New Roman"/>
          <w:sz w:val="24"/>
          <w:szCs w:val="24"/>
        </w:rPr>
        <w:t xml:space="preserve"> may fixed.</w:t>
      </w:r>
      <w:r w:rsidR="00DA202A" w:rsidRPr="00E64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02A" w:rsidRPr="00E64C6C" w:rsidRDefault="00DA202A" w:rsidP="00006CAC">
      <w:pPr>
        <w:pStyle w:val="ListParagraph"/>
        <w:numPr>
          <w:ilvl w:val="0"/>
          <w:numId w:val="3"/>
        </w:numPr>
        <w:tabs>
          <w:tab w:val="left" w:pos="1515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64C6C">
        <w:rPr>
          <w:rFonts w:ascii="Times New Roman" w:hAnsi="Times New Roman" w:cs="Times New Roman"/>
          <w:sz w:val="24"/>
          <w:szCs w:val="24"/>
        </w:rPr>
        <w:t xml:space="preserve">While conducting the training programme, required number of formats shall be made available to the participants.  </w:t>
      </w:r>
    </w:p>
    <w:p w:rsidR="0051169E" w:rsidRPr="00E64C6C" w:rsidRDefault="0051169E" w:rsidP="00006CAC">
      <w:pPr>
        <w:pStyle w:val="ListParagraph"/>
        <w:numPr>
          <w:ilvl w:val="0"/>
          <w:numId w:val="3"/>
        </w:numPr>
        <w:tabs>
          <w:tab w:val="left" w:pos="1515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64C6C">
        <w:rPr>
          <w:rFonts w:ascii="Times New Roman" w:hAnsi="Times New Roman" w:cs="Times New Roman"/>
          <w:sz w:val="24"/>
          <w:szCs w:val="24"/>
        </w:rPr>
        <w:t>The information at various levels has to be collected and consolidated for 2</w:t>
      </w:r>
      <w:r w:rsidRPr="00E64C6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64C6C">
        <w:rPr>
          <w:rFonts w:ascii="Times New Roman" w:hAnsi="Times New Roman" w:cs="Times New Roman"/>
          <w:sz w:val="24"/>
          <w:szCs w:val="24"/>
        </w:rPr>
        <w:t xml:space="preserve"> quarter i.e July to September, 2013. </w:t>
      </w:r>
    </w:p>
    <w:p w:rsidR="0051169E" w:rsidRPr="00E64C6C" w:rsidRDefault="0051169E" w:rsidP="00006CAC">
      <w:pPr>
        <w:pStyle w:val="ListParagraph"/>
        <w:numPr>
          <w:ilvl w:val="0"/>
          <w:numId w:val="3"/>
        </w:numPr>
        <w:tabs>
          <w:tab w:val="left" w:pos="1515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64C6C">
        <w:rPr>
          <w:rFonts w:ascii="Times New Roman" w:hAnsi="Times New Roman" w:cs="Times New Roman"/>
          <w:sz w:val="24"/>
          <w:szCs w:val="24"/>
        </w:rPr>
        <w:t xml:space="preserve">The schedule  for consolidation of data </w:t>
      </w:r>
      <w:r w:rsidR="00C8290A">
        <w:rPr>
          <w:rFonts w:ascii="Times New Roman" w:hAnsi="Times New Roman" w:cs="Times New Roman"/>
          <w:sz w:val="24"/>
          <w:szCs w:val="24"/>
        </w:rPr>
        <w:t>at</w:t>
      </w:r>
      <w:r w:rsidRPr="00E64C6C">
        <w:rPr>
          <w:rFonts w:ascii="Times New Roman" w:hAnsi="Times New Roman" w:cs="Times New Roman"/>
          <w:sz w:val="24"/>
          <w:szCs w:val="24"/>
        </w:rPr>
        <w:t xml:space="preserve"> various levels </w:t>
      </w:r>
      <w:r w:rsidR="00C8290A">
        <w:rPr>
          <w:rFonts w:ascii="Times New Roman" w:hAnsi="Times New Roman" w:cs="Times New Roman"/>
          <w:sz w:val="24"/>
          <w:szCs w:val="24"/>
        </w:rPr>
        <w:t xml:space="preserve"> for 2</w:t>
      </w:r>
      <w:r w:rsidR="00C8290A" w:rsidRPr="00C8290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8290A">
        <w:rPr>
          <w:rFonts w:ascii="Times New Roman" w:hAnsi="Times New Roman" w:cs="Times New Roman"/>
          <w:sz w:val="24"/>
          <w:szCs w:val="24"/>
        </w:rPr>
        <w:t xml:space="preserve"> quarter</w:t>
      </w:r>
      <w:r w:rsidRPr="00E64C6C">
        <w:rPr>
          <w:rFonts w:ascii="Times New Roman" w:hAnsi="Times New Roman" w:cs="Times New Roman"/>
          <w:sz w:val="24"/>
          <w:szCs w:val="24"/>
        </w:rPr>
        <w:t xml:space="preserve"> is as follows:</w:t>
      </w:r>
    </w:p>
    <w:p w:rsidR="00EB0F65" w:rsidRDefault="0051169E" w:rsidP="00EB0F65">
      <w:pPr>
        <w:pStyle w:val="ListParagraph"/>
        <w:numPr>
          <w:ilvl w:val="1"/>
          <w:numId w:val="3"/>
        </w:numPr>
        <w:tabs>
          <w:tab w:val="left" w:pos="-4678"/>
        </w:tabs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EB0F65">
        <w:rPr>
          <w:rFonts w:ascii="Times New Roman" w:hAnsi="Times New Roman" w:cs="Times New Roman"/>
          <w:sz w:val="24"/>
          <w:szCs w:val="24"/>
        </w:rPr>
        <w:t xml:space="preserve">School Level: Completion  of </w:t>
      </w:r>
      <w:r w:rsidR="00EB0F65" w:rsidRPr="00EB0F65">
        <w:rPr>
          <w:rFonts w:ascii="Times New Roman" w:hAnsi="Times New Roman" w:cs="Times New Roman"/>
          <w:sz w:val="24"/>
          <w:szCs w:val="24"/>
        </w:rPr>
        <w:t xml:space="preserve"> School F</w:t>
      </w:r>
      <w:r w:rsidRPr="00EB0F65">
        <w:rPr>
          <w:rFonts w:ascii="Times New Roman" w:hAnsi="Times New Roman" w:cs="Times New Roman"/>
          <w:sz w:val="24"/>
          <w:szCs w:val="24"/>
        </w:rPr>
        <w:t>ormats and hand</w:t>
      </w:r>
      <w:r w:rsidR="00C8290A" w:rsidRPr="00EB0F65">
        <w:rPr>
          <w:rFonts w:ascii="Times New Roman" w:hAnsi="Times New Roman" w:cs="Times New Roman"/>
          <w:sz w:val="24"/>
          <w:szCs w:val="24"/>
        </w:rPr>
        <w:t>ing</w:t>
      </w:r>
      <w:r w:rsidR="00EB0F65" w:rsidRPr="00EB0F65">
        <w:rPr>
          <w:rFonts w:ascii="Times New Roman" w:hAnsi="Times New Roman" w:cs="Times New Roman"/>
          <w:sz w:val="24"/>
          <w:szCs w:val="24"/>
        </w:rPr>
        <w:t xml:space="preserve"> over</w:t>
      </w:r>
      <w:r w:rsidR="00C8290A" w:rsidRPr="00EB0F65">
        <w:rPr>
          <w:rFonts w:ascii="Times New Roman" w:hAnsi="Times New Roman" w:cs="Times New Roman"/>
          <w:sz w:val="24"/>
          <w:szCs w:val="24"/>
        </w:rPr>
        <w:t xml:space="preserve"> </w:t>
      </w:r>
      <w:r w:rsidR="00EB0F65" w:rsidRPr="00EB0F65">
        <w:rPr>
          <w:rFonts w:ascii="Times New Roman" w:hAnsi="Times New Roman" w:cs="Times New Roman"/>
          <w:sz w:val="24"/>
          <w:szCs w:val="24"/>
        </w:rPr>
        <w:t xml:space="preserve"> </w:t>
      </w:r>
      <w:r w:rsidR="00C8290A" w:rsidRPr="00EB0F65">
        <w:rPr>
          <w:rFonts w:ascii="Times New Roman" w:hAnsi="Times New Roman" w:cs="Times New Roman"/>
          <w:sz w:val="24"/>
          <w:szCs w:val="24"/>
        </w:rPr>
        <w:t>to</w:t>
      </w:r>
      <w:r w:rsidRPr="00EB0F65">
        <w:rPr>
          <w:rFonts w:ascii="Times New Roman" w:hAnsi="Times New Roman" w:cs="Times New Roman"/>
          <w:sz w:val="24"/>
          <w:szCs w:val="24"/>
        </w:rPr>
        <w:t xml:space="preserve">  School</w:t>
      </w:r>
    </w:p>
    <w:p w:rsidR="0051169E" w:rsidRPr="00EB0F65" w:rsidRDefault="00EB0F65" w:rsidP="00EB0F65">
      <w:pPr>
        <w:pStyle w:val="ListParagraph"/>
        <w:tabs>
          <w:tab w:val="left" w:pos="-4678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169E" w:rsidRPr="00EB0F65">
        <w:rPr>
          <w:rFonts w:ascii="Times New Roman" w:hAnsi="Times New Roman" w:cs="Times New Roman"/>
          <w:sz w:val="24"/>
          <w:szCs w:val="24"/>
        </w:rPr>
        <w:t xml:space="preserve"> Complex</w:t>
      </w:r>
      <w:r w:rsidRPr="00EB0F65">
        <w:rPr>
          <w:rFonts w:ascii="Times New Roman" w:hAnsi="Times New Roman" w:cs="Times New Roman"/>
          <w:sz w:val="24"/>
          <w:szCs w:val="24"/>
        </w:rPr>
        <w:t xml:space="preserve"> </w:t>
      </w:r>
      <w:r w:rsidR="00875B3B" w:rsidRPr="00EB0F65">
        <w:rPr>
          <w:rFonts w:ascii="Times New Roman" w:hAnsi="Times New Roman" w:cs="Times New Roman"/>
          <w:sz w:val="24"/>
          <w:szCs w:val="24"/>
        </w:rPr>
        <w:t xml:space="preserve"> </w:t>
      </w:r>
      <w:r w:rsidR="0051169E" w:rsidRPr="00EB0F65">
        <w:rPr>
          <w:rFonts w:ascii="Times New Roman" w:hAnsi="Times New Roman" w:cs="Times New Roman"/>
          <w:sz w:val="24"/>
          <w:szCs w:val="24"/>
        </w:rPr>
        <w:t>HM by 3</w:t>
      </w:r>
      <w:r w:rsidR="0051169E" w:rsidRPr="00EB0F6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1169E" w:rsidRPr="00EB0F65">
        <w:rPr>
          <w:rFonts w:ascii="Times New Roman" w:hAnsi="Times New Roman" w:cs="Times New Roman"/>
          <w:sz w:val="24"/>
          <w:szCs w:val="24"/>
        </w:rPr>
        <w:t xml:space="preserve"> October, 2013</w:t>
      </w:r>
    </w:p>
    <w:p w:rsidR="00875B3B" w:rsidRDefault="0051169E" w:rsidP="00875B3B">
      <w:pPr>
        <w:pStyle w:val="ListParagraph"/>
        <w:numPr>
          <w:ilvl w:val="1"/>
          <w:numId w:val="3"/>
        </w:numPr>
        <w:tabs>
          <w:tab w:val="left" w:pos="1515"/>
        </w:tabs>
        <w:spacing w:line="360" w:lineRule="auto"/>
        <w:ind w:firstLine="349"/>
        <w:rPr>
          <w:rFonts w:ascii="Times New Roman" w:hAnsi="Times New Roman" w:cs="Times New Roman"/>
          <w:sz w:val="24"/>
          <w:szCs w:val="24"/>
        </w:rPr>
      </w:pPr>
      <w:r w:rsidRPr="00E64C6C">
        <w:rPr>
          <w:rFonts w:ascii="Times New Roman" w:hAnsi="Times New Roman" w:cs="Times New Roman"/>
          <w:sz w:val="24"/>
          <w:szCs w:val="24"/>
        </w:rPr>
        <w:t xml:space="preserve">Consolidation of School </w:t>
      </w:r>
      <w:r w:rsidR="00E31C33">
        <w:rPr>
          <w:rFonts w:ascii="Times New Roman" w:hAnsi="Times New Roman" w:cs="Times New Roman"/>
          <w:sz w:val="24"/>
          <w:szCs w:val="24"/>
        </w:rPr>
        <w:t>F</w:t>
      </w:r>
      <w:r w:rsidRPr="00E64C6C">
        <w:rPr>
          <w:rFonts w:ascii="Times New Roman" w:hAnsi="Times New Roman" w:cs="Times New Roman"/>
          <w:sz w:val="24"/>
          <w:szCs w:val="24"/>
        </w:rPr>
        <w:t xml:space="preserve">ormats and preparation of CMF at </w:t>
      </w:r>
      <w:r w:rsidR="00F20B5C" w:rsidRPr="00E64C6C">
        <w:rPr>
          <w:rFonts w:ascii="Times New Roman" w:hAnsi="Times New Roman" w:cs="Times New Roman"/>
          <w:sz w:val="24"/>
          <w:szCs w:val="24"/>
        </w:rPr>
        <w:t>cluster level</w:t>
      </w:r>
      <w:r w:rsidRPr="00E64C6C">
        <w:rPr>
          <w:rFonts w:ascii="Times New Roman" w:hAnsi="Times New Roman" w:cs="Times New Roman"/>
          <w:sz w:val="24"/>
          <w:szCs w:val="24"/>
        </w:rPr>
        <w:t xml:space="preserve"> by</w:t>
      </w:r>
    </w:p>
    <w:p w:rsidR="0051169E" w:rsidRPr="00E64C6C" w:rsidRDefault="00875B3B" w:rsidP="00875B3B">
      <w:pPr>
        <w:pStyle w:val="ListParagraph"/>
        <w:tabs>
          <w:tab w:val="left" w:pos="1515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169E" w:rsidRPr="00E64C6C">
        <w:rPr>
          <w:rFonts w:ascii="Times New Roman" w:hAnsi="Times New Roman" w:cs="Times New Roman"/>
          <w:sz w:val="24"/>
          <w:szCs w:val="24"/>
        </w:rPr>
        <w:t xml:space="preserve"> </w:t>
      </w:r>
      <w:r w:rsidR="00C8290A">
        <w:rPr>
          <w:rFonts w:ascii="Times New Roman" w:hAnsi="Times New Roman" w:cs="Times New Roman"/>
          <w:sz w:val="24"/>
          <w:szCs w:val="24"/>
        </w:rPr>
        <w:t>7</w:t>
      </w:r>
      <w:r w:rsidR="0051169E" w:rsidRPr="00E64C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1169E" w:rsidRPr="00E64C6C">
        <w:rPr>
          <w:rFonts w:ascii="Times New Roman" w:hAnsi="Times New Roman" w:cs="Times New Roman"/>
          <w:sz w:val="24"/>
          <w:szCs w:val="24"/>
        </w:rPr>
        <w:t xml:space="preserve"> October, 2013. </w:t>
      </w:r>
    </w:p>
    <w:p w:rsidR="00875B3B" w:rsidRDefault="0051169E" w:rsidP="00875B3B">
      <w:pPr>
        <w:pStyle w:val="ListParagraph"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4C6C">
        <w:rPr>
          <w:rFonts w:ascii="Times New Roman" w:hAnsi="Times New Roman" w:cs="Times New Roman"/>
          <w:sz w:val="24"/>
          <w:szCs w:val="24"/>
        </w:rPr>
        <w:t xml:space="preserve">Consolidation of Cluster level </w:t>
      </w:r>
      <w:r w:rsidR="00FE76DC">
        <w:rPr>
          <w:rFonts w:ascii="Times New Roman" w:hAnsi="Times New Roman" w:cs="Times New Roman"/>
          <w:sz w:val="24"/>
          <w:szCs w:val="24"/>
        </w:rPr>
        <w:t>F</w:t>
      </w:r>
      <w:r w:rsidRPr="00E64C6C">
        <w:rPr>
          <w:rFonts w:ascii="Times New Roman" w:hAnsi="Times New Roman" w:cs="Times New Roman"/>
          <w:sz w:val="24"/>
          <w:szCs w:val="24"/>
        </w:rPr>
        <w:t xml:space="preserve">ormats and preparation of Mandal </w:t>
      </w:r>
      <w:r w:rsidR="00E31C33">
        <w:rPr>
          <w:rFonts w:ascii="Times New Roman" w:hAnsi="Times New Roman" w:cs="Times New Roman"/>
          <w:sz w:val="24"/>
          <w:szCs w:val="24"/>
        </w:rPr>
        <w:t>F</w:t>
      </w:r>
      <w:r w:rsidRPr="00E64C6C">
        <w:rPr>
          <w:rFonts w:ascii="Times New Roman" w:hAnsi="Times New Roman" w:cs="Times New Roman"/>
          <w:sz w:val="24"/>
          <w:szCs w:val="24"/>
        </w:rPr>
        <w:t xml:space="preserve">ormat by </w:t>
      </w:r>
    </w:p>
    <w:p w:rsidR="0051169E" w:rsidRPr="00E64C6C" w:rsidRDefault="00875B3B" w:rsidP="00875B3B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169E" w:rsidRPr="00E64C6C">
        <w:rPr>
          <w:rFonts w:ascii="Times New Roman" w:hAnsi="Times New Roman" w:cs="Times New Roman"/>
          <w:sz w:val="24"/>
          <w:szCs w:val="24"/>
        </w:rPr>
        <w:t>10</w:t>
      </w:r>
      <w:r w:rsidR="0051169E" w:rsidRPr="00E64C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1169E" w:rsidRPr="00E64C6C">
        <w:rPr>
          <w:rFonts w:ascii="Times New Roman" w:hAnsi="Times New Roman" w:cs="Times New Roman"/>
          <w:sz w:val="24"/>
          <w:szCs w:val="24"/>
        </w:rPr>
        <w:t xml:space="preserve"> October, 2013.</w:t>
      </w:r>
    </w:p>
    <w:p w:rsidR="00875B3B" w:rsidRDefault="0051169E" w:rsidP="00875B3B">
      <w:pPr>
        <w:pStyle w:val="ListParagraph"/>
        <w:numPr>
          <w:ilvl w:val="1"/>
          <w:numId w:val="3"/>
        </w:numPr>
        <w:tabs>
          <w:tab w:val="left" w:pos="-3969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4C6C">
        <w:rPr>
          <w:rFonts w:ascii="Times New Roman" w:hAnsi="Times New Roman" w:cs="Times New Roman"/>
          <w:sz w:val="24"/>
          <w:szCs w:val="24"/>
        </w:rPr>
        <w:t xml:space="preserve">Consolidation of  Mandal Level </w:t>
      </w:r>
      <w:r w:rsidR="00FE76DC">
        <w:rPr>
          <w:rFonts w:ascii="Times New Roman" w:hAnsi="Times New Roman" w:cs="Times New Roman"/>
          <w:sz w:val="24"/>
          <w:szCs w:val="24"/>
        </w:rPr>
        <w:t>F</w:t>
      </w:r>
      <w:r w:rsidRPr="00E64C6C">
        <w:rPr>
          <w:rFonts w:ascii="Times New Roman" w:hAnsi="Times New Roman" w:cs="Times New Roman"/>
          <w:sz w:val="24"/>
          <w:szCs w:val="24"/>
        </w:rPr>
        <w:t>ormats and preparation of District Level</w:t>
      </w:r>
    </w:p>
    <w:p w:rsidR="0051169E" w:rsidRPr="00E64C6C" w:rsidRDefault="00875B3B" w:rsidP="00875B3B">
      <w:pPr>
        <w:pStyle w:val="ListParagraph"/>
        <w:tabs>
          <w:tab w:val="left" w:pos="-3969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169E" w:rsidRPr="00E64C6C">
        <w:rPr>
          <w:rFonts w:ascii="Times New Roman" w:hAnsi="Times New Roman" w:cs="Times New Roman"/>
          <w:sz w:val="24"/>
          <w:szCs w:val="24"/>
        </w:rPr>
        <w:t xml:space="preserve"> </w:t>
      </w:r>
      <w:r w:rsidR="00E31C33">
        <w:rPr>
          <w:rFonts w:ascii="Times New Roman" w:hAnsi="Times New Roman" w:cs="Times New Roman"/>
          <w:sz w:val="24"/>
          <w:szCs w:val="24"/>
        </w:rPr>
        <w:t>F</w:t>
      </w:r>
      <w:r w:rsidR="0051169E" w:rsidRPr="00E64C6C">
        <w:rPr>
          <w:rFonts w:ascii="Times New Roman" w:hAnsi="Times New Roman" w:cs="Times New Roman"/>
          <w:sz w:val="24"/>
          <w:szCs w:val="24"/>
        </w:rPr>
        <w:t>ormat by 15</w:t>
      </w:r>
      <w:r w:rsidR="0051169E" w:rsidRPr="00E64C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1169E" w:rsidRPr="00E64C6C">
        <w:rPr>
          <w:rFonts w:ascii="Times New Roman" w:hAnsi="Times New Roman" w:cs="Times New Roman"/>
          <w:sz w:val="24"/>
          <w:szCs w:val="24"/>
        </w:rPr>
        <w:t xml:space="preserve"> October, 2013</w:t>
      </w:r>
    </w:p>
    <w:p w:rsidR="00875B3B" w:rsidRDefault="0051169E" w:rsidP="00875B3B">
      <w:pPr>
        <w:pStyle w:val="ListParagraph"/>
        <w:numPr>
          <w:ilvl w:val="1"/>
          <w:numId w:val="3"/>
        </w:numPr>
        <w:tabs>
          <w:tab w:val="left" w:pos="1515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4C6C">
        <w:rPr>
          <w:rFonts w:ascii="Times New Roman" w:hAnsi="Times New Roman" w:cs="Times New Roman"/>
          <w:sz w:val="24"/>
          <w:szCs w:val="24"/>
        </w:rPr>
        <w:t xml:space="preserve">Consolidation of District </w:t>
      </w:r>
      <w:r w:rsidR="00FE76DC">
        <w:rPr>
          <w:rFonts w:ascii="Times New Roman" w:hAnsi="Times New Roman" w:cs="Times New Roman"/>
          <w:sz w:val="24"/>
          <w:szCs w:val="24"/>
        </w:rPr>
        <w:t>F</w:t>
      </w:r>
      <w:r w:rsidRPr="00E64C6C">
        <w:rPr>
          <w:rFonts w:ascii="Times New Roman" w:hAnsi="Times New Roman" w:cs="Times New Roman"/>
          <w:sz w:val="24"/>
          <w:szCs w:val="24"/>
        </w:rPr>
        <w:t xml:space="preserve">ormats and preparation of State Level </w:t>
      </w:r>
      <w:r w:rsidR="00E31C33">
        <w:rPr>
          <w:rFonts w:ascii="Times New Roman" w:hAnsi="Times New Roman" w:cs="Times New Roman"/>
          <w:sz w:val="24"/>
          <w:szCs w:val="24"/>
        </w:rPr>
        <w:t>F</w:t>
      </w:r>
      <w:r w:rsidRPr="00E64C6C">
        <w:rPr>
          <w:rFonts w:ascii="Times New Roman" w:hAnsi="Times New Roman" w:cs="Times New Roman"/>
          <w:sz w:val="24"/>
          <w:szCs w:val="24"/>
        </w:rPr>
        <w:t xml:space="preserve">ormat by </w:t>
      </w:r>
    </w:p>
    <w:p w:rsidR="0051169E" w:rsidRPr="00E64C6C" w:rsidRDefault="00875B3B" w:rsidP="00875B3B">
      <w:pPr>
        <w:pStyle w:val="ListParagraph"/>
        <w:tabs>
          <w:tab w:val="left" w:pos="1515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169E" w:rsidRPr="00E64C6C">
        <w:rPr>
          <w:rFonts w:ascii="Times New Roman" w:hAnsi="Times New Roman" w:cs="Times New Roman"/>
          <w:sz w:val="24"/>
          <w:szCs w:val="24"/>
        </w:rPr>
        <w:t>25</w:t>
      </w:r>
      <w:r w:rsidR="0051169E" w:rsidRPr="00E64C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1169E" w:rsidRPr="00E64C6C">
        <w:rPr>
          <w:rFonts w:ascii="Times New Roman" w:hAnsi="Times New Roman" w:cs="Times New Roman"/>
          <w:sz w:val="24"/>
          <w:szCs w:val="24"/>
        </w:rPr>
        <w:t xml:space="preserve"> October, 2013. </w:t>
      </w:r>
      <w:r w:rsidR="00C9458D" w:rsidRPr="00E64C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169E" w:rsidRDefault="00DA202A" w:rsidP="001A3A3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C6C">
        <w:rPr>
          <w:rFonts w:ascii="Times New Roman" w:hAnsi="Times New Roman" w:cs="Times New Roman"/>
          <w:sz w:val="24"/>
          <w:szCs w:val="24"/>
        </w:rPr>
        <w:t xml:space="preserve">The POs are requested to scrupulously follow the above said schedule in conduct of </w:t>
      </w:r>
      <w:r w:rsidR="006F45DD">
        <w:rPr>
          <w:rFonts w:ascii="Times New Roman" w:hAnsi="Times New Roman" w:cs="Times New Roman"/>
          <w:sz w:val="24"/>
          <w:szCs w:val="24"/>
        </w:rPr>
        <w:t>orientation programmes,</w:t>
      </w:r>
      <w:r w:rsidRPr="00E64C6C">
        <w:rPr>
          <w:rFonts w:ascii="Times New Roman" w:hAnsi="Times New Roman" w:cs="Times New Roman"/>
          <w:sz w:val="24"/>
          <w:szCs w:val="24"/>
        </w:rPr>
        <w:t xml:space="preserve"> collection of data at different levels and its consolidation in the prescribed formats. Further they are requested to collect </w:t>
      </w:r>
      <w:r w:rsidR="00C8290A">
        <w:rPr>
          <w:rFonts w:ascii="Times New Roman" w:hAnsi="Times New Roman" w:cs="Times New Roman"/>
          <w:sz w:val="24"/>
          <w:szCs w:val="24"/>
        </w:rPr>
        <w:t>and validate the data</w:t>
      </w:r>
      <w:r w:rsidRPr="00E64C6C">
        <w:rPr>
          <w:rFonts w:ascii="Times New Roman" w:hAnsi="Times New Roman" w:cs="Times New Roman"/>
          <w:sz w:val="24"/>
          <w:szCs w:val="24"/>
        </w:rPr>
        <w:t>.</w:t>
      </w:r>
      <w:r w:rsidR="00575633" w:rsidRPr="00E64C6C">
        <w:rPr>
          <w:rFonts w:ascii="Times New Roman" w:hAnsi="Times New Roman" w:cs="Times New Roman"/>
          <w:sz w:val="24"/>
          <w:szCs w:val="24"/>
        </w:rPr>
        <w:t xml:space="preserve"> Instructions should be given to the concerned officers at various levels to undertake Sample</w:t>
      </w:r>
      <w:r w:rsidRPr="00E64C6C">
        <w:rPr>
          <w:rFonts w:ascii="Times New Roman" w:hAnsi="Times New Roman" w:cs="Times New Roman"/>
          <w:sz w:val="24"/>
          <w:szCs w:val="24"/>
        </w:rPr>
        <w:t xml:space="preserve"> check </w:t>
      </w:r>
      <w:r w:rsidR="00875901" w:rsidRPr="00E64C6C">
        <w:rPr>
          <w:rFonts w:ascii="Times New Roman" w:hAnsi="Times New Roman" w:cs="Times New Roman"/>
          <w:sz w:val="24"/>
          <w:szCs w:val="24"/>
        </w:rPr>
        <w:t>of 10</w:t>
      </w:r>
      <w:r w:rsidRPr="00E64C6C">
        <w:rPr>
          <w:rFonts w:ascii="Times New Roman" w:hAnsi="Times New Roman" w:cs="Times New Roman"/>
          <w:sz w:val="24"/>
          <w:szCs w:val="24"/>
        </w:rPr>
        <w:t>% of data at every level</w:t>
      </w:r>
      <w:r w:rsidR="00575633" w:rsidRPr="00E64C6C">
        <w:rPr>
          <w:rFonts w:ascii="Times New Roman" w:hAnsi="Times New Roman" w:cs="Times New Roman"/>
          <w:sz w:val="24"/>
          <w:szCs w:val="24"/>
        </w:rPr>
        <w:t>. The same data will b</w:t>
      </w:r>
      <w:r w:rsidR="00D0420C">
        <w:rPr>
          <w:rFonts w:ascii="Times New Roman" w:hAnsi="Times New Roman" w:cs="Times New Roman"/>
          <w:sz w:val="24"/>
          <w:szCs w:val="24"/>
        </w:rPr>
        <w:t xml:space="preserve">e cross checked by the SPO, RVM(SSA) </w:t>
      </w:r>
      <w:r w:rsidR="00575633" w:rsidRPr="00E64C6C">
        <w:rPr>
          <w:rFonts w:ascii="Times New Roman" w:hAnsi="Times New Roman" w:cs="Times New Roman"/>
          <w:sz w:val="24"/>
          <w:szCs w:val="24"/>
        </w:rPr>
        <w:t xml:space="preserve">by </w:t>
      </w:r>
      <w:r w:rsidR="00875B3B">
        <w:rPr>
          <w:rFonts w:ascii="Times New Roman" w:hAnsi="Times New Roman" w:cs="Times New Roman"/>
          <w:sz w:val="24"/>
          <w:szCs w:val="24"/>
        </w:rPr>
        <w:t>sending State Monitoring Teams to visit the districts.</w:t>
      </w:r>
    </w:p>
    <w:p w:rsidR="003276DE" w:rsidRPr="008B59B2" w:rsidRDefault="003276DE" w:rsidP="00875B3B">
      <w:pPr>
        <w:jc w:val="both"/>
        <w:rPr>
          <w:rFonts w:ascii="Times New Roman" w:hAnsi="Times New Roman" w:cs="Times New Roman"/>
          <w:b/>
          <w:sz w:val="6"/>
          <w:szCs w:val="24"/>
        </w:rPr>
      </w:pPr>
    </w:p>
    <w:p w:rsidR="00875B3B" w:rsidRDefault="00875B3B" w:rsidP="00875B3B">
      <w:pPr>
        <w:jc w:val="both"/>
        <w:rPr>
          <w:rFonts w:ascii="Times New Roman" w:hAnsi="Times New Roman" w:cs="Times New Roman"/>
          <w:sz w:val="24"/>
          <w:szCs w:val="24"/>
        </w:rPr>
      </w:pPr>
      <w:r w:rsidRPr="00875B3B">
        <w:rPr>
          <w:rFonts w:ascii="Times New Roman" w:hAnsi="Times New Roman" w:cs="Times New Roman"/>
          <w:b/>
          <w:sz w:val="24"/>
          <w:szCs w:val="24"/>
        </w:rPr>
        <w:t xml:space="preserve">Encl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540B3">
        <w:rPr>
          <w:rFonts w:ascii="Times New Roman" w:hAnsi="Times New Roman" w:cs="Times New Roman"/>
          <w:sz w:val="24"/>
          <w:szCs w:val="24"/>
        </w:rPr>
        <w:t>Six f</w:t>
      </w:r>
      <w:r>
        <w:rPr>
          <w:rFonts w:ascii="Times New Roman" w:hAnsi="Times New Roman" w:cs="Times New Roman"/>
          <w:sz w:val="24"/>
          <w:szCs w:val="24"/>
        </w:rPr>
        <w:t>ormats</w:t>
      </w:r>
      <w:r w:rsidR="00C540B3">
        <w:rPr>
          <w:rFonts w:ascii="Times New Roman" w:hAnsi="Times New Roman" w:cs="Times New Roman"/>
          <w:sz w:val="24"/>
          <w:szCs w:val="24"/>
        </w:rPr>
        <w:t xml:space="preserve"> (</w:t>
      </w:r>
      <w:r w:rsidR="006F45DD">
        <w:rPr>
          <w:rFonts w:ascii="Times New Roman" w:hAnsi="Times New Roman" w:cs="Times New Roman"/>
          <w:sz w:val="24"/>
          <w:szCs w:val="24"/>
        </w:rPr>
        <w:t xml:space="preserve">i to </w:t>
      </w:r>
      <w:r w:rsidR="002163BA">
        <w:rPr>
          <w:rFonts w:ascii="Times New Roman" w:hAnsi="Times New Roman" w:cs="Times New Roman"/>
          <w:sz w:val="24"/>
          <w:szCs w:val="24"/>
        </w:rPr>
        <w:t>vi)</w:t>
      </w:r>
    </w:p>
    <w:p w:rsidR="006D5D7C" w:rsidRPr="006F6874" w:rsidRDefault="00875B3B" w:rsidP="00875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F6874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6874" w:rsidRPr="006F6874">
        <w:rPr>
          <w:rFonts w:ascii="Times New Roman" w:hAnsi="Times New Roman" w:cs="Times New Roman"/>
          <w:sz w:val="24"/>
          <w:szCs w:val="24"/>
        </w:rPr>
        <w:t>Sd/</w:t>
      </w:r>
      <w:r w:rsidR="006F6874" w:rsidRPr="006F6874">
        <w:rPr>
          <w:rFonts w:ascii="Times New Roman" w:eastAsia="Times New Roman" w:hAnsi="Times New Roman" w:cs="Times New Roman"/>
          <w:i/>
          <w:sz w:val="24"/>
          <w:szCs w:val="24"/>
        </w:rPr>
        <w:t xml:space="preserve"> Smt V.Usha Rani</w:t>
      </w:r>
    </w:p>
    <w:p w:rsidR="00875B3B" w:rsidRPr="00875B3B" w:rsidRDefault="00875B3B" w:rsidP="006D5D7C">
      <w:pPr>
        <w:spacing w:after="0"/>
        <w:ind w:left="57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5B3B">
        <w:rPr>
          <w:rFonts w:ascii="Times New Roman" w:hAnsi="Times New Roman" w:cs="Times New Roman"/>
          <w:b/>
          <w:sz w:val="24"/>
          <w:szCs w:val="24"/>
        </w:rPr>
        <w:t>State Project Director</w:t>
      </w:r>
    </w:p>
    <w:p w:rsidR="00875B3B" w:rsidRPr="00875B3B" w:rsidRDefault="00875B3B" w:rsidP="00875B3B">
      <w:pPr>
        <w:pStyle w:val="NoSpacing"/>
        <w:rPr>
          <w:b/>
        </w:rPr>
      </w:pPr>
      <w:r w:rsidRPr="00875B3B">
        <w:rPr>
          <w:b/>
        </w:rPr>
        <w:t>To</w:t>
      </w:r>
    </w:p>
    <w:p w:rsidR="00875B3B" w:rsidRPr="00875B3B" w:rsidRDefault="00875B3B" w:rsidP="00875B3B">
      <w:pPr>
        <w:pStyle w:val="NoSpacing"/>
        <w:rPr>
          <w:b/>
        </w:rPr>
      </w:pPr>
      <w:r w:rsidRPr="00875B3B">
        <w:rPr>
          <w:b/>
        </w:rPr>
        <w:t xml:space="preserve">All District Project Officers RVM(SSA) in the </w:t>
      </w:r>
      <w:r w:rsidR="00D0420C">
        <w:rPr>
          <w:b/>
        </w:rPr>
        <w:t>S</w:t>
      </w:r>
      <w:r w:rsidRPr="00875B3B">
        <w:rPr>
          <w:b/>
        </w:rPr>
        <w:t>tate.</w:t>
      </w:r>
    </w:p>
    <w:sectPr w:rsidR="00875B3B" w:rsidRPr="00875B3B" w:rsidSect="00F66D1B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536" w:rsidRDefault="005E6536" w:rsidP="000E6415">
      <w:pPr>
        <w:spacing w:after="0" w:line="240" w:lineRule="auto"/>
      </w:pPr>
      <w:r>
        <w:separator/>
      </w:r>
    </w:p>
  </w:endnote>
  <w:endnote w:type="continuationSeparator" w:id="1">
    <w:p w:rsidR="005E6536" w:rsidRDefault="005E6536" w:rsidP="000E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536" w:rsidRDefault="005E6536" w:rsidP="000E6415">
      <w:pPr>
        <w:spacing w:after="0" w:line="240" w:lineRule="auto"/>
      </w:pPr>
      <w:r>
        <w:separator/>
      </w:r>
    </w:p>
  </w:footnote>
  <w:footnote w:type="continuationSeparator" w:id="1">
    <w:p w:rsidR="005E6536" w:rsidRDefault="005E6536" w:rsidP="000E6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4B5F"/>
    <w:multiLevelType w:val="hybridMultilevel"/>
    <w:tmpl w:val="F2D2174E"/>
    <w:lvl w:ilvl="0" w:tplc="81D67ACE">
      <w:start w:val="1"/>
      <w:numFmt w:val="lowerRoman"/>
      <w:lvlText w:val="%1."/>
      <w:lvlJc w:val="right"/>
      <w:pPr>
        <w:ind w:left="36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77A75"/>
    <w:multiLevelType w:val="hybridMultilevel"/>
    <w:tmpl w:val="5332330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36DF9"/>
    <w:multiLevelType w:val="hybridMultilevel"/>
    <w:tmpl w:val="CE6ED768"/>
    <w:lvl w:ilvl="0" w:tplc="D8D4E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5C30DC"/>
    <w:multiLevelType w:val="hybridMultilevel"/>
    <w:tmpl w:val="F306EDEC"/>
    <w:lvl w:ilvl="0" w:tplc="2C4A71E6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">
    <w:nsid w:val="67E04389"/>
    <w:multiLevelType w:val="hybridMultilevel"/>
    <w:tmpl w:val="6B7852B8"/>
    <w:lvl w:ilvl="0" w:tplc="290C36D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FD215F0"/>
    <w:multiLevelType w:val="hybridMultilevel"/>
    <w:tmpl w:val="026082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7A4D"/>
    <w:rsid w:val="00006CAC"/>
    <w:rsid w:val="000226DB"/>
    <w:rsid w:val="000538CD"/>
    <w:rsid w:val="00093D6E"/>
    <w:rsid w:val="000B5F1B"/>
    <w:rsid w:val="000C06C4"/>
    <w:rsid w:val="000E6415"/>
    <w:rsid w:val="000F6DCD"/>
    <w:rsid w:val="00105CB2"/>
    <w:rsid w:val="001171C1"/>
    <w:rsid w:val="00141FD3"/>
    <w:rsid w:val="00177A4D"/>
    <w:rsid w:val="001A3A32"/>
    <w:rsid w:val="001B44D1"/>
    <w:rsid w:val="001F2FF2"/>
    <w:rsid w:val="002137A5"/>
    <w:rsid w:val="002163BA"/>
    <w:rsid w:val="003276DE"/>
    <w:rsid w:val="003F600B"/>
    <w:rsid w:val="0040798E"/>
    <w:rsid w:val="00445CAE"/>
    <w:rsid w:val="00467FCE"/>
    <w:rsid w:val="004A2077"/>
    <w:rsid w:val="0051169E"/>
    <w:rsid w:val="00540C4F"/>
    <w:rsid w:val="005734F5"/>
    <w:rsid w:val="00575633"/>
    <w:rsid w:val="005E6536"/>
    <w:rsid w:val="00685FD2"/>
    <w:rsid w:val="006D4124"/>
    <w:rsid w:val="006D5D7C"/>
    <w:rsid w:val="006E5E03"/>
    <w:rsid w:val="006F45DD"/>
    <w:rsid w:val="006F6874"/>
    <w:rsid w:val="006F6A46"/>
    <w:rsid w:val="007C5657"/>
    <w:rsid w:val="007C72A1"/>
    <w:rsid w:val="007F572B"/>
    <w:rsid w:val="00875901"/>
    <w:rsid w:val="00875B3B"/>
    <w:rsid w:val="008B59B2"/>
    <w:rsid w:val="009D6FC9"/>
    <w:rsid w:val="009F22D5"/>
    <w:rsid w:val="00AC1067"/>
    <w:rsid w:val="00AD4246"/>
    <w:rsid w:val="00AE0B7B"/>
    <w:rsid w:val="00AE65D6"/>
    <w:rsid w:val="00B94774"/>
    <w:rsid w:val="00BA58AA"/>
    <w:rsid w:val="00C166C5"/>
    <w:rsid w:val="00C540B3"/>
    <w:rsid w:val="00C8290A"/>
    <w:rsid w:val="00C9458D"/>
    <w:rsid w:val="00D01090"/>
    <w:rsid w:val="00D0420C"/>
    <w:rsid w:val="00D90F3B"/>
    <w:rsid w:val="00DA202A"/>
    <w:rsid w:val="00DF0737"/>
    <w:rsid w:val="00E31C33"/>
    <w:rsid w:val="00E64C6C"/>
    <w:rsid w:val="00EA09A0"/>
    <w:rsid w:val="00EB0F65"/>
    <w:rsid w:val="00EB6712"/>
    <w:rsid w:val="00F1689C"/>
    <w:rsid w:val="00F20B5C"/>
    <w:rsid w:val="00F56ACB"/>
    <w:rsid w:val="00F66D1B"/>
    <w:rsid w:val="00FB406D"/>
    <w:rsid w:val="00FE76DC"/>
    <w:rsid w:val="00FE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A46"/>
    <w:pPr>
      <w:ind w:left="720"/>
      <w:contextualSpacing/>
    </w:pPr>
    <w:rPr>
      <w:lang w:val="en-US" w:eastAsia="en-US"/>
    </w:rPr>
  </w:style>
  <w:style w:type="table" w:styleId="TableGrid">
    <w:name w:val="Table Grid"/>
    <w:basedOn w:val="TableNormal"/>
    <w:uiPriority w:val="59"/>
    <w:rsid w:val="006F6A46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E6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415"/>
  </w:style>
  <w:style w:type="paragraph" w:styleId="Footer">
    <w:name w:val="footer"/>
    <w:basedOn w:val="Normal"/>
    <w:link w:val="FooterChar"/>
    <w:uiPriority w:val="99"/>
    <w:semiHidden/>
    <w:unhideWhenUsed/>
    <w:rsid w:val="000E6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415"/>
  </w:style>
  <w:style w:type="paragraph" w:styleId="NoSpacing">
    <w:name w:val="No Spacing"/>
    <w:uiPriority w:val="1"/>
    <w:qFormat/>
    <w:rsid w:val="00875B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</cp:lastModifiedBy>
  <cp:revision>2</cp:revision>
  <cp:lastPrinted>2013-08-22T11:24:00Z</cp:lastPrinted>
  <dcterms:created xsi:type="dcterms:W3CDTF">2013-10-20T07:29:00Z</dcterms:created>
  <dcterms:modified xsi:type="dcterms:W3CDTF">2013-10-20T07:29:00Z</dcterms:modified>
</cp:coreProperties>
</file>