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To                                                                                                                            DATE</w:t>
      </w:r>
      <w:proofErr w:type="gramStart"/>
      <w:r w:rsidRPr="00766134">
        <w:rPr>
          <w:rFonts w:ascii="Times New Roman" w:hAnsi="Times New Roman" w:cs="Times New Roman"/>
          <w:sz w:val="24"/>
          <w:szCs w:val="24"/>
        </w:rPr>
        <w:t>:4</w:t>
      </w:r>
      <w:proofErr w:type="gramEnd"/>
      <w:r w:rsidRPr="00766134">
        <w:rPr>
          <w:rFonts w:ascii="Times New Roman" w:hAnsi="Times New Roman" w:cs="Times New Roman"/>
          <w:sz w:val="24"/>
          <w:szCs w:val="24"/>
        </w:rPr>
        <w:t>-5-2011</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The Public Information Officer</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bCs/>
          <w:sz w:val="24"/>
          <w:szCs w:val="24"/>
        </w:rPr>
        <w:t>VISAKHAPATNAM PORT TRUST</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bCs/>
          <w:sz w:val="24"/>
          <w:szCs w:val="24"/>
        </w:rPr>
        <w:t>VISAKHAPATNAM</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ANDHRA PRADESH.</w:t>
      </w:r>
    </w:p>
    <w:p w:rsidR="008D45D8" w:rsidRPr="00766134" w:rsidRDefault="008D45D8" w:rsidP="00766134">
      <w:pPr>
        <w:rPr>
          <w:rFonts w:ascii="Times New Roman" w:hAnsi="Times New Roman" w:cs="Times New Roman"/>
          <w:sz w:val="24"/>
          <w:szCs w:val="24"/>
        </w:rPr>
      </w:pPr>
    </w:p>
    <w:p w:rsidR="008D45D8" w:rsidRPr="00766134" w:rsidRDefault="008D45D8" w:rsidP="00766134">
      <w:pPr>
        <w:spacing w:after="0"/>
        <w:rPr>
          <w:rFonts w:ascii="Times New Roman" w:hAnsi="Times New Roman" w:cs="Times New Roman"/>
          <w:sz w:val="24"/>
          <w:szCs w:val="24"/>
        </w:rPr>
      </w:pPr>
      <w:r w:rsidRPr="00766134">
        <w:rPr>
          <w:rFonts w:ascii="Times New Roman" w:hAnsi="Times New Roman" w:cs="Times New Roman"/>
          <w:sz w:val="24"/>
          <w:szCs w:val="24"/>
        </w:rPr>
        <w:t>Sir/Madam,</w:t>
      </w:r>
    </w:p>
    <w:p w:rsidR="00E41950"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Please provide me the below requested information, as per the Right to Information Act 2005, section 6(1). Kindly send the information immediately, through electronic mail to PRASAD_IMANDI@YAHOO.COM or in the form of CD. In case the information is available with different department, as per the section 6(3</w:t>
      </w:r>
      <w:proofErr w:type="gramStart"/>
      <w:r w:rsidRPr="00766134">
        <w:rPr>
          <w:rFonts w:ascii="Times New Roman" w:hAnsi="Times New Roman" w:cs="Times New Roman"/>
          <w:sz w:val="24"/>
          <w:szCs w:val="24"/>
        </w:rPr>
        <w:t>)(</w:t>
      </w:r>
      <w:proofErr w:type="gramEnd"/>
      <w:r w:rsidRPr="00766134">
        <w:rPr>
          <w:rFonts w:ascii="Times New Roman" w:hAnsi="Times New Roman" w:cs="Times New Roman"/>
          <w:sz w:val="24"/>
          <w:szCs w:val="24"/>
        </w:rPr>
        <w:t>ii), kindly transfer my request within 5days</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1. The long term and short term directives issued by APPCB on pollution control to   Visakhapatnam port trust and all applicable legal requirements laid down by all authorities that should be complied by the Visakhapatnam port trust in view of controlling the pollution for safe environment.</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2. The annual compliance report submitted by Visakhapatnam port trust to APPCB</w:t>
      </w:r>
      <w:r w:rsidR="004412DC" w:rsidRPr="00766134">
        <w:rPr>
          <w:rFonts w:ascii="Times New Roman" w:hAnsi="Times New Roman" w:cs="Times New Roman"/>
          <w:sz w:val="24"/>
          <w:szCs w:val="24"/>
        </w:rPr>
        <w:t xml:space="preserve"> for the year 2010 and 2011 and other compliance reports submitted to the concerned authorities in view of environmental management.</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 xml:space="preserve">3. The annual compliance report submitted by Visakhapatnam port trust to </w:t>
      </w:r>
      <w:r w:rsidRPr="00766134">
        <w:rPr>
          <w:rFonts w:ascii="Times New Roman" w:eastAsia="Times New Roman" w:hAnsi="Times New Roman" w:cs="Times New Roman"/>
          <w:sz w:val="24"/>
          <w:szCs w:val="24"/>
        </w:rPr>
        <w:t xml:space="preserve">Indian Register of Quality </w:t>
      </w:r>
      <w:proofErr w:type="gramStart"/>
      <w:r w:rsidRPr="00766134">
        <w:rPr>
          <w:rFonts w:ascii="Times New Roman" w:eastAsia="Times New Roman" w:hAnsi="Times New Roman" w:cs="Times New Roman"/>
          <w:sz w:val="24"/>
          <w:szCs w:val="24"/>
        </w:rPr>
        <w:t>Systems</w:t>
      </w:r>
      <w:r w:rsidRPr="00766134">
        <w:rPr>
          <w:rFonts w:ascii="Times New Roman" w:hAnsi="Times New Roman" w:cs="Times New Roman"/>
          <w:sz w:val="24"/>
          <w:szCs w:val="24"/>
        </w:rPr>
        <w:t xml:space="preserve">  for</w:t>
      </w:r>
      <w:proofErr w:type="gramEnd"/>
      <w:r w:rsidRPr="00766134">
        <w:rPr>
          <w:rFonts w:ascii="Times New Roman" w:hAnsi="Times New Roman" w:cs="Times New Roman"/>
          <w:sz w:val="24"/>
          <w:szCs w:val="24"/>
        </w:rPr>
        <w:t xml:space="preserve"> the year 2010 and 2011.</w:t>
      </w:r>
    </w:p>
    <w:p w:rsidR="008D45D8" w:rsidRPr="00766134" w:rsidRDefault="008D45D8" w:rsidP="00766134">
      <w:pPr>
        <w:rPr>
          <w:rFonts w:ascii="Times New Roman" w:hAnsi="Times New Roman" w:cs="Times New Roman"/>
          <w:sz w:val="24"/>
          <w:szCs w:val="24"/>
        </w:rPr>
      </w:pPr>
      <w:r w:rsidRPr="00766134">
        <w:rPr>
          <w:rFonts w:ascii="Times New Roman" w:hAnsi="Times New Roman" w:cs="Times New Roman"/>
          <w:sz w:val="24"/>
          <w:szCs w:val="24"/>
        </w:rPr>
        <w:t xml:space="preserve">4. The </w:t>
      </w:r>
      <w:proofErr w:type="gramStart"/>
      <w:r w:rsidRPr="00766134">
        <w:rPr>
          <w:rFonts w:ascii="Times New Roman" w:hAnsi="Times New Roman" w:cs="Times New Roman"/>
          <w:sz w:val="24"/>
          <w:szCs w:val="24"/>
        </w:rPr>
        <w:t>findings  of</w:t>
      </w:r>
      <w:proofErr w:type="gramEnd"/>
      <w:r w:rsidRPr="00766134">
        <w:rPr>
          <w:rFonts w:ascii="Times New Roman" w:hAnsi="Times New Roman" w:cs="Times New Roman"/>
          <w:sz w:val="24"/>
          <w:szCs w:val="24"/>
        </w:rPr>
        <w:t xml:space="preserve"> Sub-Committees </w:t>
      </w:r>
      <w:r w:rsidR="004412DC" w:rsidRPr="00766134">
        <w:rPr>
          <w:rFonts w:ascii="Times New Roman" w:hAnsi="Times New Roman" w:cs="Times New Roman"/>
          <w:sz w:val="24"/>
          <w:szCs w:val="24"/>
        </w:rPr>
        <w:t xml:space="preserve"> constituted under Environmental Monitoring Committee (EMC) </w:t>
      </w:r>
      <w:r w:rsidRPr="00766134">
        <w:rPr>
          <w:rFonts w:ascii="Times New Roman" w:hAnsi="Times New Roman" w:cs="Times New Roman"/>
          <w:sz w:val="24"/>
          <w:szCs w:val="24"/>
        </w:rPr>
        <w:t>on  AAQ (Ambient Air Quality), Green Belt Development and Hazard Management.</w:t>
      </w:r>
    </w:p>
    <w:p w:rsidR="008D45D8" w:rsidRPr="00766134" w:rsidRDefault="004412DC" w:rsidP="00766134">
      <w:pPr>
        <w:rPr>
          <w:rFonts w:ascii="Times New Roman" w:hAnsi="Times New Roman" w:cs="Times New Roman"/>
          <w:sz w:val="24"/>
          <w:szCs w:val="24"/>
        </w:rPr>
      </w:pPr>
      <w:proofErr w:type="gramStart"/>
      <w:r w:rsidRPr="00766134">
        <w:rPr>
          <w:rFonts w:ascii="Times New Roman" w:hAnsi="Times New Roman" w:cs="Times New Roman"/>
          <w:sz w:val="24"/>
          <w:szCs w:val="24"/>
        </w:rPr>
        <w:t>5.T</w:t>
      </w:r>
      <w:r w:rsidR="008D45D8" w:rsidRPr="00766134">
        <w:rPr>
          <w:rFonts w:ascii="Times New Roman" w:hAnsi="Times New Roman" w:cs="Times New Roman"/>
          <w:sz w:val="24"/>
          <w:szCs w:val="24"/>
        </w:rPr>
        <w:t>he</w:t>
      </w:r>
      <w:proofErr w:type="gramEnd"/>
      <w:r w:rsidR="008D45D8" w:rsidRPr="00766134">
        <w:rPr>
          <w:rFonts w:ascii="Times New Roman" w:hAnsi="Times New Roman" w:cs="Times New Roman"/>
          <w:sz w:val="24"/>
          <w:szCs w:val="24"/>
        </w:rPr>
        <w:t xml:space="preserve"> environmental management action plan followed by port </w:t>
      </w:r>
      <w:r w:rsidRPr="00766134">
        <w:rPr>
          <w:rFonts w:ascii="Times New Roman" w:hAnsi="Times New Roman" w:cs="Times New Roman"/>
          <w:sz w:val="24"/>
          <w:szCs w:val="24"/>
        </w:rPr>
        <w:t>.</w:t>
      </w:r>
    </w:p>
    <w:p w:rsidR="004412DC" w:rsidRPr="00766134" w:rsidRDefault="00B13556" w:rsidP="00766134">
      <w:pPr>
        <w:rPr>
          <w:rFonts w:ascii="Times New Roman" w:hAnsi="Times New Roman" w:cs="Times New Roman"/>
          <w:sz w:val="24"/>
          <w:szCs w:val="24"/>
        </w:rPr>
      </w:pPr>
      <w:r>
        <w:rPr>
          <w:rFonts w:ascii="Times New Roman" w:hAnsi="Times New Roman" w:cs="Times New Roman"/>
          <w:sz w:val="24"/>
          <w:szCs w:val="24"/>
        </w:rPr>
        <w:t>6.</w:t>
      </w:r>
      <w:r w:rsidR="004412DC" w:rsidRPr="00766134">
        <w:rPr>
          <w:rFonts w:ascii="Times New Roman" w:hAnsi="Times New Roman" w:cs="Times New Roman"/>
          <w:sz w:val="24"/>
          <w:szCs w:val="24"/>
        </w:rPr>
        <w:t xml:space="preserve">The status of implementation of display of online data outside the main </w:t>
      </w:r>
      <w:r>
        <w:rPr>
          <w:rFonts w:ascii="Times New Roman" w:hAnsi="Times New Roman" w:cs="Times New Roman"/>
          <w:sz w:val="24"/>
          <w:szCs w:val="24"/>
        </w:rPr>
        <w:t>port</w:t>
      </w:r>
      <w:r w:rsidR="004412DC" w:rsidRPr="00B13556">
        <w:rPr>
          <w:rFonts w:ascii="Times New Roman" w:hAnsi="Times New Roman" w:cs="Times New Roman"/>
          <w:sz w:val="24"/>
          <w:szCs w:val="24"/>
        </w:rPr>
        <w:t xml:space="preserve"> gate on quantity and nature of hazardous chemicals used in the plant , water and</w:t>
      </w:r>
      <w:r w:rsidR="004412DC" w:rsidRPr="00766134">
        <w:rPr>
          <w:rFonts w:ascii="Times New Roman" w:hAnsi="Times New Roman" w:cs="Times New Roman"/>
          <w:sz w:val="24"/>
          <w:szCs w:val="24"/>
        </w:rPr>
        <w:t xml:space="preserve"> air emissions and solid wastes generated within the factory premises , according to orders issued by honorable supreme court of India in the matter of CWP 657 of 1995on subject of hazardous wastes.</w:t>
      </w: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r w:rsidRPr="00766134">
        <w:rPr>
          <w:rFonts w:ascii="Times New Roman" w:hAnsi="Times New Roman" w:cs="Times New Roman"/>
          <w:sz w:val="24"/>
          <w:szCs w:val="24"/>
        </w:rPr>
        <w:t>7.The status of implementation of prohibition of</w:t>
      </w:r>
      <w:r w:rsidR="00B13556">
        <w:rPr>
          <w:rFonts w:ascii="Times New Roman" w:hAnsi="Times New Roman" w:cs="Times New Roman"/>
          <w:sz w:val="24"/>
          <w:szCs w:val="24"/>
        </w:rPr>
        <w:t xml:space="preserve"> burning </w:t>
      </w:r>
      <w:r w:rsidRPr="00766134">
        <w:rPr>
          <w:rFonts w:ascii="Times New Roman" w:hAnsi="Times New Roman" w:cs="Times New Roman"/>
          <w:sz w:val="24"/>
          <w:szCs w:val="24"/>
        </w:rPr>
        <w:t xml:space="preserve"> hazardous and non- hazardous wastes on </w:t>
      </w:r>
      <w:proofErr w:type="spellStart"/>
      <w:r w:rsidRPr="00766134">
        <w:rPr>
          <w:rFonts w:ascii="Times New Roman" w:hAnsi="Times New Roman" w:cs="Times New Roman"/>
          <w:sz w:val="24"/>
          <w:szCs w:val="24"/>
        </w:rPr>
        <w:t>beaches,creek</w:t>
      </w:r>
      <w:proofErr w:type="spellEnd"/>
      <w:r w:rsidRPr="00766134">
        <w:rPr>
          <w:rFonts w:ascii="Times New Roman" w:hAnsi="Times New Roman" w:cs="Times New Roman"/>
          <w:sz w:val="24"/>
          <w:szCs w:val="24"/>
        </w:rPr>
        <w:t xml:space="preserve"> banks or on </w:t>
      </w:r>
      <w:proofErr w:type="spellStart"/>
      <w:r w:rsidRPr="00766134">
        <w:rPr>
          <w:rFonts w:ascii="Times New Roman" w:hAnsi="Times New Roman" w:cs="Times New Roman"/>
          <w:sz w:val="24"/>
          <w:szCs w:val="24"/>
        </w:rPr>
        <w:t>chowpathies</w:t>
      </w:r>
      <w:proofErr w:type="spellEnd"/>
      <w:r w:rsidRPr="00766134">
        <w:rPr>
          <w:rFonts w:ascii="Times New Roman" w:hAnsi="Times New Roman" w:cs="Times New Roman"/>
          <w:sz w:val="24"/>
          <w:szCs w:val="24"/>
        </w:rPr>
        <w:t xml:space="preserve"> as directed by honorable supreme court of India in the matter of public interest litigation( WP NO: 657/1995).</w:t>
      </w: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r w:rsidRPr="00766134">
        <w:rPr>
          <w:rFonts w:ascii="Times New Roman" w:hAnsi="Times New Roman" w:cs="Times New Roman"/>
          <w:sz w:val="24"/>
          <w:szCs w:val="24"/>
        </w:rPr>
        <w:lastRenderedPageBreak/>
        <w:t xml:space="preserve">8. Inventory of hazardous waste in Visakhapatnam port trust on wastes generated like sludge, waste oil and bilge from </w:t>
      </w:r>
      <w:proofErr w:type="gramStart"/>
      <w:r w:rsidRPr="00766134">
        <w:rPr>
          <w:rFonts w:ascii="Times New Roman" w:hAnsi="Times New Roman" w:cs="Times New Roman"/>
          <w:sz w:val="24"/>
          <w:szCs w:val="24"/>
        </w:rPr>
        <w:t>ships .</w:t>
      </w:r>
      <w:proofErr w:type="gramEnd"/>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roofErr w:type="gramStart"/>
      <w:r w:rsidRPr="00766134">
        <w:rPr>
          <w:rFonts w:ascii="Times New Roman" w:hAnsi="Times New Roman" w:cs="Times New Roman"/>
          <w:sz w:val="24"/>
          <w:szCs w:val="24"/>
        </w:rPr>
        <w:t>9.The</w:t>
      </w:r>
      <w:proofErr w:type="gramEnd"/>
      <w:r w:rsidRPr="00766134">
        <w:rPr>
          <w:rFonts w:ascii="Times New Roman" w:hAnsi="Times New Roman" w:cs="Times New Roman"/>
          <w:sz w:val="24"/>
          <w:szCs w:val="24"/>
        </w:rPr>
        <w:t xml:space="preserve"> status of Implementation of  The hazardous waste( management, handling and </w:t>
      </w:r>
      <w:proofErr w:type="spellStart"/>
      <w:r w:rsidRPr="00766134">
        <w:rPr>
          <w:rFonts w:ascii="Times New Roman" w:hAnsi="Times New Roman" w:cs="Times New Roman"/>
          <w:sz w:val="24"/>
          <w:szCs w:val="24"/>
        </w:rPr>
        <w:t>transboundary</w:t>
      </w:r>
      <w:proofErr w:type="spellEnd"/>
      <w:r w:rsidRPr="00766134">
        <w:rPr>
          <w:rFonts w:ascii="Times New Roman" w:hAnsi="Times New Roman" w:cs="Times New Roman"/>
          <w:sz w:val="24"/>
          <w:szCs w:val="24"/>
        </w:rPr>
        <w:t xml:space="preserve"> movement ) rules.</w:t>
      </w:r>
    </w:p>
    <w:p w:rsidR="007F3D52" w:rsidRPr="00766134" w:rsidRDefault="007F3D52" w:rsidP="00766134">
      <w:pPr>
        <w:autoSpaceDE w:val="0"/>
        <w:autoSpaceDN w:val="0"/>
        <w:adjustRightInd w:val="0"/>
        <w:spacing w:after="0" w:line="240" w:lineRule="auto"/>
        <w:rPr>
          <w:rFonts w:ascii="Times New Roman" w:hAnsi="Times New Roman" w:cs="Times New Roman"/>
          <w:sz w:val="24"/>
          <w:szCs w:val="24"/>
        </w:rPr>
      </w:pPr>
    </w:p>
    <w:p w:rsidR="005F1B35" w:rsidRPr="00766134" w:rsidRDefault="007F3D52" w:rsidP="00766134">
      <w:pPr>
        <w:pStyle w:val="Default"/>
        <w:rPr>
          <w:rFonts w:ascii="Times New Roman" w:hAnsi="Times New Roman" w:cs="Times New Roman"/>
        </w:rPr>
      </w:pPr>
      <w:r w:rsidRPr="00766134">
        <w:rPr>
          <w:rFonts w:ascii="Times New Roman" w:hAnsi="Times New Roman" w:cs="Times New Roman"/>
        </w:rPr>
        <w:t>10</w:t>
      </w:r>
      <w:proofErr w:type="gramStart"/>
      <w:r w:rsidRPr="00766134">
        <w:rPr>
          <w:rFonts w:ascii="Times New Roman" w:hAnsi="Times New Roman" w:cs="Times New Roman"/>
        </w:rPr>
        <w:t>.</w:t>
      </w:r>
      <w:r w:rsidR="00766134" w:rsidRPr="00766134">
        <w:rPr>
          <w:rFonts w:ascii="Times New Roman" w:hAnsi="Times New Roman" w:cs="Times New Roman"/>
        </w:rPr>
        <w:t>The</w:t>
      </w:r>
      <w:proofErr w:type="gramEnd"/>
      <w:r w:rsidR="00766134" w:rsidRPr="00766134">
        <w:rPr>
          <w:rFonts w:ascii="Times New Roman" w:hAnsi="Times New Roman" w:cs="Times New Roman"/>
        </w:rPr>
        <w:t xml:space="preserve"> information on  </w:t>
      </w:r>
      <w:proofErr w:type="spellStart"/>
      <w:r w:rsidRPr="00766134">
        <w:rPr>
          <w:rFonts w:ascii="Times New Roman" w:hAnsi="Times New Roman" w:cs="Times New Roman"/>
        </w:rPr>
        <w:t>Upgradation</w:t>
      </w:r>
      <w:proofErr w:type="spellEnd"/>
      <w:r w:rsidRPr="00766134">
        <w:rPr>
          <w:rFonts w:ascii="Times New Roman" w:hAnsi="Times New Roman" w:cs="Times New Roman"/>
        </w:rPr>
        <w:t xml:space="preserve"> of Laboratories at Port/Docks/ICDs (Gateways) as ordered </w:t>
      </w:r>
      <w:r w:rsidR="005F1B35" w:rsidRPr="00766134">
        <w:rPr>
          <w:rFonts w:ascii="Times New Roman" w:hAnsi="Times New Roman" w:cs="Times New Roman"/>
        </w:rPr>
        <w:t>by the honorable supreme court of India in the matter of CWP 657 of 1995 dated 14/10/2003.</w:t>
      </w:r>
    </w:p>
    <w:p w:rsidR="00766134" w:rsidRPr="00766134" w:rsidRDefault="00766134" w:rsidP="00766134">
      <w:pPr>
        <w:pStyle w:val="Default"/>
        <w:rPr>
          <w:rFonts w:ascii="Times New Roman" w:hAnsi="Times New Roman" w:cs="Times New Roman"/>
        </w:rPr>
      </w:pPr>
    </w:p>
    <w:p w:rsidR="00766134" w:rsidRPr="00766134" w:rsidRDefault="00766134" w:rsidP="00766134">
      <w:pPr>
        <w:autoSpaceDE w:val="0"/>
        <w:autoSpaceDN w:val="0"/>
        <w:adjustRightInd w:val="0"/>
        <w:spacing w:after="0" w:line="240" w:lineRule="auto"/>
        <w:rPr>
          <w:rFonts w:ascii="Times New Roman" w:hAnsi="Times New Roman" w:cs="Times New Roman"/>
          <w:color w:val="333333"/>
          <w:sz w:val="24"/>
          <w:szCs w:val="24"/>
        </w:rPr>
      </w:pPr>
      <w:r w:rsidRPr="00766134">
        <w:rPr>
          <w:rFonts w:ascii="Times New Roman" w:hAnsi="Times New Roman" w:cs="Times New Roman"/>
          <w:sz w:val="24"/>
          <w:szCs w:val="24"/>
        </w:rPr>
        <w:t>11</w:t>
      </w:r>
      <w:proofErr w:type="gramStart"/>
      <w:r w:rsidRPr="00766134">
        <w:rPr>
          <w:rFonts w:ascii="Times New Roman" w:hAnsi="Times New Roman" w:cs="Times New Roman"/>
          <w:sz w:val="24"/>
          <w:szCs w:val="24"/>
        </w:rPr>
        <w:t>.</w:t>
      </w:r>
      <w:r w:rsidRPr="00766134">
        <w:rPr>
          <w:rFonts w:ascii="Times New Roman" w:hAnsi="Times New Roman" w:cs="Times New Roman"/>
          <w:color w:val="333333"/>
          <w:sz w:val="24"/>
          <w:szCs w:val="24"/>
        </w:rPr>
        <w:t>T</w:t>
      </w:r>
      <w:r w:rsidRPr="00766134">
        <w:rPr>
          <w:rFonts w:ascii="Times New Roman" w:eastAsia="Calibri" w:hAnsi="Times New Roman" w:cs="Times New Roman"/>
          <w:color w:val="333333"/>
          <w:sz w:val="24"/>
          <w:szCs w:val="24"/>
        </w:rPr>
        <w:t>he</w:t>
      </w:r>
      <w:proofErr w:type="gramEnd"/>
      <w:r w:rsidRPr="00766134">
        <w:rPr>
          <w:rFonts w:ascii="Times New Roman" w:eastAsia="Calibri" w:hAnsi="Times New Roman" w:cs="Times New Roman"/>
          <w:color w:val="333333"/>
          <w:sz w:val="24"/>
          <w:szCs w:val="24"/>
        </w:rPr>
        <w:t xml:space="preserve"> officers responsible</w:t>
      </w:r>
      <w:r w:rsidRPr="00766134">
        <w:rPr>
          <w:rFonts w:ascii="Times New Roman" w:hAnsi="Times New Roman" w:cs="Times New Roman"/>
          <w:color w:val="333333"/>
          <w:sz w:val="24"/>
          <w:szCs w:val="24"/>
        </w:rPr>
        <w:t xml:space="preserve"> for implementation of above directives and the </w:t>
      </w:r>
      <w:r w:rsidRPr="00766134">
        <w:rPr>
          <w:rFonts w:ascii="Times New Roman" w:eastAsia="Calibri" w:hAnsi="Times New Roman" w:cs="Times New Roman"/>
          <w:color w:val="333333"/>
          <w:sz w:val="24"/>
          <w:szCs w:val="24"/>
        </w:rPr>
        <w:t xml:space="preserve"> action </w:t>
      </w:r>
      <w:r w:rsidRPr="00766134">
        <w:rPr>
          <w:rFonts w:ascii="Times New Roman" w:hAnsi="Times New Roman" w:cs="Times New Roman"/>
          <w:color w:val="333333"/>
          <w:sz w:val="24"/>
          <w:szCs w:val="24"/>
        </w:rPr>
        <w:t xml:space="preserve">that </w:t>
      </w:r>
      <w:r w:rsidRPr="00766134">
        <w:rPr>
          <w:rFonts w:ascii="Times New Roman" w:eastAsia="Calibri" w:hAnsi="Times New Roman" w:cs="Times New Roman"/>
          <w:color w:val="333333"/>
          <w:sz w:val="24"/>
          <w:szCs w:val="24"/>
        </w:rPr>
        <w:t>has been taken and should be taken are per departmental norms ag</w:t>
      </w:r>
      <w:r w:rsidRPr="00766134">
        <w:rPr>
          <w:rFonts w:ascii="Times New Roman" w:hAnsi="Times New Roman" w:cs="Times New Roman"/>
          <w:color w:val="333333"/>
          <w:sz w:val="24"/>
          <w:szCs w:val="24"/>
        </w:rPr>
        <w:t>ainst officers who are delaying for the failure of discharging the duties .</w:t>
      </w:r>
      <w:r w:rsidRPr="00766134">
        <w:rPr>
          <w:rFonts w:ascii="Times New Roman" w:eastAsia="Calibri" w:hAnsi="Times New Roman" w:cs="Times New Roman"/>
          <w:color w:val="333333"/>
          <w:sz w:val="24"/>
          <w:szCs w:val="24"/>
        </w:rPr>
        <w:t xml:space="preserve"> Please provide me an action taken report</w:t>
      </w:r>
      <w:r w:rsidRPr="00766134">
        <w:rPr>
          <w:rFonts w:ascii="Times New Roman" w:hAnsi="Times New Roman" w:cs="Times New Roman"/>
          <w:color w:val="333333"/>
          <w:sz w:val="24"/>
          <w:szCs w:val="24"/>
        </w:rPr>
        <w:t xml:space="preserve"> on such officers.</w:t>
      </w:r>
    </w:p>
    <w:p w:rsidR="00766134" w:rsidRPr="00766134" w:rsidRDefault="00766134" w:rsidP="00766134">
      <w:pPr>
        <w:autoSpaceDE w:val="0"/>
        <w:autoSpaceDN w:val="0"/>
        <w:adjustRightInd w:val="0"/>
        <w:spacing w:after="0" w:line="240" w:lineRule="auto"/>
        <w:rPr>
          <w:rFonts w:ascii="Times New Roman" w:hAnsi="Times New Roman" w:cs="Times New Roman"/>
          <w:color w:val="333333"/>
          <w:sz w:val="24"/>
          <w:szCs w:val="24"/>
        </w:rPr>
      </w:pPr>
    </w:p>
    <w:p w:rsidR="00766134" w:rsidRPr="00766134" w:rsidRDefault="00766134" w:rsidP="00766134">
      <w:pPr>
        <w:autoSpaceDE w:val="0"/>
        <w:autoSpaceDN w:val="0"/>
        <w:adjustRightInd w:val="0"/>
        <w:spacing w:after="0" w:line="240" w:lineRule="auto"/>
        <w:rPr>
          <w:rFonts w:ascii="Times New Roman" w:eastAsia="Calibri" w:hAnsi="Times New Roman" w:cs="Times New Roman"/>
          <w:sz w:val="24"/>
          <w:szCs w:val="24"/>
        </w:rPr>
      </w:pPr>
    </w:p>
    <w:p w:rsidR="00766134" w:rsidRPr="00766134" w:rsidRDefault="00766134" w:rsidP="00766134">
      <w:pPr>
        <w:pStyle w:val="ListParagraph"/>
        <w:ind w:left="0"/>
        <w:jc w:val="both"/>
        <w:rPr>
          <w:rFonts w:ascii="Times New Roman" w:hAnsi="Times New Roman"/>
          <w:sz w:val="24"/>
          <w:szCs w:val="24"/>
        </w:rPr>
      </w:pPr>
      <w:r w:rsidRPr="00766134">
        <w:rPr>
          <w:rFonts w:ascii="Times New Roman" w:hAnsi="Times New Roman"/>
          <w:sz w:val="24"/>
          <w:szCs w:val="24"/>
        </w:rPr>
        <w:t>‘Court Fee Stamp’ of Rs.10.00 has been affixed as per the A.P Right to Information (Regulation of fee and cost) Rules 2005.</w:t>
      </w:r>
    </w:p>
    <w:p w:rsidR="00766134" w:rsidRPr="00766134" w:rsidRDefault="00766134" w:rsidP="00766134">
      <w:pPr>
        <w:pStyle w:val="ListParagraph"/>
        <w:ind w:left="0"/>
        <w:jc w:val="both"/>
        <w:rPr>
          <w:rFonts w:ascii="Times New Roman" w:hAnsi="Times New Roman"/>
          <w:sz w:val="24"/>
          <w:szCs w:val="24"/>
        </w:rPr>
      </w:pPr>
    </w:p>
    <w:p w:rsidR="00766134" w:rsidRPr="00766134" w:rsidRDefault="00766134" w:rsidP="00766134">
      <w:pPr>
        <w:pStyle w:val="ListParagraph"/>
        <w:ind w:left="0"/>
        <w:jc w:val="both"/>
        <w:rPr>
          <w:rFonts w:ascii="Times New Roman" w:hAnsi="Times New Roman"/>
          <w:sz w:val="24"/>
          <w:szCs w:val="24"/>
        </w:rPr>
      </w:pPr>
    </w:p>
    <w:p w:rsidR="00766134" w:rsidRPr="00766134" w:rsidRDefault="00766134" w:rsidP="00766134">
      <w:pPr>
        <w:spacing w:after="0"/>
        <w:rPr>
          <w:rFonts w:ascii="Times New Roman" w:hAnsi="Times New Roman" w:cs="Times New Roman"/>
          <w:sz w:val="24"/>
          <w:szCs w:val="24"/>
        </w:rPr>
      </w:pPr>
      <w:r w:rsidRPr="00766134">
        <w:rPr>
          <w:rFonts w:ascii="Times New Roman" w:hAnsi="Times New Roman" w:cs="Times New Roman"/>
          <w:sz w:val="24"/>
          <w:szCs w:val="24"/>
        </w:rPr>
        <w:t>I.J.V.V PRASAD</w:t>
      </w:r>
    </w:p>
    <w:p w:rsidR="00766134" w:rsidRPr="00766134" w:rsidRDefault="00766134" w:rsidP="00766134">
      <w:pPr>
        <w:spacing w:after="0"/>
        <w:rPr>
          <w:rFonts w:ascii="Times New Roman" w:hAnsi="Times New Roman" w:cs="Times New Roman"/>
          <w:sz w:val="24"/>
          <w:szCs w:val="24"/>
        </w:rPr>
      </w:pPr>
      <w:r w:rsidRPr="00766134">
        <w:rPr>
          <w:rFonts w:ascii="Times New Roman" w:hAnsi="Times New Roman" w:cs="Times New Roman"/>
          <w:sz w:val="24"/>
          <w:szCs w:val="24"/>
        </w:rPr>
        <w:t>C/O LOKSATTA CITIZEN HELP CENTER,</w:t>
      </w:r>
    </w:p>
    <w:p w:rsidR="00766134" w:rsidRPr="00766134" w:rsidRDefault="00766134" w:rsidP="00766134">
      <w:pPr>
        <w:spacing w:after="0" w:line="240" w:lineRule="auto"/>
        <w:rPr>
          <w:rFonts w:ascii="Times New Roman" w:hAnsi="Times New Roman" w:cs="Times New Roman"/>
          <w:sz w:val="24"/>
          <w:szCs w:val="24"/>
        </w:rPr>
      </w:pPr>
      <w:r w:rsidRPr="00766134">
        <w:rPr>
          <w:rFonts w:ascii="Times New Roman" w:hAnsi="Times New Roman" w:cs="Times New Roman"/>
          <w:sz w:val="24"/>
          <w:szCs w:val="24"/>
        </w:rPr>
        <w:t>DNO</w:t>
      </w:r>
      <w:proofErr w:type="gramStart"/>
      <w:r w:rsidRPr="00766134">
        <w:rPr>
          <w:rFonts w:ascii="Times New Roman" w:hAnsi="Times New Roman" w:cs="Times New Roman"/>
          <w:sz w:val="24"/>
          <w:szCs w:val="24"/>
        </w:rPr>
        <w:t>:3</w:t>
      </w:r>
      <w:proofErr w:type="gramEnd"/>
      <w:r w:rsidRPr="00766134">
        <w:rPr>
          <w:rFonts w:ascii="Times New Roman" w:hAnsi="Times New Roman" w:cs="Times New Roman"/>
          <w:sz w:val="24"/>
          <w:szCs w:val="24"/>
        </w:rPr>
        <w:t>-288 ADARSH NAGAR ,OLD DAIRY FARM</w:t>
      </w:r>
    </w:p>
    <w:p w:rsidR="00766134" w:rsidRPr="00766134" w:rsidRDefault="00766134" w:rsidP="00766134">
      <w:pPr>
        <w:spacing w:after="0" w:line="240" w:lineRule="auto"/>
        <w:rPr>
          <w:rFonts w:ascii="Times New Roman" w:hAnsi="Times New Roman" w:cs="Times New Roman"/>
          <w:sz w:val="24"/>
          <w:szCs w:val="24"/>
        </w:rPr>
      </w:pPr>
      <w:r w:rsidRPr="00766134">
        <w:rPr>
          <w:rFonts w:ascii="Times New Roman" w:hAnsi="Times New Roman" w:cs="Times New Roman"/>
          <w:sz w:val="24"/>
          <w:szCs w:val="24"/>
        </w:rPr>
        <w:t>VISAKHAPATNAM,</w:t>
      </w:r>
      <w:r w:rsidRPr="00766134">
        <w:rPr>
          <w:rFonts w:ascii="Times New Roman" w:hAnsi="Times New Roman" w:cs="Times New Roman"/>
          <w:sz w:val="24"/>
          <w:szCs w:val="24"/>
        </w:rPr>
        <w:tab/>
      </w:r>
      <w:r w:rsidRPr="00766134">
        <w:rPr>
          <w:rFonts w:ascii="Times New Roman" w:hAnsi="Times New Roman" w:cs="Times New Roman"/>
          <w:sz w:val="24"/>
          <w:szCs w:val="24"/>
        </w:rPr>
        <w:tab/>
      </w:r>
      <w:r w:rsidRPr="00766134">
        <w:rPr>
          <w:rFonts w:ascii="Times New Roman" w:hAnsi="Times New Roman" w:cs="Times New Roman"/>
          <w:sz w:val="24"/>
          <w:szCs w:val="24"/>
        </w:rPr>
        <w:tab/>
      </w:r>
      <w:r w:rsidRPr="00766134">
        <w:rPr>
          <w:rFonts w:ascii="Times New Roman" w:hAnsi="Times New Roman" w:cs="Times New Roman"/>
          <w:sz w:val="24"/>
          <w:szCs w:val="24"/>
        </w:rPr>
        <w:tab/>
        <w:t xml:space="preserve">                                                 (I.J.V.V PRASAD)</w:t>
      </w:r>
    </w:p>
    <w:p w:rsidR="00766134" w:rsidRPr="00766134" w:rsidRDefault="00766134" w:rsidP="00766134">
      <w:pPr>
        <w:spacing w:after="0" w:line="240" w:lineRule="auto"/>
        <w:rPr>
          <w:rFonts w:ascii="Times New Roman" w:hAnsi="Times New Roman" w:cs="Times New Roman"/>
          <w:sz w:val="24"/>
          <w:szCs w:val="24"/>
        </w:rPr>
      </w:pPr>
      <w:r w:rsidRPr="00766134">
        <w:rPr>
          <w:rFonts w:ascii="Times New Roman" w:hAnsi="Times New Roman" w:cs="Times New Roman"/>
          <w:sz w:val="24"/>
          <w:szCs w:val="24"/>
        </w:rPr>
        <w:t>ANDHRA PRADESH.</w:t>
      </w:r>
    </w:p>
    <w:p w:rsidR="00766134" w:rsidRPr="00766134" w:rsidRDefault="00766134" w:rsidP="00766134">
      <w:pPr>
        <w:spacing w:after="0" w:line="240" w:lineRule="auto"/>
        <w:rPr>
          <w:rFonts w:ascii="Times New Roman" w:hAnsi="Times New Roman" w:cs="Times New Roman"/>
          <w:sz w:val="24"/>
          <w:szCs w:val="24"/>
        </w:rPr>
      </w:pPr>
      <w:r w:rsidRPr="00766134">
        <w:rPr>
          <w:rFonts w:ascii="Times New Roman" w:hAnsi="Times New Roman" w:cs="Times New Roman"/>
          <w:sz w:val="24"/>
          <w:szCs w:val="24"/>
        </w:rPr>
        <w:tab/>
      </w:r>
      <w:r w:rsidRPr="00766134">
        <w:rPr>
          <w:rFonts w:ascii="Times New Roman" w:hAnsi="Times New Roman" w:cs="Times New Roman"/>
          <w:sz w:val="24"/>
          <w:szCs w:val="24"/>
        </w:rPr>
        <w:tab/>
      </w:r>
    </w:p>
    <w:p w:rsidR="00766134" w:rsidRPr="00766134" w:rsidRDefault="00766134" w:rsidP="00766134">
      <w:pPr>
        <w:autoSpaceDE w:val="0"/>
        <w:autoSpaceDN w:val="0"/>
        <w:adjustRightInd w:val="0"/>
        <w:spacing w:after="0" w:line="240" w:lineRule="auto"/>
        <w:rPr>
          <w:rFonts w:ascii="Times New Roman" w:hAnsi="Times New Roman" w:cs="Times New Roman"/>
          <w:sz w:val="24"/>
          <w:szCs w:val="24"/>
        </w:rPr>
      </w:pPr>
    </w:p>
    <w:p w:rsidR="00766134" w:rsidRPr="00766134" w:rsidRDefault="00766134" w:rsidP="00766134">
      <w:pPr>
        <w:autoSpaceDE w:val="0"/>
        <w:autoSpaceDN w:val="0"/>
        <w:adjustRightInd w:val="0"/>
        <w:spacing w:after="0" w:line="240" w:lineRule="auto"/>
        <w:rPr>
          <w:rFonts w:ascii="Times New Roman" w:hAnsi="Times New Roman" w:cs="Times New Roman"/>
          <w:sz w:val="24"/>
          <w:szCs w:val="24"/>
        </w:rPr>
      </w:pPr>
    </w:p>
    <w:p w:rsidR="00766134" w:rsidRPr="00766134" w:rsidRDefault="00766134" w:rsidP="00766134">
      <w:pPr>
        <w:autoSpaceDE w:val="0"/>
        <w:autoSpaceDN w:val="0"/>
        <w:adjustRightInd w:val="0"/>
        <w:spacing w:after="0" w:line="240" w:lineRule="auto"/>
        <w:rPr>
          <w:rFonts w:ascii="Times New Roman" w:hAnsi="Times New Roman" w:cs="Times New Roman"/>
          <w:sz w:val="24"/>
          <w:szCs w:val="24"/>
        </w:rPr>
      </w:pPr>
    </w:p>
    <w:p w:rsidR="00766134" w:rsidRPr="00766134" w:rsidRDefault="00766134" w:rsidP="00766134">
      <w:pPr>
        <w:pStyle w:val="ListParagraph"/>
        <w:ind w:left="0"/>
        <w:jc w:val="both"/>
        <w:rPr>
          <w:rFonts w:ascii="Times New Roman" w:hAnsi="Times New Roman"/>
          <w:sz w:val="24"/>
          <w:szCs w:val="24"/>
        </w:rPr>
      </w:pPr>
    </w:p>
    <w:p w:rsidR="00766134" w:rsidRPr="00766134" w:rsidRDefault="00766134" w:rsidP="00766134">
      <w:pPr>
        <w:pStyle w:val="Default"/>
        <w:rPr>
          <w:rFonts w:ascii="Times New Roman" w:hAnsi="Times New Roman" w:cs="Times New Roman"/>
        </w:rPr>
      </w:pPr>
    </w:p>
    <w:p w:rsidR="00766134" w:rsidRPr="00766134" w:rsidRDefault="00766134" w:rsidP="00766134">
      <w:pPr>
        <w:pStyle w:val="Default"/>
        <w:rPr>
          <w:rFonts w:ascii="Times New Roman" w:hAnsi="Times New Roman" w:cs="Times New Roman"/>
        </w:rPr>
      </w:pPr>
    </w:p>
    <w:p w:rsidR="00766134" w:rsidRPr="00766134" w:rsidRDefault="00766134" w:rsidP="00766134">
      <w:pPr>
        <w:pStyle w:val="Default"/>
        <w:rPr>
          <w:rFonts w:ascii="Times New Roman" w:hAnsi="Times New Roman" w:cs="Times New Roman"/>
        </w:rPr>
      </w:pPr>
    </w:p>
    <w:tbl>
      <w:tblPr>
        <w:tblW w:w="0" w:type="auto"/>
        <w:tblBorders>
          <w:top w:val="nil"/>
          <w:left w:val="nil"/>
          <w:bottom w:val="nil"/>
          <w:right w:val="nil"/>
        </w:tblBorders>
        <w:tblLayout w:type="fixed"/>
        <w:tblLook w:val="0000"/>
      </w:tblPr>
      <w:tblGrid>
        <w:gridCol w:w="9170"/>
      </w:tblGrid>
      <w:tr w:rsidR="005F1B35" w:rsidRPr="00766134" w:rsidTr="00766134">
        <w:trPr>
          <w:trHeight w:val="1917"/>
        </w:trPr>
        <w:tc>
          <w:tcPr>
            <w:tcW w:w="9170" w:type="dxa"/>
          </w:tcPr>
          <w:p w:rsidR="005F1B35" w:rsidRPr="00766134" w:rsidRDefault="005F1B35" w:rsidP="00766134">
            <w:pPr>
              <w:pStyle w:val="NormalWeb"/>
              <w:spacing w:before="100" w:after="100"/>
              <w:rPr>
                <w:rFonts w:ascii="Times New Roman" w:hAnsi="Times New Roman" w:cs="Times New Roman"/>
                <w:color w:val="000000"/>
              </w:rPr>
            </w:pPr>
          </w:p>
        </w:tc>
      </w:tr>
    </w:tbl>
    <w:p w:rsidR="00766134" w:rsidRPr="00766134" w:rsidRDefault="00766134" w:rsidP="00766134">
      <w:pPr>
        <w:autoSpaceDE w:val="0"/>
        <w:autoSpaceDN w:val="0"/>
        <w:adjustRightInd w:val="0"/>
        <w:spacing w:after="0" w:line="240" w:lineRule="auto"/>
        <w:rPr>
          <w:rFonts w:ascii="Times New Roman" w:hAnsi="Times New Roman" w:cs="Times New Roman"/>
          <w:sz w:val="24"/>
          <w:szCs w:val="24"/>
        </w:rPr>
      </w:pPr>
    </w:p>
    <w:p w:rsidR="007F3D52" w:rsidRPr="00766134" w:rsidRDefault="007F3D52" w:rsidP="00766134">
      <w:pPr>
        <w:pStyle w:val="Default"/>
        <w:rPr>
          <w:rFonts w:ascii="Times New Roman" w:hAnsi="Times New Roman" w:cs="Times New Roman"/>
        </w:rPr>
      </w:pPr>
    </w:p>
    <w:tbl>
      <w:tblPr>
        <w:tblW w:w="0" w:type="auto"/>
        <w:tblBorders>
          <w:top w:val="nil"/>
          <w:left w:val="nil"/>
          <w:bottom w:val="nil"/>
          <w:right w:val="nil"/>
        </w:tblBorders>
        <w:tblLayout w:type="fixed"/>
        <w:tblLook w:val="0000"/>
      </w:tblPr>
      <w:tblGrid>
        <w:gridCol w:w="2931"/>
      </w:tblGrid>
      <w:tr w:rsidR="007F3D52" w:rsidRPr="00766134">
        <w:trPr>
          <w:trHeight w:val="119"/>
        </w:trPr>
        <w:tc>
          <w:tcPr>
            <w:tcW w:w="2931" w:type="dxa"/>
          </w:tcPr>
          <w:p w:rsidR="007F3D52" w:rsidRPr="00766134" w:rsidRDefault="007F3D52" w:rsidP="00766134">
            <w:pPr>
              <w:pStyle w:val="NormalWeb"/>
              <w:spacing w:before="100" w:after="100"/>
              <w:rPr>
                <w:rFonts w:ascii="Times New Roman" w:hAnsi="Times New Roman" w:cs="Times New Roman"/>
                <w:color w:val="000000"/>
              </w:rPr>
            </w:pPr>
          </w:p>
        </w:tc>
      </w:tr>
    </w:tbl>
    <w:p w:rsidR="007F3D52" w:rsidRPr="00766134" w:rsidRDefault="007F3D52" w:rsidP="00766134">
      <w:pPr>
        <w:pStyle w:val="Default"/>
        <w:rPr>
          <w:rFonts w:ascii="Times New Roman" w:hAnsi="Times New Roman" w:cs="Times New Roman"/>
        </w:rPr>
      </w:pPr>
    </w:p>
    <w:tbl>
      <w:tblPr>
        <w:tblpPr w:leftFromText="180" w:rightFromText="180" w:vertAnchor="text" w:horzAnchor="page" w:tblpX="883" w:tblpY="21"/>
        <w:tblOverlap w:val="never"/>
        <w:tblW w:w="9170" w:type="dxa"/>
        <w:tblBorders>
          <w:top w:val="nil"/>
          <w:left w:val="nil"/>
          <w:bottom w:val="nil"/>
          <w:right w:val="nil"/>
        </w:tblBorders>
        <w:tblLayout w:type="fixed"/>
        <w:tblLook w:val="0000"/>
      </w:tblPr>
      <w:tblGrid>
        <w:gridCol w:w="9170"/>
      </w:tblGrid>
      <w:tr w:rsidR="007F3D52" w:rsidRPr="00766134" w:rsidTr="007F3D52">
        <w:trPr>
          <w:trHeight w:val="223"/>
        </w:trPr>
        <w:tc>
          <w:tcPr>
            <w:tcW w:w="9170" w:type="dxa"/>
          </w:tcPr>
          <w:p w:rsidR="007F3D52" w:rsidRPr="00766134" w:rsidRDefault="007F3D52" w:rsidP="00766134">
            <w:pPr>
              <w:pStyle w:val="NormalWeb"/>
              <w:spacing w:before="100" w:after="100"/>
              <w:rPr>
                <w:rFonts w:ascii="Times New Roman" w:hAnsi="Times New Roman" w:cs="Times New Roman"/>
                <w:color w:val="000000"/>
              </w:rPr>
            </w:pPr>
          </w:p>
        </w:tc>
      </w:tr>
      <w:tr w:rsidR="005F1B35" w:rsidRPr="00766134" w:rsidTr="007F3D52">
        <w:trPr>
          <w:trHeight w:val="223"/>
        </w:trPr>
        <w:tc>
          <w:tcPr>
            <w:tcW w:w="9170" w:type="dxa"/>
          </w:tcPr>
          <w:p w:rsidR="005F1B35" w:rsidRPr="00766134" w:rsidRDefault="005F1B35" w:rsidP="00766134">
            <w:pPr>
              <w:pStyle w:val="NormalWeb"/>
              <w:spacing w:before="100" w:after="100"/>
              <w:rPr>
                <w:rFonts w:ascii="Times New Roman" w:hAnsi="Times New Roman" w:cs="Times New Roman"/>
                <w:color w:val="000000"/>
              </w:rPr>
            </w:pPr>
          </w:p>
        </w:tc>
      </w:tr>
    </w:tbl>
    <w:p w:rsidR="004412DC" w:rsidRPr="00766134" w:rsidRDefault="004412DC" w:rsidP="00766134">
      <w:pPr>
        <w:pStyle w:val="ListParagraph"/>
        <w:ind w:left="0"/>
        <w:rPr>
          <w:rFonts w:ascii="Times New Roman" w:hAnsi="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autoSpaceDE w:val="0"/>
        <w:autoSpaceDN w:val="0"/>
        <w:adjustRightInd w:val="0"/>
        <w:spacing w:after="0" w:line="240" w:lineRule="auto"/>
        <w:rPr>
          <w:rFonts w:ascii="Times New Roman" w:hAnsi="Times New Roman" w:cs="Times New Roman"/>
          <w:sz w:val="24"/>
          <w:szCs w:val="24"/>
        </w:rPr>
      </w:pPr>
    </w:p>
    <w:p w:rsidR="004412DC" w:rsidRPr="00766134" w:rsidRDefault="004412DC" w:rsidP="00766134">
      <w:pPr>
        <w:rPr>
          <w:rFonts w:ascii="Times New Roman" w:hAnsi="Times New Roman" w:cs="Times New Roman"/>
          <w:sz w:val="24"/>
          <w:szCs w:val="24"/>
        </w:rPr>
      </w:pPr>
      <w:r w:rsidRPr="00766134">
        <w:rPr>
          <w:rFonts w:ascii="Times New Roman" w:hAnsi="Times New Roman" w:cs="Times New Roman"/>
          <w:sz w:val="24"/>
          <w:szCs w:val="24"/>
        </w:rPr>
        <w:t>.</w:t>
      </w:r>
    </w:p>
    <w:p w:rsidR="008D45D8" w:rsidRPr="00766134" w:rsidRDefault="008D45D8" w:rsidP="00766134">
      <w:pPr>
        <w:rPr>
          <w:rFonts w:ascii="Times New Roman" w:hAnsi="Times New Roman" w:cs="Times New Roman"/>
          <w:sz w:val="24"/>
          <w:szCs w:val="24"/>
        </w:rPr>
      </w:pPr>
    </w:p>
    <w:sectPr w:rsidR="008D45D8" w:rsidRPr="00766134" w:rsidSect="00E41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45D8"/>
    <w:rsid w:val="001B273E"/>
    <w:rsid w:val="004412DC"/>
    <w:rsid w:val="005F1B35"/>
    <w:rsid w:val="00626BBF"/>
    <w:rsid w:val="00766134"/>
    <w:rsid w:val="007F3D52"/>
    <w:rsid w:val="008539C7"/>
    <w:rsid w:val="008D45D8"/>
    <w:rsid w:val="00940E7B"/>
    <w:rsid w:val="00AF5876"/>
    <w:rsid w:val="00B13556"/>
    <w:rsid w:val="00E41950"/>
    <w:rsid w:val="00F25358"/>
    <w:rsid w:val="00F75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DC"/>
    <w:pPr>
      <w:ind w:left="720"/>
      <w:contextualSpacing/>
    </w:pPr>
    <w:rPr>
      <w:rFonts w:ascii="Calibri" w:eastAsia="Calibri" w:hAnsi="Calibri" w:cs="Times New Roman"/>
    </w:rPr>
  </w:style>
  <w:style w:type="paragraph" w:customStyle="1" w:styleId="Default">
    <w:name w:val="Default"/>
    <w:rsid w:val="007F3D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7F3D52"/>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dc:creator>
  <cp:keywords/>
  <dc:description/>
  <cp:lastModifiedBy>Prasad</cp:lastModifiedBy>
  <cp:revision>8</cp:revision>
  <cp:lastPrinted>2011-05-04T09:18:00Z</cp:lastPrinted>
  <dcterms:created xsi:type="dcterms:W3CDTF">2011-05-04T06:04:00Z</dcterms:created>
  <dcterms:modified xsi:type="dcterms:W3CDTF">2011-05-04T09:22:00Z</dcterms:modified>
</cp:coreProperties>
</file>