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33E" w:rsidRDefault="004A0F45" w:rsidP="004A0F45">
      <w:pPr>
        <w:jc w:val="center"/>
      </w:pPr>
      <w:r>
        <w:t>A natural strategy against climate change</w:t>
      </w:r>
    </w:p>
    <w:p w:rsidR="00B664E5" w:rsidRDefault="004A0F45" w:rsidP="004A0F45">
      <w:pPr>
        <w:jc w:val="center"/>
      </w:pPr>
      <w:proofErr w:type="spellStart"/>
      <w:r>
        <w:t>R.D.Schuiling</w:t>
      </w:r>
      <w:proofErr w:type="spellEnd"/>
      <w:r>
        <w:t xml:space="preserve">,  </w:t>
      </w:r>
    </w:p>
    <w:p w:rsidR="004A0F45" w:rsidRPr="00B664E5" w:rsidRDefault="004A0F45" w:rsidP="004A0F45">
      <w:pPr>
        <w:jc w:val="center"/>
      </w:pPr>
      <w:r w:rsidRPr="00B664E5">
        <w:t>Institute of Geosciences, Utrecht University</w:t>
      </w:r>
      <w:r w:rsidR="00B664E5" w:rsidRPr="00B664E5">
        <w:t>, Utrecht., 3508 TA, The Nethe</w:t>
      </w:r>
      <w:r w:rsidR="00B664E5">
        <w:t>rlands</w:t>
      </w:r>
    </w:p>
    <w:p w:rsidR="004A0F45" w:rsidRPr="00B664E5" w:rsidRDefault="004A0F45" w:rsidP="004A0F45">
      <w:pPr>
        <w:jc w:val="center"/>
      </w:pPr>
    </w:p>
    <w:p w:rsidR="004A0F45" w:rsidRDefault="004A0F45" w:rsidP="004A0F45">
      <w:r>
        <w:t>Abstract</w:t>
      </w:r>
    </w:p>
    <w:p w:rsidR="004A0F45" w:rsidRDefault="00062459" w:rsidP="004A0F45">
      <w:pPr>
        <w:spacing w:line="360" w:lineRule="auto"/>
      </w:pPr>
      <w:r>
        <w:t xml:space="preserve">This paper presents a short description of the quantitatively most important applications of enhanced weathering of olivine to counter climate change and ocean acidification. </w:t>
      </w:r>
      <w:r w:rsidR="004A0F45">
        <w:t>CO</w:t>
      </w:r>
      <w:r w:rsidR="004A0F45">
        <w:rPr>
          <w:vertAlign w:val="subscript"/>
        </w:rPr>
        <w:t>2</w:t>
      </w:r>
      <w:r w:rsidR="004A0F45">
        <w:t xml:space="preserve"> is captured by the weathering of </w:t>
      </w:r>
      <w:r w:rsidR="00AE1FED">
        <w:t xml:space="preserve">basic silicates, in particular </w:t>
      </w:r>
      <w:r w:rsidR="004A0F45">
        <w:t>olivine or its hydrated equivalent serpentine. During the whole history of the Earth</w:t>
      </w:r>
      <w:r w:rsidR="00687A51">
        <w:t>,</w:t>
      </w:r>
      <w:r w:rsidR="004A0F45">
        <w:t xml:space="preserve"> weathering has played the major role in the capture and storage of the CO</w:t>
      </w:r>
      <w:r w:rsidR="004A0F45">
        <w:rPr>
          <w:vertAlign w:val="subscript"/>
        </w:rPr>
        <w:t>2</w:t>
      </w:r>
      <w:r w:rsidR="004A0F45">
        <w:t xml:space="preserve"> that was emitted by volcanoes. </w:t>
      </w:r>
      <w:r w:rsidR="008552F6">
        <w:t>If all that CO</w:t>
      </w:r>
      <w:r w:rsidR="008552F6">
        <w:rPr>
          <w:vertAlign w:val="subscript"/>
        </w:rPr>
        <w:t>2</w:t>
      </w:r>
      <w:r w:rsidR="008552F6">
        <w:t xml:space="preserve"> had remained in the atmosphere</w:t>
      </w:r>
      <w:r w:rsidR="004A0F45">
        <w:t xml:space="preserve"> there would be no life on our planet. It is logical, therefore, to stimulate this process to counteract climate change, caused by the rapidly rising CO</w:t>
      </w:r>
      <w:r w:rsidR="004A0F45">
        <w:rPr>
          <w:vertAlign w:val="subscript"/>
        </w:rPr>
        <w:t>2</w:t>
      </w:r>
      <w:r w:rsidR="004A0F45">
        <w:t xml:space="preserve"> levels in the atmosphere. </w:t>
      </w:r>
      <w:r w:rsidR="00F420A0">
        <w:t xml:space="preserve">Enhanced weathering covers </w:t>
      </w:r>
      <w:r w:rsidR="004A0F45">
        <w:t xml:space="preserve">applications on land, along the coast and in shallow marine environments. In addition </w:t>
      </w:r>
      <w:r w:rsidR="00016D19">
        <w:t>some</w:t>
      </w:r>
      <w:r w:rsidR="004A0F45">
        <w:t xml:space="preserve"> topics </w:t>
      </w:r>
      <w:r w:rsidR="00606194">
        <w:t>are</w:t>
      </w:r>
      <w:r w:rsidR="004A0F45">
        <w:t xml:space="preserve"> mentioned that have no geographic restriction. An attempt is made to quantitatively estimate the </w:t>
      </w:r>
      <w:r w:rsidR="00606194">
        <w:t>carbon capture</w:t>
      </w:r>
      <w:r w:rsidR="000233A6">
        <w:t xml:space="preserve"> potential</w:t>
      </w:r>
      <w:r w:rsidR="00606194">
        <w:t xml:space="preserve"> of each topic.</w:t>
      </w:r>
      <w:r w:rsidR="004A0F45">
        <w:t xml:space="preserve"> </w:t>
      </w:r>
    </w:p>
    <w:p w:rsidR="00722AD1" w:rsidRPr="00722AD1" w:rsidRDefault="00722AD1" w:rsidP="004A0F45">
      <w:pPr>
        <w:spacing w:line="360" w:lineRule="auto"/>
      </w:pPr>
      <w:r>
        <w:t>Keywords: enhanced weathering; olivine spreading; CO</w:t>
      </w:r>
      <w:r>
        <w:rPr>
          <w:vertAlign w:val="subscript"/>
        </w:rPr>
        <w:t>2</w:t>
      </w:r>
      <w:r>
        <w:t xml:space="preserve"> capture; ocean acidification; quantification of effects. </w:t>
      </w:r>
    </w:p>
    <w:p w:rsidR="004A0F45" w:rsidRDefault="004A0F45" w:rsidP="004A0F45">
      <w:r>
        <w:t>Introduction</w:t>
      </w:r>
    </w:p>
    <w:p w:rsidR="008046D7" w:rsidRDefault="008046D7" w:rsidP="008046D7">
      <w:pPr>
        <w:rPr>
          <w:rFonts w:ascii="Times New Roman" w:hAnsi="Times New Roman"/>
          <w:sz w:val="24"/>
          <w:szCs w:val="24"/>
        </w:rPr>
      </w:pPr>
      <w:r w:rsidRPr="00635B45">
        <w:rPr>
          <w:rFonts w:ascii="Times New Roman" w:hAnsi="Times New Roman"/>
          <w:sz w:val="24"/>
          <w:szCs w:val="24"/>
        </w:rPr>
        <w:t>Fact sheet. M</w:t>
      </w:r>
      <w:r w:rsidR="008552F6">
        <w:rPr>
          <w:rFonts w:ascii="Times New Roman" w:hAnsi="Times New Roman"/>
          <w:sz w:val="24"/>
          <w:szCs w:val="24"/>
        </w:rPr>
        <w:t>ost</w:t>
      </w:r>
      <w:r w:rsidRPr="00635B45">
        <w:rPr>
          <w:rFonts w:ascii="Times New Roman" w:hAnsi="Times New Roman"/>
          <w:sz w:val="24"/>
          <w:szCs w:val="24"/>
        </w:rPr>
        <w:t xml:space="preserve"> people are neither earth scientists </w:t>
      </w:r>
      <w:r>
        <w:rPr>
          <w:rFonts w:ascii="Times New Roman" w:hAnsi="Times New Roman"/>
          <w:sz w:val="24"/>
          <w:szCs w:val="24"/>
        </w:rPr>
        <w:t>n</w:t>
      </w:r>
      <w:r w:rsidRPr="00635B45">
        <w:rPr>
          <w:rFonts w:ascii="Times New Roman" w:hAnsi="Times New Roman"/>
          <w:sz w:val="24"/>
          <w:szCs w:val="24"/>
        </w:rPr>
        <w:t>or employed in the mining industry. To remove some stubborn misunderstanding</w:t>
      </w:r>
      <w:r>
        <w:rPr>
          <w:rFonts w:ascii="Times New Roman" w:hAnsi="Times New Roman"/>
          <w:sz w:val="24"/>
          <w:szCs w:val="24"/>
        </w:rPr>
        <w:t>s</w:t>
      </w:r>
      <w:r w:rsidRPr="00635B45">
        <w:rPr>
          <w:rFonts w:ascii="Times New Roman" w:hAnsi="Times New Roman"/>
          <w:sz w:val="24"/>
          <w:szCs w:val="24"/>
        </w:rPr>
        <w:t xml:space="preserve">, </w:t>
      </w:r>
      <w:r w:rsidR="00606194">
        <w:rPr>
          <w:rFonts w:ascii="Times New Roman" w:hAnsi="Times New Roman"/>
          <w:sz w:val="24"/>
          <w:szCs w:val="24"/>
        </w:rPr>
        <w:t xml:space="preserve">first </w:t>
      </w:r>
      <w:r w:rsidRPr="00635B45">
        <w:rPr>
          <w:rFonts w:ascii="Times New Roman" w:hAnsi="Times New Roman"/>
          <w:sz w:val="24"/>
          <w:szCs w:val="24"/>
        </w:rPr>
        <w:t>the following information is provided.</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Olivine is a silicate, and is the most common mineral in the Earth. Its composition in major olivine massifs is close to (Mg</w:t>
      </w:r>
      <w:r w:rsidRPr="008046D7">
        <w:rPr>
          <w:rFonts w:ascii="Times New Roman" w:hAnsi="Times New Roman"/>
          <w:i/>
          <w:sz w:val="24"/>
          <w:szCs w:val="24"/>
          <w:vertAlign w:val="subscript"/>
        </w:rPr>
        <w:t>0.92</w:t>
      </w:r>
      <w:r w:rsidRPr="008046D7">
        <w:rPr>
          <w:rFonts w:ascii="Times New Roman" w:hAnsi="Times New Roman"/>
          <w:i/>
          <w:sz w:val="24"/>
          <w:szCs w:val="24"/>
        </w:rPr>
        <w:t>Fe</w:t>
      </w:r>
      <w:r w:rsidRPr="008046D7">
        <w:rPr>
          <w:rFonts w:ascii="Times New Roman" w:hAnsi="Times New Roman"/>
          <w:i/>
          <w:sz w:val="24"/>
          <w:szCs w:val="24"/>
          <w:vertAlign w:val="subscript"/>
        </w:rPr>
        <w:t>0.08</w:t>
      </w:r>
      <w:r w:rsidRPr="008046D7">
        <w:rPr>
          <w:rFonts w:ascii="Times New Roman" w:hAnsi="Times New Roman"/>
          <w:i/>
          <w:sz w:val="24"/>
          <w:szCs w:val="24"/>
        </w:rPr>
        <w:t>)</w:t>
      </w:r>
      <w:r w:rsidRPr="008046D7">
        <w:rPr>
          <w:rFonts w:ascii="Times New Roman" w:hAnsi="Times New Roman"/>
          <w:i/>
          <w:sz w:val="24"/>
          <w:szCs w:val="24"/>
          <w:vertAlign w:val="subscript"/>
        </w:rPr>
        <w:t>2</w:t>
      </w:r>
      <w:r w:rsidRPr="008046D7">
        <w:rPr>
          <w:rFonts w:ascii="Times New Roman" w:hAnsi="Times New Roman"/>
          <w:i/>
          <w:sz w:val="24"/>
          <w:szCs w:val="24"/>
        </w:rPr>
        <w:t>SiO</w:t>
      </w:r>
      <w:r w:rsidRPr="008046D7">
        <w:rPr>
          <w:rFonts w:ascii="Times New Roman" w:hAnsi="Times New Roman"/>
          <w:i/>
          <w:sz w:val="24"/>
          <w:szCs w:val="24"/>
          <w:vertAlign w:val="subscript"/>
        </w:rPr>
        <w:t>4</w:t>
      </w:r>
      <w:r w:rsidRPr="008046D7">
        <w:rPr>
          <w:rFonts w:ascii="Times New Roman" w:hAnsi="Times New Roman"/>
          <w:i/>
          <w:sz w:val="24"/>
          <w:szCs w:val="24"/>
        </w:rPr>
        <w:t>.</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 xml:space="preserve">It is the fastest weathering common </w:t>
      </w:r>
      <w:r w:rsidR="000233A6">
        <w:rPr>
          <w:rFonts w:ascii="Times New Roman" w:hAnsi="Times New Roman"/>
          <w:i/>
          <w:sz w:val="24"/>
          <w:szCs w:val="24"/>
        </w:rPr>
        <w:t>silicate</w:t>
      </w:r>
      <w:r w:rsidRPr="008046D7">
        <w:rPr>
          <w:rFonts w:ascii="Times New Roman" w:hAnsi="Times New Roman"/>
          <w:i/>
          <w:sz w:val="24"/>
          <w:szCs w:val="24"/>
        </w:rPr>
        <w:t>.</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Experiments in sterile laboratories show rather low rates of weathering. In the real world, however, the rates of weathering are several orders of magnitude higher due to biotic factors (</w:t>
      </w:r>
      <w:proofErr w:type="spellStart"/>
      <w:r w:rsidRPr="008046D7">
        <w:rPr>
          <w:rFonts w:ascii="Times New Roman" w:hAnsi="Times New Roman"/>
          <w:i/>
          <w:sz w:val="24"/>
          <w:szCs w:val="24"/>
        </w:rPr>
        <w:t>a.o.</w:t>
      </w:r>
      <w:proofErr w:type="spellEnd"/>
      <w:r w:rsidRPr="008046D7">
        <w:rPr>
          <w:rFonts w:ascii="Times New Roman" w:hAnsi="Times New Roman"/>
          <w:i/>
          <w:sz w:val="24"/>
          <w:szCs w:val="24"/>
        </w:rPr>
        <w:t xml:space="preserve"> lichens, soil bacteria, </w:t>
      </w:r>
      <w:proofErr w:type="spellStart"/>
      <w:r w:rsidRPr="008046D7">
        <w:rPr>
          <w:rFonts w:ascii="Times New Roman" w:hAnsi="Times New Roman"/>
          <w:i/>
          <w:sz w:val="24"/>
          <w:szCs w:val="24"/>
        </w:rPr>
        <w:t>mycorrhizal</w:t>
      </w:r>
      <w:proofErr w:type="spellEnd"/>
      <w:r w:rsidRPr="008046D7">
        <w:rPr>
          <w:rFonts w:ascii="Times New Roman" w:hAnsi="Times New Roman"/>
          <w:i/>
          <w:sz w:val="24"/>
          <w:szCs w:val="24"/>
        </w:rPr>
        <w:t xml:space="preserve"> fungi</w:t>
      </w:r>
      <w:r w:rsidR="00D679AB">
        <w:rPr>
          <w:rFonts w:ascii="Times New Roman" w:hAnsi="Times New Roman"/>
          <w:i/>
          <w:sz w:val="24"/>
          <w:szCs w:val="24"/>
        </w:rPr>
        <w:t xml:space="preserve"> </w:t>
      </w:r>
      <w:r w:rsidR="003F1D59">
        <w:rPr>
          <w:rFonts w:ascii="Times New Roman" w:hAnsi="Times New Roman"/>
          <w:sz w:val="24"/>
          <w:szCs w:val="24"/>
        </w:rPr>
        <w:t>[1]</w:t>
      </w:r>
      <w:r w:rsidR="00D679AB">
        <w:rPr>
          <w:rFonts w:ascii="Times New Roman" w:hAnsi="Times New Roman"/>
          <w:i/>
          <w:sz w:val="24"/>
          <w:szCs w:val="24"/>
        </w:rPr>
        <w:t xml:space="preserve">, </w:t>
      </w:r>
      <w:r w:rsidR="0046359E">
        <w:rPr>
          <w:rFonts w:ascii="Times New Roman" w:hAnsi="Times New Roman"/>
          <w:i/>
          <w:sz w:val="24"/>
          <w:szCs w:val="24"/>
        </w:rPr>
        <w:t>ants</w:t>
      </w:r>
      <w:r w:rsidR="003920C3">
        <w:rPr>
          <w:rFonts w:ascii="Times New Roman" w:hAnsi="Times New Roman"/>
          <w:i/>
          <w:sz w:val="24"/>
          <w:szCs w:val="24"/>
        </w:rPr>
        <w:t xml:space="preserve"> </w:t>
      </w:r>
      <w:r w:rsidR="003F1D59">
        <w:rPr>
          <w:rFonts w:ascii="Times New Roman" w:hAnsi="Times New Roman"/>
          <w:sz w:val="24"/>
          <w:szCs w:val="24"/>
        </w:rPr>
        <w:t>[2]</w:t>
      </w:r>
      <w:r w:rsidR="00AC5FA0">
        <w:rPr>
          <w:rFonts w:ascii="Times New Roman" w:hAnsi="Times New Roman"/>
          <w:i/>
          <w:sz w:val="24"/>
          <w:szCs w:val="24"/>
        </w:rPr>
        <w:t>, termites, lugworms</w:t>
      </w:r>
      <w:r w:rsidRPr="008046D7">
        <w:rPr>
          <w:rFonts w:ascii="Times New Roman" w:hAnsi="Times New Roman"/>
          <w:i/>
          <w:sz w:val="24"/>
          <w:szCs w:val="24"/>
        </w:rPr>
        <w:t>)</w:t>
      </w:r>
      <w:r w:rsidR="00AC5FA0">
        <w:rPr>
          <w:rFonts w:ascii="Times New Roman" w:hAnsi="Times New Roman"/>
          <w:i/>
          <w:sz w:val="24"/>
          <w:szCs w:val="24"/>
        </w:rPr>
        <w:t>.</w:t>
      </w:r>
      <w:r w:rsidRPr="008046D7">
        <w:rPr>
          <w:rFonts w:ascii="Times New Roman" w:hAnsi="Times New Roman"/>
          <w:i/>
          <w:sz w:val="24"/>
          <w:szCs w:val="24"/>
        </w:rPr>
        <w:t xml:space="preserve"> </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By far the most common weathering reaction is the reaction by which water + CO</w:t>
      </w:r>
      <w:r w:rsidRPr="008046D7">
        <w:rPr>
          <w:rFonts w:ascii="Times New Roman" w:hAnsi="Times New Roman"/>
          <w:i/>
          <w:sz w:val="24"/>
          <w:szCs w:val="24"/>
          <w:vertAlign w:val="subscript"/>
        </w:rPr>
        <w:t>2</w:t>
      </w:r>
      <w:r w:rsidRPr="008046D7">
        <w:rPr>
          <w:rFonts w:ascii="Times New Roman" w:hAnsi="Times New Roman"/>
          <w:i/>
          <w:sz w:val="24"/>
          <w:szCs w:val="24"/>
        </w:rPr>
        <w:t xml:space="preserve"> convert olivine to a magnesium bicarbonate </w:t>
      </w:r>
      <w:r w:rsidR="00606194">
        <w:rPr>
          <w:rFonts w:ascii="Times New Roman" w:hAnsi="Times New Roman"/>
          <w:i/>
          <w:sz w:val="24"/>
          <w:szCs w:val="24"/>
        </w:rPr>
        <w:t xml:space="preserve">and silica </w:t>
      </w:r>
      <w:r w:rsidRPr="008046D7">
        <w:rPr>
          <w:rFonts w:ascii="Times New Roman" w:hAnsi="Times New Roman"/>
          <w:i/>
          <w:sz w:val="24"/>
          <w:szCs w:val="24"/>
        </w:rPr>
        <w:t>solution.</w:t>
      </w:r>
      <w:r w:rsidR="00E30B2C">
        <w:rPr>
          <w:rFonts w:ascii="Times New Roman" w:hAnsi="Times New Roman"/>
          <w:i/>
          <w:sz w:val="24"/>
          <w:szCs w:val="24"/>
        </w:rPr>
        <w:t xml:space="preserve"> For olivine that means </w:t>
      </w:r>
      <w:r w:rsidR="00E30B2C" w:rsidRPr="00E30B2C">
        <w:rPr>
          <w:rFonts w:ascii="Times New Roman" w:hAnsi="Times New Roman"/>
          <w:i/>
          <w:sz w:val="24"/>
          <w:szCs w:val="24"/>
        </w:rPr>
        <w:t>Mg</w:t>
      </w:r>
      <w:r w:rsidR="00E30B2C">
        <w:rPr>
          <w:rFonts w:ascii="Times New Roman" w:hAnsi="Times New Roman"/>
          <w:i/>
          <w:sz w:val="24"/>
          <w:szCs w:val="24"/>
          <w:vertAlign w:val="subscript"/>
        </w:rPr>
        <w:t>2</w:t>
      </w:r>
      <w:r w:rsidR="00E30B2C" w:rsidRPr="00E30B2C">
        <w:rPr>
          <w:rFonts w:ascii="Times New Roman" w:hAnsi="Times New Roman"/>
          <w:i/>
          <w:sz w:val="24"/>
          <w:szCs w:val="24"/>
        </w:rPr>
        <w:t>SiO</w:t>
      </w:r>
      <w:r w:rsidR="00E30B2C">
        <w:rPr>
          <w:rFonts w:ascii="Times New Roman" w:hAnsi="Times New Roman"/>
          <w:i/>
          <w:sz w:val="24"/>
          <w:szCs w:val="24"/>
          <w:vertAlign w:val="subscript"/>
        </w:rPr>
        <w:t>4</w:t>
      </w:r>
      <w:r w:rsidR="00E30B2C">
        <w:rPr>
          <w:rFonts w:ascii="Times New Roman" w:hAnsi="Times New Roman"/>
          <w:i/>
          <w:sz w:val="24"/>
          <w:szCs w:val="24"/>
        </w:rPr>
        <w:t xml:space="preserve"> + 4 CO</w:t>
      </w:r>
      <w:r w:rsidR="00E30B2C" w:rsidRPr="00E30B2C">
        <w:rPr>
          <w:rFonts w:ascii="Times New Roman" w:hAnsi="Times New Roman"/>
          <w:i/>
          <w:sz w:val="24"/>
          <w:szCs w:val="24"/>
          <w:vertAlign w:val="subscript"/>
        </w:rPr>
        <w:t>2</w:t>
      </w:r>
      <w:r w:rsidR="00E30B2C">
        <w:rPr>
          <w:rFonts w:ascii="Times New Roman" w:hAnsi="Times New Roman"/>
          <w:i/>
          <w:sz w:val="24"/>
          <w:szCs w:val="24"/>
        </w:rPr>
        <w:t xml:space="preserve"> + 4 H</w:t>
      </w:r>
      <w:r w:rsidR="00E30B2C" w:rsidRPr="00E30B2C">
        <w:rPr>
          <w:rFonts w:ascii="Times New Roman" w:hAnsi="Times New Roman"/>
          <w:i/>
          <w:sz w:val="24"/>
          <w:szCs w:val="24"/>
          <w:vertAlign w:val="subscript"/>
        </w:rPr>
        <w:t>2</w:t>
      </w:r>
      <w:r w:rsidR="00E30B2C">
        <w:rPr>
          <w:rFonts w:ascii="Times New Roman" w:hAnsi="Times New Roman"/>
          <w:i/>
          <w:sz w:val="24"/>
          <w:szCs w:val="24"/>
        </w:rPr>
        <w:t>O</w:t>
      </w:r>
      <w:r w:rsidR="00E30B2C" w:rsidRPr="00E30B2C">
        <w:rPr>
          <w:rFonts w:ascii="Times New Roman" w:hAnsi="Times New Roman"/>
          <w:i/>
          <w:sz w:val="24"/>
          <w:szCs w:val="24"/>
        </w:rPr>
        <w:sym w:font="Wingdings" w:char="F0E0"/>
      </w:r>
      <w:r w:rsidR="00E30B2C">
        <w:rPr>
          <w:rFonts w:ascii="Times New Roman" w:hAnsi="Times New Roman"/>
          <w:i/>
          <w:sz w:val="24"/>
          <w:szCs w:val="24"/>
        </w:rPr>
        <w:t xml:space="preserve"> 2 Mg</w:t>
      </w:r>
      <w:r w:rsidR="00E30B2C" w:rsidRPr="006027C5">
        <w:rPr>
          <w:rFonts w:ascii="Times New Roman" w:hAnsi="Times New Roman"/>
          <w:i/>
          <w:sz w:val="24"/>
          <w:szCs w:val="24"/>
          <w:vertAlign w:val="superscript"/>
        </w:rPr>
        <w:t>2</w:t>
      </w:r>
      <w:r w:rsidR="00E30B2C" w:rsidRPr="00E30B2C">
        <w:rPr>
          <w:rFonts w:ascii="Times New Roman" w:hAnsi="Times New Roman"/>
          <w:i/>
          <w:sz w:val="24"/>
          <w:szCs w:val="24"/>
          <w:vertAlign w:val="superscript"/>
        </w:rPr>
        <w:t>+</w:t>
      </w:r>
      <w:r w:rsidR="00E30B2C">
        <w:rPr>
          <w:rFonts w:ascii="Times New Roman" w:hAnsi="Times New Roman"/>
          <w:i/>
          <w:sz w:val="24"/>
          <w:szCs w:val="24"/>
        </w:rPr>
        <w:t xml:space="preserve"> + 4 </w:t>
      </w:r>
      <w:r w:rsidR="00E30B2C" w:rsidRPr="00E30B2C">
        <w:rPr>
          <w:rFonts w:ascii="Times New Roman" w:hAnsi="Times New Roman"/>
          <w:i/>
          <w:sz w:val="24"/>
          <w:szCs w:val="24"/>
        </w:rPr>
        <w:t>HCO</w:t>
      </w:r>
      <w:r w:rsidR="00E30B2C">
        <w:rPr>
          <w:rFonts w:ascii="Times New Roman" w:hAnsi="Times New Roman"/>
          <w:i/>
          <w:sz w:val="24"/>
          <w:szCs w:val="24"/>
          <w:vertAlign w:val="subscript"/>
        </w:rPr>
        <w:t>3</w:t>
      </w:r>
      <w:r w:rsidR="00E30B2C" w:rsidRPr="00E30B2C">
        <w:rPr>
          <w:rFonts w:ascii="Times New Roman" w:hAnsi="Times New Roman"/>
          <w:i/>
          <w:sz w:val="24"/>
          <w:szCs w:val="24"/>
          <w:vertAlign w:val="superscript"/>
        </w:rPr>
        <w:t xml:space="preserve">- </w:t>
      </w:r>
      <w:r w:rsidR="00E30B2C">
        <w:rPr>
          <w:rFonts w:ascii="Times New Roman" w:hAnsi="Times New Roman"/>
          <w:i/>
          <w:sz w:val="24"/>
          <w:szCs w:val="24"/>
        </w:rPr>
        <w:t>+ H</w:t>
      </w:r>
      <w:r w:rsidR="00E30B2C">
        <w:rPr>
          <w:rFonts w:ascii="Times New Roman" w:hAnsi="Times New Roman"/>
          <w:i/>
          <w:sz w:val="24"/>
          <w:szCs w:val="24"/>
          <w:vertAlign w:val="subscript"/>
        </w:rPr>
        <w:t>4</w:t>
      </w:r>
      <w:r w:rsidR="00E30B2C">
        <w:rPr>
          <w:rFonts w:ascii="Times New Roman" w:hAnsi="Times New Roman"/>
          <w:i/>
          <w:sz w:val="24"/>
          <w:szCs w:val="24"/>
        </w:rPr>
        <w:t>SiO</w:t>
      </w:r>
      <w:r w:rsidR="00E30B2C">
        <w:rPr>
          <w:rFonts w:ascii="Times New Roman" w:hAnsi="Times New Roman"/>
          <w:i/>
          <w:sz w:val="24"/>
          <w:szCs w:val="24"/>
          <w:vertAlign w:val="subscript"/>
        </w:rPr>
        <w:t>4</w:t>
      </w:r>
      <w:r w:rsidR="00E30B2C">
        <w:rPr>
          <w:rFonts w:ascii="Times New Roman" w:hAnsi="Times New Roman"/>
          <w:i/>
          <w:sz w:val="24"/>
          <w:szCs w:val="24"/>
        </w:rPr>
        <w:t>. This means that the weathering of 1 ton of olivine captures 1.25 tons of CO</w:t>
      </w:r>
      <w:r w:rsidR="00E30B2C">
        <w:rPr>
          <w:rFonts w:ascii="Times New Roman" w:hAnsi="Times New Roman"/>
          <w:i/>
          <w:sz w:val="24"/>
          <w:szCs w:val="24"/>
          <w:vertAlign w:val="subscript"/>
        </w:rPr>
        <w:t>2</w:t>
      </w:r>
      <w:r w:rsidR="00E30B2C">
        <w:rPr>
          <w:rFonts w:ascii="Times New Roman" w:hAnsi="Times New Roman"/>
          <w:i/>
          <w:sz w:val="24"/>
          <w:szCs w:val="24"/>
        </w:rPr>
        <w:t>.</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In the long run such solutions reach the sea, where corals, shellfish and plankton convert them to solid carbonate rocks, the ultimate sustainable storage of CO</w:t>
      </w:r>
      <w:r w:rsidRPr="008046D7">
        <w:rPr>
          <w:rFonts w:ascii="Times New Roman" w:hAnsi="Times New Roman"/>
          <w:i/>
          <w:sz w:val="24"/>
          <w:szCs w:val="24"/>
          <w:vertAlign w:val="subscript"/>
        </w:rPr>
        <w:t>2</w:t>
      </w:r>
      <w:r w:rsidR="00687A51">
        <w:rPr>
          <w:rFonts w:ascii="Times New Roman" w:hAnsi="Times New Roman"/>
          <w:i/>
          <w:sz w:val="24"/>
          <w:szCs w:val="24"/>
          <w:vertAlign w:val="subscript"/>
        </w:rPr>
        <w:t>.</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t>This natural process of weathering has throughout geological time removed excess quantities of CO</w:t>
      </w:r>
      <w:r w:rsidRPr="008046D7">
        <w:rPr>
          <w:rFonts w:ascii="Times New Roman" w:hAnsi="Times New Roman"/>
          <w:i/>
          <w:sz w:val="24"/>
          <w:szCs w:val="24"/>
          <w:vertAlign w:val="subscript"/>
        </w:rPr>
        <w:t>2</w:t>
      </w:r>
      <w:r w:rsidRPr="008046D7">
        <w:rPr>
          <w:rFonts w:ascii="Times New Roman" w:hAnsi="Times New Roman"/>
          <w:i/>
          <w:sz w:val="24"/>
          <w:szCs w:val="24"/>
        </w:rPr>
        <w:t xml:space="preserve"> from the atmosphere. If all that CO</w:t>
      </w:r>
      <w:r w:rsidRPr="008046D7">
        <w:rPr>
          <w:rFonts w:ascii="Times New Roman" w:hAnsi="Times New Roman"/>
          <w:i/>
          <w:sz w:val="24"/>
          <w:szCs w:val="24"/>
          <w:vertAlign w:val="subscript"/>
        </w:rPr>
        <w:t xml:space="preserve">2  </w:t>
      </w:r>
      <w:r w:rsidRPr="008046D7">
        <w:rPr>
          <w:rFonts w:ascii="Times New Roman" w:hAnsi="Times New Roman"/>
          <w:i/>
          <w:sz w:val="24"/>
          <w:szCs w:val="24"/>
        </w:rPr>
        <w:t xml:space="preserve">had remained in the atmosphere there would be no life on Earth. </w:t>
      </w:r>
    </w:p>
    <w:p w:rsidR="008046D7" w:rsidRPr="008046D7" w:rsidRDefault="008046D7" w:rsidP="008046D7">
      <w:pPr>
        <w:pStyle w:val="ListParagraph"/>
        <w:numPr>
          <w:ilvl w:val="0"/>
          <w:numId w:val="15"/>
        </w:numPr>
        <w:spacing w:line="276" w:lineRule="auto"/>
        <w:rPr>
          <w:rFonts w:ascii="Times New Roman" w:hAnsi="Times New Roman"/>
          <w:i/>
          <w:sz w:val="24"/>
          <w:szCs w:val="24"/>
        </w:rPr>
      </w:pPr>
      <w:r w:rsidRPr="008046D7">
        <w:rPr>
          <w:rFonts w:ascii="Times New Roman" w:hAnsi="Times New Roman"/>
          <w:i/>
          <w:sz w:val="24"/>
          <w:szCs w:val="24"/>
        </w:rPr>
        <w:lastRenderedPageBreak/>
        <w:t>Many large olivine massifs are close to the surface, where they can be mined in open pit mines, at low cost and at a low CO</w:t>
      </w:r>
      <w:r w:rsidRPr="008046D7">
        <w:rPr>
          <w:rFonts w:ascii="Times New Roman" w:hAnsi="Times New Roman"/>
          <w:i/>
          <w:sz w:val="24"/>
          <w:szCs w:val="24"/>
          <w:vertAlign w:val="subscript"/>
        </w:rPr>
        <w:t>2</w:t>
      </w:r>
      <w:r w:rsidRPr="008046D7">
        <w:rPr>
          <w:rFonts w:ascii="Times New Roman" w:hAnsi="Times New Roman"/>
          <w:i/>
          <w:sz w:val="24"/>
          <w:szCs w:val="24"/>
        </w:rPr>
        <w:t xml:space="preserve"> penalty of 3.5 to 4 % of the CO</w:t>
      </w:r>
      <w:r w:rsidRPr="008046D7">
        <w:rPr>
          <w:rFonts w:ascii="Times New Roman" w:hAnsi="Times New Roman"/>
          <w:i/>
          <w:sz w:val="24"/>
          <w:szCs w:val="24"/>
          <w:vertAlign w:val="subscript"/>
        </w:rPr>
        <w:t>2</w:t>
      </w:r>
      <w:r w:rsidRPr="008046D7">
        <w:rPr>
          <w:rFonts w:ascii="Times New Roman" w:hAnsi="Times New Roman"/>
          <w:i/>
          <w:sz w:val="24"/>
          <w:szCs w:val="24"/>
        </w:rPr>
        <w:t xml:space="preserve"> that is ultimately captured by the olivine. </w:t>
      </w:r>
    </w:p>
    <w:p w:rsidR="008046D7" w:rsidRPr="008046D7" w:rsidRDefault="00606194" w:rsidP="008046D7">
      <w:pPr>
        <w:pStyle w:val="ListParagraph"/>
        <w:numPr>
          <w:ilvl w:val="0"/>
          <w:numId w:val="15"/>
        </w:numPr>
        <w:spacing w:line="276" w:lineRule="auto"/>
        <w:rPr>
          <w:rFonts w:ascii="Times New Roman" w:hAnsi="Times New Roman"/>
          <w:i/>
          <w:sz w:val="24"/>
          <w:szCs w:val="24"/>
        </w:rPr>
      </w:pPr>
      <w:r>
        <w:rPr>
          <w:rFonts w:ascii="Times New Roman" w:hAnsi="Times New Roman"/>
          <w:i/>
          <w:sz w:val="24"/>
          <w:szCs w:val="24"/>
        </w:rPr>
        <w:t>T</w:t>
      </w:r>
      <w:r w:rsidR="008046D7" w:rsidRPr="008046D7">
        <w:rPr>
          <w:rFonts w:ascii="Times New Roman" w:hAnsi="Times New Roman"/>
          <w:i/>
          <w:sz w:val="24"/>
          <w:szCs w:val="24"/>
        </w:rPr>
        <w:t>he olivine concept is based on the natural process of weathering that has always kept a tight lid on the CO</w:t>
      </w:r>
      <w:r w:rsidR="008046D7" w:rsidRPr="008046D7">
        <w:rPr>
          <w:rFonts w:ascii="Times New Roman" w:hAnsi="Times New Roman"/>
          <w:i/>
          <w:sz w:val="24"/>
          <w:szCs w:val="24"/>
          <w:vertAlign w:val="subscript"/>
        </w:rPr>
        <w:t xml:space="preserve">2 </w:t>
      </w:r>
      <w:r w:rsidR="008046D7" w:rsidRPr="008046D7">
        <w:rPr>
          <w:rFonts w:ascii="Times New Roman" w:hAnsi="Times New Roman"/>
          <w:i/>
          <w:sz w:val="24"/>
          <w:szCs w:val="24"/>
        </w:rPr>
        <w:t>levels of the atmosphere,</w:t>
      </w:r>
      <w:r>
        <w:rPr>
          <w:rFonts w:ascii="Times New Roman" w:hAnsi="Times New Roman"/>
          <w:i/>
          <w:sz w:val="24"/>
          <w:szCs w:val="24"/>
        </w:rPr>
        <w:t xml:space="preserve"> so</w:t>
      </w:r>
      <w:r w:rsidR="008046D7" w:rsidRPr="008046D7">
        <w:rPr>
          <w:rFonts w:ascii="Times New Roman" w:hAnsi="Times New Roman"/>
          <w:i/>
          <w:sz w:val="24"/>
          <w:szCs w:val="24"/>
        </w:rPr>
        <w:t xml:space="preserve"> its application in enhanced weathering is unlikely to cause environmental problems. </w:t>
      </w:r>
    </w:p>
    <w:p w:rsidR="008046D7" w:rsidRPr="008046D7" w:rsidRDefault="008046D7" w:rsidP="008046D7">
      <w:pPr>
        <w:pStyle w:val="ListParagraph"/>
        <w:spacing w:line="276" w:lineRule="auto"/>
        <w:rPr>
          <w:rFonts w:ascii="Times New Roman" w:hAnsi="Times New Roman"/>
          <w:i/>
          <w:sz w:val="24"/>
          <w:szCs w:val="24"/>
        </w:rPr>
      </w:pPr>
    </w:p>
    <w:p w:rsidR="008E5CA5" w:rsidRDefault="004A0F45" w:rsidP="008E5CA5">
      <w:pPr>
        <w:spacing w:line="360" w:lineRule="auto"/>
      </w:pPr>
      <w:r>
        <w:t>Presently humankind is burning in a few hundred years the fossil fuels that have taken hundreds of millions of years to form</w:t>
      </w:r>
      <w:r w:rsidR="005F26BF">
        <w:t>. T</w:t>
      </w:r>
      <w:r>
        <w:t>he regular weathering process cannot cope with the ensuing fiftyfold rise in emission.</w:t>
      </w:r>
      <w:r w:rsidR="005F26BF">
        <w:t xml:space="preserve"> I</w:t>
      </w:r>
      <w:r w:rsidR="00606194">
        <w:t>t is expected that enhanced weathering of olivine can provide the answer</w:t>
      </w:r>
      <w:r w:rsidR="005F26BF">
        <w:t>, although it will involve a number of large-scale operations</w:t>
      </w:r>
      <w:r w:rsidR="00E333FC">
        <w:t xml:space="preserve"> to be carried out in the whole world</w:t>
      </w:r>
      <w:r w:rsidR="00606194">
        <w:t>.</w:t>
      </w:r>
      <w:r w:rsidR="00E333FC">
        <w:t xml:space="preserve"> </w:t>
      </w:r>
      <w:r w:rsidR="00606194">
        <w:t xml:space="preserve"> </w:t>
      </w:r>
    </w:p>
    <w:p w:rsidR="00BA4C1B" w:rsidRDefault="00BA4C1B" w:rsidP="008E5CA5">
      <w:pPr>
        <w:spacing w:line="360" w:lineRule="auto"/>
        <w:jc w:val="center"/>
        <w:rPr>
          <w:rFonts w:ascii="Times New Roman" w:hAnsi="Times New Roman"/>
          <w:b/>
          <w:sz w:val="24"/>
          <w:szCs w:val="24"/>
        </w:rPr>
      </w:pPr>
      <w:r>
        <w:rPr>
          <w:rFonts w:ascii="Times New Roman" w:hAnsi="Times New Roman"/>
          <w:b/>
          <w:sz w:val="24"/>
          <w:szCs w:val="24"/>
        </w:rPr>
        <w:t>LAND</w:t>
      </w:r>
    </w:p>
    <w:p w:rsidR="008E5CA5" w:rsidRDefault="00BA4C1B" w:rsidP="008E5CA5">
      <w:pPr>
        <w:ind w:left="360"/>
        <w:rPr>
          <w:rFonts w:ascii="Times New Roman" w:hAnsi="Times New Roman"/>
          <w:b/>
          <w:sz w:val="24"/>
          <w:szCs w:val="24"/>
        </w:rPr>
      </w:pPr>
      <w:r w:rsidRPr="00B8321B">
        <w:rPr>
          <w:rFonts w:ascii="Times New Roman" w:hAnsi="Times New Roman"/>
          <w:b/>
          <w:sz w:val="24"/>
          <w:szCs w:val="24"/>
        </w:rPr>
        <w:t>Agriculture</w:t>
      </w:r>
    </w:p>
    <w:p w:rsidR="00BA4C1B" w:rsidRPr="008E5CA5" w:rsidRDefault="00BA4C1B" w:rsidP="008E5CA5">
      <w:pPr>
        <w:pStyle w:val="ListParagraph"/>
        <w:numPr>
          <w:ilvl w:val="0"/>
          <w:numId w:val="16"/>
        </w:numPr>
        <w:spacing w:line="360" w:lineRule="auto"/>
        <w:rPr>
          <w:rFonts w:ascii="Times New Roman" w:hAnsi="Times New Roman"/>
          <w:sz w:val="24"/>
          <w:szCs w:val="24"/>
        </w:rPr>
      </w:pPr>
      <w:r w:rsidRPr="008E5CA5">
        <w:rPr>
          <w:rFonts w:ascii="Times New Roman" w:hAnsi="Times New Roman"/>
          <w:sz w:val="24"/>
          <w:szCs w:val="24"/>
        </w:rPr>
        <w:t xml:space="preserve">Much of the agricultural land is characterized by low soil </w:t>
      </w:r>
      <w:proofErr w:type="spellStart"/>
      <w:r w:rsidRPr="008E5CA5">
        <w:rPr>
          <w:rFonts w:ascii="Times New Roman" w:hAnsi="Times New Roman"/>
          <w:sz w:val="24"/>
          <w:szCs w:val="24"/>
        </w:rPr>
        <w:t>pH.</w:t>
      </w:r>
      <w:proofErr w:type="spellEnd"/>
      <w:r w:rsidRPr="008E5CA5">
        <w:rPr>
          <w:rFonts w:ascii="Times New Roman" w:hAnsi="Times New Roman"/>
          <w:sz w:val="24"/>
          <w:szCs w:val="24"/>
        </w:rPr>
        <w:t xml:space="preserve"> To remedy it, such farmland is often limed. </w:t>
      </w:r>
      <w:r w:rsidR="00DD7CFF" w:rsidRPr="008E5CA5">
        <w:rPr>
          <w:rFonts w:ascii="Times New Roman" w:hAnsi="Times New Roman"/>
          <w:sz w:val="24"/>
          <w:szCs w:val="24"/>
        </w:rPr>
        <w:t>Liming, however, is CO</w:t>
      </w:r>
      <w:r w:rsidR="00DD7CFF" w:rsidRPr="008E5CA5">
        <w:rPr>
          <w:rFonts w:ascii="Times New Roman" w:hAnsi="Times New Roman"/>
          <w:sz w:val="24"/>
          <w:szCs w:val="24"/>
          <w:vertAlign w:val="subscript"/>
        </w:rPr>
        <w:t xml:space="preserve">2 </w:t>
      </w:r>
      <w:r w:rsidR="00DD7CFF" w:rsidRPr="008E5CA5">
        <w:rPr>
          <w:rFonts w:ascii="Times New Roman" w:hAnsi="Times New Roman"/>
          <w:sz w:val="24"/>
          <w:szCs w:val="24"/>
        </w:rPr>
        <w:t>–positive, because the CO</w:t>
      </w:r>
      <w:r w:rsidR="00DD7CFF" w:rsidRPr="008E5CA5">
        <w:rPr>
          <w:rFonts w:ascii="Times New Roman" w:hAnsi="Times New Roman"/>
          <w:sz w:val="24"/>
          <w:szCs w:val="24"/>
          <w:vertAlign w:val="subscript"/>
        </w:rPr>
        <w:t>2</w:t>
      </w:r>
      <w:r w:rsidR="00DD7CFF" w:rsidRPr="008E5CA5">
        <w:rPr>
          <w:rFonts w:ascii="Times New Roman" w:hAnsi="Times New Roman"/>
          <w:sz w:val="24"/>
          <w:szCs w:val="24"/>
        </w:rPr>
        <w:t xml:space="preserve"> is already combined with the </w:t>
      </w:r>
      <w:proofErr w:type="spellStart"/>
      <w:r w:rsidR="00DD7CFF" w:rsidRPr="008E5CA5">
        <w:rPr>
          <w:rFonts w:ascii="Times New Roman" w:hAnsi="Times New Roman"/>
          <w:sz w:val="24"/>
          <w:szCs w:val="24"/>
        </w:rPr>
        <w:t>CaO</w:t>
      </w:r>
      <w:proofErr w:type="spellEnd"/>
      <w:r w:rsidR="00DD7CFF" w:rsidRPr="008E5CA5">
        <w:rPr>
          <w:rFonts w:ascii="Times New Roman" w:hAnsi="Times New Roman"/>
          <w:sz w:val="24"/>
          <w:szCs w:val="24"/>
        </w:rPr>
        <w:t>, so all the CO</w:t>
      </w:r>
      <w:r w:rsidR="00DD7CFF" w:rsidRPr="008E5CA5">
        <w:rPr>
          <w:rFonts w:ascii="Times New Roman" w:hAnsi="Times New Roman"/>
          <w:sz w:val="24"/>
          <w:szCs w:val="24"/>
          <w:vertAlign w:val="subscript"/>
        </w:rPr>
        <w:t>2</w:t>
      </w:r>
      <w:r w:rsidR="00DD7CFF" w:rsidRPr="008E5CA5">
        <w:rPr>
          <w:rFonts w:ascii="Times New Roman" w:hAnsi="Times New Roman"/>
          <w:sz w:val="24"/>
          <w:szCs w:val="24"/>
        </w:rPr>
        <w:t xml:space="preserve"> </w:t>
      </w:r>
      <w:r w:rsidR="00687A51">
        <w:rPr>
          <w:rFonts w:ascii="Times New Roman" w:hAnsi="Times New Roman"/>
          <w:sz w:val="24"/>
          <w:szCs w:val="24"/>
        </w:rPr>
        <w:t>emitted</w:t>
      </w:r>
      <w:r w:rsidR="00DD7CFF" w:rsidRPr="008E5CA5">
        <w:rPr>
          <w:rFonts w:ascii="Times New Roman" w:hAnsi="Times New Roman"/>
          <w:sz w:val="24"/>
          <w:szCs w:val="24"/>
        </w:rPr>
        <w:t xml:space="preserve"> </w:t>
      </w:r>
      <w:r w:rsidR="00687A51">
        <w:rPr>
          <w:rFonts w:ascii="Times New Roman" w:hAnsi="Times New Roman"/>
          <w:sz w:val="24"/>
          <w:szCs w:val="24"/>
        </w:rPr>
        <w:t>by</w:t>
      </w:r>
      <w:r w:rsidR="00DD7CFF" w:rsidRPr="008E5CA5">
        <w:rPr>
          <w:rFonts w:ascii="Times New Roman" w:hAnsi="Times New Roman"/>
          <w:sz w:val="24"/>
          <w:szCs w:val="24"/>
        </w:rPr>
        <w:t xml:space="preserve"> mining</w:t>
      </w:r>
      <w:r w:rsidR="002F02E5">
        <w:rPr>
          <w:rFonts w:ascii="Times New Roman" w:hAnsi="Times New Roman"/>
          <w:sz w:val="24"/>
          <w:szCs w:val="24"/>
        </w:rPr>
        <w:t xml:space="preserve">, </w:t>
      </w:r>
      <w:r w:rsidR="00DD7CFF" w:rsidRPr="008E5CA5">
        <w:rPr>
          <w:rFonts w:ascii="Times New Roman" w:hAnsi="Times New Roman"/>
          <w:sz w:val="24"/>
          <w:szCs w:val="24"/>
        </w:rPr>
        <w:t xml:space="preserve">milling </w:t>
      </w:r>
      <w:r w:rsidR="002F02E5">
        <w:rPr>
          <w:rFonts w:ascii="Times New Roman" w:hAnsi="Times New Roman"/>
          <w:sz w:val="24"/>
          <w:szCs w:val="24"/>
        </w:rPr>
        <w:t xml:space="preserve">and transport of </w:t>
      </w:r>
      <w:r w:rsidR="00DD7CFF" w:rsidRPr="008E5CA5">
        <w:rPr>
          <w:rFonts w:ascii="Times New Roman" w:hAnsi="Times New Roman"/>
          <w:sz w:val="24"/>
          <w:szCs w:val="24"/>
        </w:rPr>
        <w:t>limestone increase</w:t>
      </w:r>
      <w:r w:rsidR="00687A51">
        <w:rPr>
          <w:rFonts w:ascii="Times New Roman" w:hAnsi="Times New Roman"/>
          <w:sz w:val="24"/>
          <w:szCs w:val="24"/>
        </w:rPr>
        <w:t>s</w:t>
      </w:r>
      <w:r w:rsidR="00DD7CFF" w:rsidRPr="008E5CA5">
        <w:rPr>
          <w:rFonts w:ascii="Times New Roman" w:hAnsi="Times New Roman"/>
          <w:sz w:val="24"/>
          <w:szCs w:val="24"/>
        </w:rPr>
        <w:t xml:space="preserve"> the amount of CO</w:t>
      </w:r>
      <w:r w:rsidR="00DD7CFF" w:rsidRPr="008E5CA5">
        <w:rPr>
          <w:rFonts w:ascii="Times New Roman" w:hAnsi="Times New Roman"/>
          <w:sz w:val="24"/>
          <w:szCs w:val="24"/>
          <w:vertAlign w:val="subscript"/>
        </w:rPr>
        <w:t>2</w:t>
      </w:r>
      <w:r w:rsidR="00DD7CFF" w:rsidRPr="008E5CA5">
        <w:rPr>
          <w:rFonts w:ascii="Times New Roman" w:hAnsi="Times New Roman"/>
          <w:sz w:val="24"/>
          <w:szCs w:val="24"/>
        </w:rPr>
        <w:t xml:space="preserve"> in the atmosphere. </w:t>
      </w:r>
      <w:r w:rsidRPr="008E5CA5">
        <w:rPr>
          <w:rFonts w:ascii="Times New Roman" w:hAnsi="Times New Roman"/>
          <w:sz w:val="24"/>
          <w:szCs w:val="24"/>
        </w:rPr>
        <w:t>When one replaces liming by spreading a quantity of  olivine with an equal neutralizing effect, it can also raise the soil pH to an acceptable level, while at the same time CO</w:t>
      </w:r>
      <w:r w:rsidRPr="008E5CA5">
        <w:rPr>
          <w:rFonts w:ascii="Times New Roman" w:hAnsi="Times New Roman"/>
          <w:sz w:val="24"/>
          <w:szCs w:val="24"/>
          <w:vertAlign w:val="subscript"/>
        </w:rPr>
        <w:t xml:space="preserve">2 </w:t>
      </w:r>
      <w:r w:rsidRPr="008E5CA5">
        <w:rPr>
          <w:rFonts w:ascii="Times New Roman" w:hAnsi="Times New Roman"/>
          <w:sz w:val="24"/>
          <w:szCs w:val="24"/>
        </w:rPr>
        <w:t xml:space="preserve">is captured. By comparing the effect of olivine spreading with the effects of liming, it can be determined whether olivine spreading is an acceptable alternative both as effects and cost are concerned. It is expected that both treatments will not differ significantly as far as </w:t>
      </w:r>
      <w:r w:rsidR="002F02E5">
        <w:rPr>
          <w:rFonts w:ascii="Times New Roman" w:hAnsi="Times New Roman"/>
          <w:sz w:val="24"/>
          <w:szCs w:val="24"/>
        </w:rPr>
        <w:t xml:space="preserve">direct </w:t>
      </w:r>
      <w:r w:rsidRPr="008E5CA5">
        <w:rPr>
          <w:rFonts w:ascii="Times New Roman" w:hAnsi="Times New Roman"/>
          <w:sz w:val="24"/>
          <w:szCs w:val="24"/>
        </w:rPr>
        <w:t xml:space="preserve">costs are concerned. One ton of olivine can neutralize more acid than one ton of lime, but lime acts faster. An olivine treatment lasts longer and permits longer intervals between spreading. Agricultural land occupies about 1.95 billion hectares on Earth. A significant part of this is regularly limed, or would benefit from liming, so an olivine treatment will have similar positive results. If one ton of olivine </w:t>
      </w:r>
      <w:r w:rsidR="003023FF">
        <w:rPr>
          <w:rFonts w:ascii="Times New Roman" w:hAnsi="Times New Roman"/>
          <w:sz w:val="24"/>
          <w:szCs w:val="24"/>
        </w:rPr>
        <w:t xml:space="preserve">per hectare </w:t>
      </w:r>
      <w:r w:rsidRPr="008E5CA5">
        <w:rPr>
          <w:rFonts w:ascii="Times New Roman" w:hAnsi="Times New Roman"/>
          <w:sz w:val="24"/>
          <w:szCs w:val="24"/>
        </w:rPr>
        <w:t>would be spread each year on half of this area, it would amount to a</w:t>
      </w:r>
      <w:r w:rsidR="00B6632B">
        <w:rPr>
          <w:rFonts w:ascii="Times New Roman" w:hAnsi="Times New Roman"/>
          <w:sz w:val="24"/>
          <w:szCs w:val="24"/>
        </w:rPr>
        <w:t>n annual</w:t>
      </w:r>
      <w:r w:rsidRPr="008E5CA5">
        <w:rPr>
          <w:rFonts w:ascii="Times New Roman" w:hAnsi="Times New Roman"/>
          <w:sz w:val="24"/>
          <w:szCs w:val="24"/>
        </w:rPr>
        <w:t xml:space="preserve"> carbon dioxide capture of 1.2</w:t>
      </w:r>
      <w:r w:rsidR="00B8044C" w:rsidRPr="008E5CA5">
        <w:rPr>
          <w:rFonts w:ascii="Times New Roman" w:hAnsi="Times New Roman"/>
          <w:sz w:val="24"/>
          <w:szCs w:val="24"/>
        </w:rPr>
        <w:t xml:space="preserve"> x</w:t>
      </w:r>
      <w:r w:rsidRPr="008E5CA5">
        <w:rPr>
          <w:rFonts w:ascii="Times New Roman" w:hAnsi="Times New Roman"/>
          <w:sz w:val="24"/>
          <w:szCs w:val="24"/>
        </w:rPr>
        <w:t xml:space="preserve"> 10</w:t>
      </w:r>
      <w:r w:rsidRPr="008E5CA5">
        <w:rPr>
          <w:rFonts w:ascii="Times New Roman" w:hAnsi="Times New Roman"/>
          <w:sz w:val="24"/>
          <w:szCs w:val="24"/>
          <w:vertAlign w:val="superscript"/>
        </w:rPr>
        <w:t>9</w:t>
      </w:r>
      <w:r w:rsidRPr="008E5CA5">
        <w:rPr>
          <w:rFonts w:ascii="Times New Roman" w:hAnsi="Times New Roman"/>
          <w:sz w:val="24"/>
          <w:szCs w:val="24"/>
        </w:rPr>
        <w:t xml:space="preserve"> tons. </w:t>
      </w:r>
    </w:p>
    <w:p w:rsidR="00BA4C1B" w:rsidRDefault="00BA4C1B" w:rsidP="00A66933">
      <w:pPr>
        <w:pStyle w:val="ListParagraph"/>
        <w:numPr>
          <w:ilvl w:val="0"/>
          <w:numId w:val="16"/>
        </w:numPr>
        <w:spacing w:line="360" w:lineRule="auto"/>
        <w:ind w:left="680" w:hanging="320"/>
        <w:rPr>
          <w:rFonts w:ascii="Times New Roman" w:hAnsi="Times New Roman"/>
          <w:sz w:val="24"/>
          <w:szCs w:val="24"/>
        </w:rPr>
      </w:pPr>
      <w:r w:rsidRPr="00633BB6">
        <w:rPr>
          <w:rFonts w:ascii="Times New Roman" w:hAnsi="Times New Roman"/>
          <w:sz w:val="24"/>
          <w:szCs w:val="24"/>
        </w:rPr>
        <w:t xml:space="preserve">Rice culture on irrigated fields </w:t>
      </w:r>
      <w:r>
        <w:rPr>
          <w:rFonts w:ascii="Times New Roman" w:hAnsi="Times New Roman"/>
          <w:sz w:val="24"/>
          <w:szCs w:val="24"/>
        </w:rPr>
        <w:t>offers</w:t>
      </w:r>
      <w:r w:rsidRPr="00633BB6">
        <w:rPr>
          <w:rFonts w:ascii="Times New Roman" w:hAnsi="Times New Roman"/>
          <w:sz w:val="24"/>
          <w:szCs w:val="24"/>
        </w:rPr>
        <w:t xml:space="preserve"> an easy way to measure the effect of olivine spreading.</w:t>
      </w:r>
      <w:r>
        <w:rPr>
          <w:rFonts w:ascii="Times New Roman" w:hAnsi="Times New Roman"/>
          <w:sz w:val="24"/>
          <w:szCs w:val="24"/>
        </w:rPr>
        <w:t xml:space="preserve"> </w:t>
      </w:r>
      <w:r w:rsidRPr="00287320">
        <w:rPr>
          <w:rFonts w:ascii="Times New Roman" w:hAnsi="Times New Roman"/>
          <w:sz w:val="24"/>
          <w:szCs w:val="24"/>
        </w:rPr>
        <w:t>One just needs to compare the composition of the incoming irrigation water with the composition of the drainage water after</w:t>
      </w:r>
      <w:r>
        <w:rPr>
          <w:rFonts w:ascii="Times New Roman" w:hAnsi="Times New Roman"/>
          <w:sz w:val="24"/>
          <w:szCs w:val="24"/>
        </w:rPr>
        <w:t xml:space="preserve"> </w:t>
      </w:r>
      <w:r w:rsidRPr="00287320">
        <w:rPr>
          <w:rFonts w:ascii="Times New Roman" w:hAnsi="Times New Roman"/>
          <w:sz w:val="24"/>
          <w:szCs w:val="24"/>
        </w:rPr>
        <w:t xml:space="preserve">it has passed a rice </w:t>
      </w:r>
      <w:r>
        <w:rPr>
          <w:rFonts w:ascii="Times New Roman" w:hAnsi="Times New Roman"/>
          <w:sz w:val="24"/>
          <w:szCs w:val="24"/>
        </w:rPr>
        <w:t>paddy</w:t>
      </w:r>
      <w:r w:rsidRPr="00287320">
        <w:rPr>
          <w:rFonts w:ascii="Times New Roman" w:hAnsi="Times New Roman"/>
          <w:sz w:val="24"/>
          <w:szCs w:val="24"/>
        </w:rPr>
        <w:t xml:space="preserve"> on which olivine was spread. </w:t>
      </w:r>
    </w:p>
    <w:p w:rsidR="008E5CA5" w:rsidRDefault="008E5CA5" w:rsidP="00A66933">
      <w:pPr>
        <w:pStyle w:val="ListParagraph"/>
        <w:spacing w:line="360" w:lineRule="auto"/>
        <w:rPr>
          <w:rFonts w:ascii="Times New Roman" w:hAnsi="Times New Roman"/>
          <w:sz w:val="24"/>
          <w:szCs w:val="24"/>
        </w:rPr>
      </w:pPr>
      <w:r w:rsidRPr="00287320">
        <w:rPr>
          <w:rFonts w:ascii="Times New Roman" w:hAnsi="Times New Roman"/>
          <w:sz w:val="24"/>
          <w:szCs w:val="24"/>
        </w:rPr>
        <w:t>Rice, but also other “wet”</w:t>
      </w:r>
      <w:r>
        <w:rPr>
          <w:rFonts w:ascii="Times New Roman" w:hAnsi="Times New Roman"/>
          <w:sz w:val="24"/>
          <w:szCs w:val="24"/>
        </w:rPr>
        <w:t xml:space="preserve"> </w:t>
      </w:r>
      <w:r w:rsidRPr="00287320">
        <w:rPr>
          <w:rFonts w:ascii="Times New Roman" w:hAnsi="Times New Roman"/>
          <w:sz w:val="24"/>
          <w:szCs w:val="24"/>
        </w:rPr>
        <w:t>grasses (bamboo, sugar cane, reed) need silica, which is delivered by the weathering of the olivine.</w:t>
      </w:r>
      <w:r>
        <w:rPr>
          <w:rFonts w:ascii="Times New Roman" w:hAnsi="Times New Roman"/>
          <w:sz w:val="24"/>
          <w:szCs w:val="24"/>
        </w:rPr>
        <w:t xml:space="preserve"> The rice production can be compared with </w:t>
      </w:r>
      <w:r>
        <w:rPr>
          <w:rFonts w:ascii="Times New Roman" w:hAnsi="Times New Roman"/>
          <w:sz w:val="24"/>
          <w:szCs w:val="24"/>
        </w:rPr>
        <w:lastRenderedPageBreak/>
        <w:t>similar plots where no olivine was spread.</w:t>
      </w:r>
      <w:r w:rsidRPr="00287320">
        <w:rPr>
          <w:rFonts w:ascii="Times New Roman" w:hAnsi="Times New Roman"/>
          <w:sz w:val="24"/>
          <w:szCs w:val="24"/>
        </w:rPr>
        <w:t xml:space="preserve"> </w:t>
      </w:r>
      <w:r w:rsidRPr="003077BB">
        <w:rPr>
          <w:rFonts w:ascii="Times New Roman" w:hAnsi="Times New Roman"/>
          <w:sz w:val="24"/>
          <w:szCs w:val="24"/>
        </w:rPr>
        <w:t xml:space="preserve">The total area of rice fields in the world amounts </w:t>
      </w:r>
      <w:r>
        <w:rPr>
          <w:rFonts w:ascii="Times New Roman" w:hAnsi="Times New Roman"/>
          <w:sz w:val="24"/>
          <w:szCs w:val="24"/>
        </w:rPr>
        <w:t xml:space="preserve">to </w:t>
      </w:r>
      <w:r w:rsidRPr="003077BB">
        <w:rPr>
          <w:rFonts w:ascii="Times New Roman" w:hAnsi="Times New Roman"/>
          <w:sz w:val="24"/>
          <w:szCs w:val="24"/>
        </w:rPr>
        <w:t>146 million hectar</w:t>
      </w:r>
      <w:r>
        <w:rPr>
          <w:rFonts w:ascii="Times New Roman" w:hAnsi="Times New Roman"/>
          <w:sz w:val="24"/>
          <w:szCs w:val="24"/>
        </w:rPr>
        <w:t>e</w:t>
      </w:r>
      <w:r w:rsidRPr="003077BB">
        <w:rPr>
          <w:rFonts w:ascii="Times New Roman" w:hAnsi="Times New Roman"/>
          <w:sz w:val="24"/>
          <w:szCs w:val="24"/>
        </w:rPr>
        <w:t xml:space="preserve">s. </w:t>
      </w:r>
      <w:r>
        <w:rPr>
          <w:rFonts w:ascii="Times New Roman" w:hAnsi="Times New Roman"/>
          <w:sz w:val="24"/>
          <w:szCs w:val="24"/>
        </w:rPr>
        <w:t>With an olivine gift of 6 tons/ha this is equivalent to a capture of 1.1</w:t>
      </w:r>
      <w:r w:rsidRPr="003077BB">
        <w:rPr>
          <w:rFonts w:ascii="Times New Roman" w:hAnsi="Times New Roman"/>
          <w:sz w:val="24"/>
          <w:szCs w:val="24"/>
        </w:rPr>
        <w:t xml:space="preserve"> billion tons of CO</w:t>
      </w:r>
      <w:r w:rsidRPr="003077BB">
        <w:rPr>
          <w:rFonts w:ascii="Times New Roman" w:hAnsi="Times New Roman"/>
          <w:sz w:val="24"/>
          <w:szCs w:val="24"/>
          <w:vertAlign w:val="subscript"/>
        </w:rPr>
        <w:t>2</w:t>
      </w:r>
      <w:r>
        <w:rPr>
          <w:rFonts w:ascii="Times New Roman" w:hAnsi="Times New Roman"/>
          <w:sz w:val="24"/>
          <w:szCs w:val="24"/>
          <w:vertAlign w:val="subscript"/>
        </w:rPr>
        <w:t xml:space="preserve"> </w:t>
      </w:r>
      <w:r w:rsidRPr="003077BB">
        <w:rPr>
          <w:rFonts w:ascii="Times New Roman" w:hAnsi="Times New Roman"/>
          <w:sz w:val="24"/>
          <w:szCs w:val="24"/>
        </w:rPr>
        <w:t xml:space="preserve"> </w:t>
      </w:r>
    </w:p>
    <w:p w:rsidR="008E5CA5" w:rsidRDefault="008E5CA5" w:rsidP="008E5CA5">
      <w:pPr>
        <w:pStyle w:val="ListParagraph"/>
        <w:spacing w:line="276" w:lineRule="auto"/>
        <w:ind w:left="680"/>
        <w:rPr>
          <w:rFonts w:ascii="Times New Roman" w:hAnsi="Times New Roman"/>
          <w:sz w:val="24"/>
          <w:szCs w:val="24"/>
        </w:rPr>
      </w:pPr>
    </w:p>
    <w:p w:rsidR="00BA4C1B" w:rsidRDefault="00BA4C1B" w:rsidP="00BA4C1B">
      <w:pPr>
        <w:rPr>
          <w:rFonts w:ascii="Times New Roman" w:hAnsi="Times New Roman"/>
          <w:sz w:val="24"/>
          <w:szCs w:val="24"/>
        </w:rPr>
      </w:pPr>
      <w:r>
        <w:rPr>
          <w:rFonts w:ascii="Times New Roman" w:hAnsi="Times New Roman"/>
          <w:sz w:val="24"/>
          <w:szCs w:val="24"/>
        </w:rPr>
        <w:t xml:space="preserve">             </w:t>
      </w:r>
      <w:r>
        <w:rPr>
          <w:noProof/>
          <w:lang w:val="nl-NL" w:eastAsia="nl-NL"/>
        </w:rPr>
        <w:drawing>
          <wp:inline distT="0" distB="0" distL="0" distR="0" wp14:anchorId="16988791" wp14:editId="74958417">
            <wp:extent cx="4905375" cy="3676650"/>
            <wp:effectExtent l="0" t="0" r="9525" b="0"/>
            <wp:docPr id="2" name="Picture 2" descr="https://encrypted-tbn2.gstatic.com/images?q=tbn:ANd9GcTSMzyIRu674SbG4ba9en6_o2xel33x4zrTsg1Uh6pLCaqvHOj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SMzyIRu674SbG4ba9en6_o2xel33x4zrTsg1Uh6pLCaqvHOj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676650"/>
                    </a:xfrm>
                    <a:prstGeom prst="rect">
                      <a:avLst/>
                    </a:prstGeom>
                    <a:noFill/>
                    <a:ln>
                      <a:noFill/>
                    </a:ln>
                  </pic:spPr>
                </pic:pic>
              </a:graphicData>
            </a:graphic>
          </wp:inline>
        </w:drawing>
      </w:r>
    </w:p>
    <w:p w:rsidR="00BA4C1B" w:rsidRDefault="00BA4C1B" w:rsidP="00BA4C1B">
      <w:pPr>
        <w:rPr>
          <w:rFonts w:ascii="Times New Roman" w:hAnsi="Times New Roman"/>
          <w:sz w:val="24"/>
          <w:szCs w:val="24"/>
        </w:rPr>
      </w:pPr>
    </w:p>
    <w:p w:rsidR="00BA4C1B" w:rsidRPr="00800305" w:rsidRDefault="00BA4C1B" w:rsidP="00BA4C1B">
      <w:pPr>
        <w:rPr>
          <w:rFonts w:ascii="Times New Roman" w:hAnsi="Times New Roman"/>
          <w:sz w:val="24"/>
          <w:szCs w:val="24"/>
        </w:rPr>
      </w:pPr>
      <w:r>
        <w:rPr>
          <w:rFonts w:ascii="Times New Roman" w:hAnsi="Times New Roman"/>
          <w:sz w:val="24"/>
          <w:szCs w:val="24"/>
        </w:rPr>
        <w:tab/>
        <w:t xml:space="preserve">                                         Fig.1: Rice needs silica</w:t>
      </w:r>
    </w:p>
    <w:p w:rsidR="00BA4C1B" w:rsidRDefault="00BA4C1B" w:rsidP="00A66933">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P</w:t>
      </w:r>
      <w:r w:rsidRPr="0037266E">
        <w:rPr>
          <w:rFonts w:ascii="Times New Roman" w:hAnsi="Times New Roman"/>
          <w:sz w:val="24"/>
          <w:szCs w:val="24"/>
        </w:rPr>
        <w:t>lantations of coffee, tea</w:t>
      </w:r>
      <w:r>
        <w:rPr>
          <w:rFonts w:ascii="Times New Roman" w:hAnsi="Times New Roman"/>
          <w:sz w:val="24"/>
          <w:szCs w:val="24"/>
        </w:rPr>
        <w:t>,</w:t>
      </w:r>
      <w:r w:rsidRPr="0037266E">
        <w:rPr>
          <w:rFonts w:ascii="Times New Roman" w:hAnsi="Times New Roman"/>
          <w:sz w:val="24"/>
          <w:szCs w:val="24"/>
        </w:rPr>
        <w:t xml:space="preserve"> </w:t>
      </w:r>
      <w:r>
        <w:rPr>
          <w:rFonts w:ascii="Times New Roman" w:hAnsi="Times New Roman"/>
          <w:sz w:val="24"/>
          <w:szCs w:val="24"/>
        </w:rPr>
        <w:t>c</w:t>
      </w:r>
      <w:r w:rsidRPr="006B078E">
        <w:rPr>
          <w:rFonts w:ascii="Times New Roman" w:hAnsi="Times New Roman"/>
          <w:sz w:val="24"/>
          <w:szCs w:val="24"/>
        </w:rPr>
        <w:t xml:space="preserve">ocoa and bananas occupy roughly 20 million hectares. </w:t>
      </w:r>
      <w:r w:rsidRPr="005C416F">
        <w:rPr>
          <w:rFonts w:ascii="Times New Roman" w:hAnsi="Times New Roman"/>
          <w:sz w:val="24"/>
          <w:szCs w:val="24"/>
        </w:rPr>
        <w:t>With a</w:t>
      </w:r>
      <w:r>
        <w:rPr>
          <w:rFonts w:ascii="Times New Roman" w:hAnsi="Times New Roman"/>
          <w:sz w:val="24"/>
          <w:szCs w:val="24"/>
        </w:rPr>
        <w:t>n</w:t>
      </w:r>
      <w:r w:rsidRPr="005C416F">
        <w:rPr>
          <w:rFonts w:ascii="Times New Roman" w:hAnsi="Times New Roman"/>
          <w:sz w:val="24"/>
          <w:szCs w:val="24"/>
        </w:rPr>
        <w:t xml:space="preserve"> </w:t>
      </w:r>
      <w:r>
        <w:rPr>
          <w:rFonts w:ascii="Times New Roman" w:hAnsi="Times New Roman"/>
          <w:sz w:val="24"/>
          <w:szCs w:val="24"/>
        </w:rPr>
        <w:t xml:space="preserve">annual </w:t>
      </w:r>
      <w:r w:rsidRPr="005C416F">
        <w:rPr>
          <w:rFonts w:ascii="Times New Roman" w:hAnsi="Times New Roman"/>
          <w:sz w:val="24"/>
          <w:szCs w:val="24"/>
        </w:rPr>
        <w:t>olivine gift of 6 ton/ha this means a capture of 150 million tons of CO</w:t>
      </w:r>
      <w:r w:rsidRPr="005C416F">
        <w:rPr>
          <w:rFonts w:ascii="Times New Roman" w:hAnsi="Times New Roman"/>
          <w:sz w:val="24"/>
          <w:szCs w:val="24"/>
          <w:vertAlign w:val="subscript"/>
        </w:rPr>
        <w:t>2</w:t>
      </w:r>
      <w:r w:rsidRPr="005C416F">
        <w:rPr>
          <w:rFonts w:ascii="Times New Roman" w:hAnsi="Times New Roman"/>
          <w:sz w:val="24"/>
          <w:szCs w:val="24"/>
        </w:rPr>
        <w:t xml:space="preserve"> </w:t>
      </w:r>
      <w:r>
        <w:rPr>
          <w:rFonts w:ascii="Times New Roman" w:hAnsi="Times New Roman"/>
          <w:sz w:val="24"/>
          <w:szCs w:val="24"/>
        </w:rPr>
        <w:t>for these products. The use of olivine on plantations has the advantage that it can be combined with the spreading of fertilizer, by which the cost of the operation is decreased.</w:t>
      </w:r>
    </w:p>
    <w:p w:rsidR="00D60F77" w:rsidRDefault="00D60F77" w:rsidP="00A66933">
      <w:pPr>
        <w:spacing w:line="360" w:lineRule="auto"/>
        <w:rPr>
          <w:rFonts w:ascii="Times New Roman" w:hAnsi="Times New Roman"/>
          <w:sz w:val="24"/>
          <w:szCs w:val="24"/>
        </w:rPr>
      </w:pPr>
    </w:p>
    <w:p w:rsidR="00D60F77" w:rsidRPr="005C416F" w:rsidRDefault="00D60F77" w:rsidP="00D60F77">
      <w:pPr>
        <w:ind w:firstLine="360"/>
        <w:rPr>
          <w:b/>
        </w:rPr>
      </w:pPr>
      <w:r>
        <w:rPr>
          <w:b/>
        </w:rPr>
        <w:t>Forestry</w:t>
      </w:r>
    </w:p>
    <w:p w:rsidR="00D60F77" w:rsidRPr="0037266E" w:rsidRDefault="00D60F77" w:rsidP="00D60F77">
      <w:pPr>
        <w:pStyle w:val="ListParagraph"/>
        <w:numPr>
          <w:ilvl w:val="0"/>
          <w:numId w:val="16"/>
        </w:numPr>
        <w:spacing w:line="360" w:lineRule="auto"/>
        <w:rPr>
          <w:rFonts w:ascii="Times New Roman" w:hAnsi="Times New Roman"/>
          <w:sz w:val="24"/>
          <w:szCs w:val="24"/>
        </w:rPr>
      </w:pPr>
      <w:r w:rsidRPr="0037266E">
        <w:rPr>
          <w:rFonts w:ascii="Times New Roman" w:hAnsi="Times New Roman"/>
          <w:sz w:val="24"/>
          <w:szCs w:val="24"/>
        </w:rPr>
        <w:t xml:space="preserve"> </w:t>
      </w:r>
      <w:r w:rsidRPr="000D2462">
        <w:rPr>
          <w:rFonts w:ascii="Times New Roman" w:hAnsi="Times New Roman"/>
          <w:sz w:val="24"/>
          <w:szCs w:val="24"/>
        </w:rPr>
        <w:t>Forests occupy approximately 40 million km</w:t>
      </w:r>
      <w:r w:rsidRPr="000D2462">
        <w:rPr>
          <w:rFonts w:ascii="Times New Roman" w:hAnsi="Times New Roman"/>
          <w:sz w:val="24"/>
          <w:szCs w:val="24"/>
          <w:vertAlign w:val="superscript"/>
        </w:rPr>
        <w:t>2</w:t>
      </w:r>
      <w:r w:rsidRPr="000D2462">
        <w:rPr>
          <w:rFonts w:ascii="Times New Roman" w:hAnsi="Times New Roman"/>
          <w:sz w:val="24"/>
          <w:szCs w:val="24"/>
        </w:rPr>
        <w:t xml:space="preserve"> on Earth. It is not clear which parts are to be considered as exploitable, but governments that provide concessions for commercial forestry should </w:t>
      </w:r>
      <w:r>
        <w:rPr>
          <w:rFonts w:ascii="Times New Roman" w:hAnsi="Times New Roman"/>
          <w:sz w:val="24"/>
          <w:szCs w:val="24"/>
        </w:rPr>
        <w:t>add a mandatory obligation of reforestation to</w:t>
      </w:r>
      <w:r w:rsidRPr="000D2462">
        <w:rPr>
          <w:rFonts w:ascii="Times New Roman" w:hAnsi="Times New Roman"/>
          <w:sz w:val="24"/>
          <w:szCs w:val="24"/>
        </w:rPr>
        <w:t xml:space="preserve"> the </w:t>
      </w:r>
      <w:r>
        <w:rPr>
          <w:rFonts w:ascii="Times New Roman" w:hAnsi="Times New Roman"/>
          <w:sz w:val="24"/>
          <w:szCs w:val="24"/>
        </w:rPr>
        <w:t>logging companies of a</w:t>
      </w:r>
      <w:r w:rsidRPr="000D2462">
        <w:rPr>
          <w:rFonts w:ascii="Times New Roman" w:hAnsi="Times New Roman"/>
          <w:sz w:val="24"/>
          <w:szCs w:val="24"/>
        </w:rPr>
        <w:t xml:space="preserve">ny cut plots, and </w:t>
      </w:r>
      <w:r>
        <w:rPr>
          <w:rFonts w:ascii="Times New Roman" w:hAnsi="Times New Roman"/>
          <w:sz w:val="24"/>
          <w:szCs w:val="24"/>
        </w:rPr>
        <w:t xml:space="preserve">to </w:t>
      </w:r>
      <w:r w:rsidRPr="000D2462">
        <w:rPr>
          <w:rFonts w:ascii="Times New Roman" w:hAnsi="Times New Roman"/>
          <w:sz w:val="24"/>
          <w:szCs w:val="24"/>
        </w:rPr>
        <w:t xml:space="preserve">spread olivine sand on the new plots. Many forests </w:t>
      </w:r>
      <w:r w:rsidRPr="000D2462">
        <w:rPr>
          <w:rFonts w:ascii="Times New Roman" w:hAnsi="Times New Roman"/>
          <w:sz w:val="24"/>
          <w:szCs w:val="24"/>
        </w:rPr>
        <w:lastRenderedPageBreak/>
        <w:t>are on acid soils, and these wou</w:t>
      </w:r>
      <w:r>
        <w:rPr>
          <w:rFonts w:ascii="Times New Roman" w:hAnsi="Times New Roman"/>
          <w:sz w:val="24"/>
          <w:szCs w:val="24"/>
        </w:rPr>
        <w:t>l</w:t>
      </w:r>
      <w:r w:rsidRPr="000D2462">
        <w:rPr>
          <w:rFonts w:ascii="Times New Roman" w:hAnsi="Times New Roman"/>
          <w:sz w:val="24"/>
          <w:szCs w:val="24"/>
        </w:rPr>
        <w:t xml:space="preserve">d profit </w:t>
      </w:r>
      <w:r>
        <w:rPr>
          <w:rFonts w:ascii="Times New Roman" w:hAnsi="Times New Roman"/>
          <w:sz w:val="24"/>
          <w:szCs w:val="24"/>
        </w:rPr>
        <w:t>from</w:t>
      </w:r>
      <w:r w:rsidRPr="000D2462">
        <w:rPr>
          <w:rFonts w:ascii="Times New Roman" w:hAnsi="Times New Roman"/>
          <w:sz w:val="24"/>
          <w:szCs w:val="24"/>
        </w:rPr>
        <w:t xml:space="preserve"> an olivine gift. Moreover the magnesium from the olivine is the main component of chlorophyll. </w:t>
      </w:r>
    </w:p>
    <w:p w:rsidR="00D60F77" w:rsidRDefault="00D60F77" w:rsidP="00D60F77">
      <w:pPr>
        <w:pStyle w:val="ListParagraph"/>
        <w:numPr>
          <w:ilvl w:val="0"/>
          <w:numId w:val="16"/>
        </w:numPr>
        <w:spacing w:line="360" w:lineRule="auto"/>
        <w:rPr>
          <w:rFonts w:ascii="Times New Roman" w:hAnsi="Times New Roman"/>
          <w:sz w:val="24"/>
          <w:szCs w:val="24"/>
        </w:rPr>
      </w:pPr>
      <w:r w:rsidRPr="00304BCC">
        <w:rPr>
          <w:rFonts w:ascii="Times New Roman" w:hAnsi="Times New Roman"/>
          <w:sz w:val="24"/>
          <w:szCs w:val="24"/>
        </w:rPr>
        <w:t>Forest fires. Forest fires cause the largest CO</w:t>
      </w:r>
      <w:r w:rsidRPr="00304BCC">
        <w:rPr>
          <w:rFonts w:ascii="Times New Roman" w:hAnsi="Times New Roman"/>
          <w:sz w:val="24"/>
          <w:szCs w:val="24"/>
          <w:vertAlign w:val="subscript"/>
        </w:rPr>
        <w:t xml:space="preserve">2 </w:t>
      </w:r>
      <w:r w:rsidRPr="00304BCC">
        <w:rPr>
          <w:rFonts w:ascii="Times New Roman" w:hAnsi="Times New Roman"/>
          <w:sz w:val="24"/>
          <w:szCs w:val="24"/>
        </w:rPr>
        <w:t>emissions (around 6 Gt)</w:t>
      </w:r>
      <w:r>
        <w:rPr>
          <w:rFonts w:ascii="Times New Roman" w:hAnsi="Times New Roman"/>
          <w:sz w:val="24"/>
          <w:szCs w:val="24"/>
        </w:rPr>
        <w:t>,</w:t>
      </w:r>
      <w:r w:rsidRPr="00304BCC">
        <w:rPr>
          <w:rFonts w:ascii="Times New Roman" w:hAnsi="Times New Roman"/>
          <w:sz w:val="24"/>
          <w:szCs w:val="24"/>
        </w:rPr>
        <w:t xml:space="preserve"> after the burning of fossil fuels</w:t>
      </w:r>
      <w:r w:rsidR="007F2BBB">
        <w:rPr>
          <w:rFonts w:ascii="Times New Roman" w:hAnsi="Times New Roman"/>
          <w:sz w:val="24"/>
          <w:szCs w:val="24"/>
        </w:rPr>
        <w:t xml:space="preserve"> </w:t>
      </w:r>
      <w:r w:rsidR="00580767">
        <w:rPr>
          <w:rFonts w:ascii="Times New Roman" w:hAnsi="Times New Roman"/>
          <w:sz w:val="24"/>
          <w:szCs w:val="24"/>
        </w:rPr>
        <w:t>[</w:t>
      </w:r>
      <w:r w:rsidR="003F1D59">
        <w:rPr>
          <w:rFonts w:ascii="Times New Roman" w:hAnsi="Times New Roman"/>
          <w:sz w:val="24"/>
          <w:szCs w:val="24"/>
        </w:rPr>
        <w:t>3</w:t>
      </w:r>
      <w:r w:rsidR="00580767">
        <w:rPr>
          <w:rFonts w:ascii="Times New Roman" w:hAnsi="Times New Roman"/>
          <w:sz w:val="24"/>
          <w:szCs w:val="24"/>
        </w:rPr>
        <w:t>]</w:t>
      </w:r>
      <w:r w:rsidRPr="00304BCC">
        <w:rPr>
          <w:rFonts w:ascii="Times New Roman" w:hAnsi="Times New Roman"/>
          <w:sz w:val="24"/>
          <w:szCs w:val="24"/>
        </w:rPr>
        <w:t xml:space="preserve">. Such fires are treated with water, both from the ground as well as from fire-fighting planes. We found that quenching with a suspension of fine-grained serpentine </w:t>
      </w:r>
      <w:r>
        <w:rPr>
          <w:rFonts w:ascii="Times New Roman" w:hAnsi="Times New Roman"/>
          <w:sz w:val="24"/>
          <w:szCs w:val="24"/>
        </w:rPr>
        <w:t>i</w:t>
      </w:r>
      <w:r w:rsidRPr="00304BCC">
        <w:rPr>
          <w:rFonts w:ascii="Times New Roman" w:hAnsi="Times New Roman"/>
          <w:sz w:val="24"/>
          <w:szCs w:val="24"/>
        </w:rPr>
        <w:t>n water is much faster and more effective. After a successful demonstration at the training site of the Dutch Fire Brigades at</w:t>
      </w:r>
      <w:r>
        <w:rPr>
          <w:rFonts w:ascii="Times New Roman" w:hAnsi="Times New Roman"/>
          <w:sz w:val="24"/>
          <w:szCs w:val="24"/>
        </w:rPr>
        <w:t xml:space="preserve"> </w:t>
      </w:r>
      <w:proofErr w:type="spellStart"/>
      <w:r w:rsidRPr="00304BCC">
        <w:rPr>
          <w:rFonts w:ascii="Times New Roman" w:hAnsi="Times New Roman"/>
          <w:sz w:val="24"/>
          <w:szCs w:val="24"/>
        </w:rPr>
        <w:t>Wijster</w:t>
      </w:r>
      <w:proofErr w:type="spellEnd"/>
      <w:r w:rsidRPr="00304BCC">
        <w:rPr>
          <w:rFonts w:ascii="Times New Roman" w:hAnsi="Times New Roman"/>
          <w:sz w:val="24"/>
          <w:szCs w:val="24"/>
        </w:rPr>
        <w:t xml:space="preserve">, the Dutch Fire Brigades have started a study on the most practical way to apply these suspensions. The most important property of serpentine is that it </w:t>
      </w:r>
      <w:r>
        <w:rPr>
          <w:rFonts w:ascii="Times New Roman" w:hAnsi="Times New Roman"/>
          <w:sz w:val="24"/>
          <w:szCs w:val="24"/>
        </w:rPr>
        <w:t xml:space="preserve">immediately </w:t>
      </w:r>
      <w:r w:rsidRPr="00304BCC">
        <w:rPr>
          <w:rFonts w:ascii="Times New Roman" w:hAnsi="Times New Roman"/>
          <w:sz w:val="24"/>
          <w:szCs w:val="24"/>
        </w:rPr>
        <w:t xml:space="preserve">forms a thin baked crust on the burning material that prevents the access of oxygen to </w:t>
      </w:r>
      <w:r>
        <w:rPr>
          <w:rFonts w:ascii="Times New Roman" w:hAnsi="Times New Roman"/>
          <w:sz w:val="24"/>
          <w:szCs w:val="24"/>
        </w:rPr>
        <w:t>it</w:t>
      </w:r>
      <w:r w:rsidRPr="00304BCC">
        <w:rPr>
          <w:rFonts w:ascii="Times New Roman" w:hAnsi="Times New Roman"/>
          <w:sz w:val="24"/>
          <w:szCs w:val="24"/>
        </w:rPr>
        <w:t xml:space="preserve">. </w:t>
      </w:r>
      <w:r>
        <w:rPr>
          <w:rFonts w:ascii="Times New Roman" w:hAnsi="Times New Roman"/>
          <w:sz w:val="24"/>
          <w:szCs w:val="24"/>
        </w:rPr>
        <w:t xml:space="preserve"> </w:t>
      </w:r>
    </w:p>
    <w:p w:rsidR="00D60F77" w:rsidRPr="00DF5559" w:rsidRDefault="00D60F77" w:rsidP="00D60F77">
      <w:pPr>
        <w:pStyle w:val="ListParagraph"/>
        <w:spacing w:line="360" w:lineRule="auto"/>
        <w:rPr>
          <w:rFonts w:ascii="Times New Roman" w:hAnsi="Times New Roman"/>
          <w:b/>
          <w:sz w:val="24"/>
          <w:szCs w:val="24"/>
        </w:rPr>
      </w:pPr>
      <w:r w:rsidRPr="00DF5559">
        <w:rPr>
          <w:rFonts w:ascii="Times New Roman" w:hAnsi="Times New Roman"/>
          <w:sz w:val="24"/>
          <w:szCs w:val="24"/>
        </w:rPr>
        <w:t>A second advantage of this quenching method is the fact that the baked serpentine quickly reacts with rainwater and  CO</w:t>
      </w:r>
      <w:r w:rsidRPr="00DF5559">
        <w:rPr>
          <w:rFonts w:ascii="Times New Roman" w:hAnsi="Times New Roman"/>
          <w:sz w:val="24"/>
          <w:szCs w:val="24"/>
          <w:vertAlign w:val="subscript"/>
        </w:rPr>
        <w:t>2</w:t>
      </w:r>
      <w:r w:rsidRPr="00DF5559">
        <w:rPr>
          <w:rFonts w:ascii="Times New Roman" w:hAnsi="Times New Roman"/>
          <w:sz w:val="24"/>
          <w:szCs w:val="24"/>
        </w:rPr>
        <w:t xml:space="preserve"> after the fire. This compensates for part of the CO</w:t>
      </w:r>
      <w:r w:rsidRPr="00DF5559">
        <w:rPr>
          <w:rFonts w:ascii="Times New Roman" w:hAnsi="Times New Roman"/>
          <w:sz w:val="24"/>
          <w:szCs w:val="24"/>
          <w:vertAlign w:val="subscript"/>
        </w:rPr>
        <w:t>2</w:t>
      </w:r>
      <w:r w:rsidRPr="00DF5559">
        <w:rPr>
          <w:rFonts w:ascii="Times New Roman" w:hAnsi="Times New Roman"/>
          <w:sz w:val="24"/>
          <w:szCs w:val="24"/>
        </w:rPr>
        <w:t xml:space="preserve"> emitted by the fire. When forest fires on the whole world could be reduced by 10 percent by applying this new quenching method, it would cause an emission reduction combined with the compensation after the fire of an estimated 0.5 to 1.0 Gt CO</w:t>
      </w:r>
      <w:r w:rsidRPr="00DF5559">
        <w:rPr>
          <w:rFonts w:ascii="Times New Roman" w:hAnsi="Times New Roman"/>
          <w:sz w:val="24"/>
          <w:szCs w:val="24"/>
          <w:vertAlign w:val="subscript"/>
        </w:rPr>
        <w:t>2</w:t>
      </w:r>
      <w:r w:rsidRPr="00DF5559">
        <w:rPr>
          <w:rFonts w:ascii="Times New Roman" w:hAnsi="Times New Roman"/>
          <w:sz w:val="24"/>
          <w:szCs w:val="24"/>
        </w:rPr>
        <w:t xml:space="preserve"> annually.</w:t>
      </w:r>
      <w:r w:rsidR="00B6632B">
        <w:rPr>
          <w:rFonts w:ascii="Times New Roman" w:hAnsi="Times New Roman"/>
          <w:sz w:val="24"/>
          <w:szCs w:val="24"/>
        </w:rPr>
        <w:t xml:space="preserve"> In addition it would save lives.</w:t>
      </w:r>
    </w:p>
    <w:p w:rsidR="00D60F77" w:rsidRPr="00D60F77" w:rsidRDefault="00DF3B8D" w:rsidP="00DF3B8D">
      <w:pPr>
        <w:spacing w:line="360" w:lineRule="auto"/>
        <w:ind w:left="708" w:firstLine="12"/>
        <w:rPr>
          <w:rFonts w:ascii="Times New Roman" w:hAnsi="Times New Roman"/>
          <w:sz w:val="24"/>
          <w:szCs w:val="24"/>
        </w:rPr>
      </w:pPr>
      <w:r w:rsidRPr="0042347C">
        <w:rPr>
          <w:rFonts w:ascii="Times New Roman" w:hAnsi="Times New Roman"/>
          <w:b/>
          <w:noProof/>
          <w:sz w:val="24"/>
          <w:szCs w:val="24"/>
          <w:lang w:val="nl-NL" w:eastAsia="nl-NL"/>
        </w:rPr>
        <w:drawing>
          <wp:inline distT="0" distB="0" distL="0" distR="0" wp14:anchorId="152FAE06" wp14:editId="6133E8C1">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r w:rsidRPr="004C3435">
        <w:rPr>
          <w:rFonts w:ascii="Times New Roman" w:hAnsi="Times New Roman"/>
          <w:b/>
          <w:noProof/>
          <w:sz w:val="24"/>
          <w:szCs w:val="24"/>
          <w:lang w:eastAsia="nl-NL"/>
        </w:rPr>
        <w:t xml:space="preserve">                     </w:t>
      </w:r>
      <w:r>
        <w:rPr>
          <w:rFonts w:ascii="Times New Roman" w:hAnsi="Times New Roman"/>
          <w:b/>
          <w:noProof/>
          <w:sz w:val="24"/>
          <w:szCs w:val="24"/>
          <w:lang w:eastAsia="nl-NL"/>
        </w:rPr>
        <w:t xml:space="preserve">         </w:t>
      </w:r>
      <w:r w:rsidRPr="004C3435">
        <w:rPr>
          <w:rFonts w:ascii="Times New Roman" w:hAnsi="Times New Roman"/>
          <w:sz w:val="24"/>
          <w:szCs w:val="24"/>
        </w:rPr>
        <w:t>Fig.2:</w:t>
      </w:r>
      <w:r>
        <w:rPr>
          <w:rFonts w:ascii="Times New Roman" w:hAnsi="Times New Roman"/>
          <w:b/>
          <w:sz w:val="24"/>
          <w:szCs w:val="24"/>
        </w:rPr>
        <w:t xml:space="preserve"> </w:t>
      </w:r>
      <w:r w:rsidRPr="004C3435">
        <w:rPr>
          <w:rFonts w:ascii="Times New Roman" w:hAnsi="Times New Roman"/>
          <w:sz w:val="24"/>
          <w:szCs w:val="24"/>
        </w:rPr>
        <w:t>Forest fires are the second largest emitters of CO</w:t>
      </w:r>
      <w:r w:rsidRPr="004C3435">
        <w:rPr>
          <w:rFonts w:ascii="Times New Roman" w:hAnsi="Times New Roman"/>
          <w:sz w:val="24"/>
          <w:szCs w:val="24"/>
          <w:vertAlign w:val="subscript"/>
        </w:rPr>
        <w:t xml:space="preserve">2 </w:t>
      </w:r>
      <w:r w:rsidRPr="004C3435">
        <w:rPr>
          <w:rFonts w:ascii="Times New Roman" w:hAnsi="Times New Roman"/>
          <w:sz w:val="24"/>
          <w:szCs w:val="24"/>
        </w:rPr>
        <w:t>after fossil fuels</w:t>
      </w:r>
    </w:p>
    <w:p w:rsidR="00C009A7" w:rsidRDefault="00C009A7" w:rsidP="00C009A7">
      <w:pPr>
        <w:jc w:val="center"/>
        <w:rPr>
          <w:rFonts w:ascii="Times New Roman" w:hAnsi="Times New Roman"/>
          <w:b/>
          <w:sz w:val="24"/>
          <w:szCs w:val="24"/>
        </w:rPr>
      </w:pPr>
    </w:p>
    <w:p w:rsidR="00C009A7" w:rsidRDefault="00C009A7" w:rsidP="00C009A7">
      <w:pPr>
        <w:jc w:val="center"/>
        <w:rPr>
          <w:rFonts w:ascii="Times New Roman" w:hAnsi="Times New Roman"/>
          <w:b/>
          <w:sz w:val="24"/>
          <w:szCs w:val="24"/>
        </w:rPr>
      </w:pPr>
      <w:r>
        <w:rPr>
          <w:rFonts w:ascii="Times New Roman" w:hAnsi="Times New Roman"/>
          <w:b/>
          <w:sz w:val="24"/>
          <w:szCs w:val="24"/>
        </w:rPr>
        <w:t>COAST</w:t>
      </w:r>
    </w:p>
    <w:p w:rsidR="00C009A7" w:rsidRPr="00C009A7" w:rsidRDefault="00C009A7" w:rsidP="00C009A7">
      <w:pPr>
        <w:pStyle w:val="ListParagraph"/>
        <w:numPr>
          <w:ilvl w:val="0"/>
          <w:numId w:val="16"/>
        </w:numPr>
        <w:spacing w:line="360" w:lineRule="auto"/>
        <w:rPr>
          <w:rFonts w:ascii="Times New Roman" w:hAnsi="Times New Roman"/>
          <w:sz w:val="24"/>
          <w:szCs w:val="24"/>
        </w:rPr>
      </w:pPr>
      <w:r w:rsidRPr="00C009A7">
        <w:rPr>
          <w:rFonts w:ascii="Times New Roman" w:hAnsi="Times New Roman"/>
          <w:sz w:val="24"/>
          <w:szCs w:val="24"/>
        </w:rPr>
        <w:lastRenderedPageBreak/>
        <w:t xml:space="preserve">Sandy coasts lose sand by surf and currents. Beach replenishment is used to compensate these losses. The sand is sucked from the seafloor and brought to the beach. This operation can also be carried out when the sand is replaced by olivine </w:t>
      </w:r>
    </w:p>
    <w:p w:rsidR="003A3796" w:rsidRDefault="00C009A7" w:rsidP="00C009A7">
      <w:pPr>
        <w:pStyle w:val="ListParagraph"/>
        <w:spacing w:line="360" w:lineRule="auto"/>
        <w:rPr>
          <w:rFonts w:ascii="Times New Roman" w:hAnsi="Times New Roman"/>
          <w:sz w:val="24"/>
          <w:szCs w:val="24"/>
        </w:rPr>
      </w:pPr>
      <w:r w:rsidRPr="0076243A">
        <w:rPr>
          <w:rFonts w:ascii="Times New Roman" w:hAnsi="Times New Roman"/>
          <w:sz w:val="24"/>
          <w:szCs w:val="24"/>
        </w:rPr>
        <w:t xml:space="preserve">sand. There are a number of olivine beaches in the world, and many more beaches at the base of olivine cliffs that contain olivine, We have observed that tourists feel quite well on </w:t>
      </w:r>
      <w:r w:rsidR="00F371C8">
        <w:rPr>
          <w:rFonts w:ascii="Times New Roman" w:hAnsi="Times New Roman"/>
          <w:sz w:val="24"/>
          <w:szCs w:val="24"/>
        </w:rPr>
        <w:t>such</w:t>
      </w:r>
      <w:r w:rsidRPr="0076243A">
        <w:rPr>
          <w:rFonts w:ascii="Times New Roman" w:hAnsi="Times New Roman"/>
          <w:sz w:val="24"/>
          <w:szCs w:val="24"/>
        </w:rPr>
        <w:t xml:space="preserve"> beaches, although most of the time they don</w:t>
      </w:r>
      <w:r>
        <w:rPr>
          <w:rFonts w:ascii="Times New Roman" w:hAnsi="Times New Roman"/>
          <w:sz w:val="24"/>
          <w:szCs w:val="24"/>
        </w:rPr>
        <w:t>’t realize that their beach sand has an unusual composition</w:t>
      </w:r>
      <w:r w:rsidRPr="0076243A">
        <w:rPr>
          <w:rFonts w:ascii="Times New Roman" w:hAnsi="Times New Roman"/>
          <w:sz w:val="24"/>
          <w:szCs w:val="24"/>
        </w:rPr>
        <w:t>. In the Netherlands annually some 15 mil</w:t>
      </w:r>
      <w:r>
        <w:rPr>
          <w:rFonts w:ascii="Times New Roman" w:hAnsi="Times New Roman"/>
          <w:sz w:val="24"/>
          <w:szCs w:val="24"/>
        </w:rPr>
        <w:t>l</w:t>
      </w:r>
      <w:r w:rsidRPr="0076243A">
        <w:rPr>
          <w:rFonts w:ascii="Times New Roman" w:hAnsi="Times New Roman"/>
          <w:sz w:val="24"/>
          <w:szCs w:val="24"/>
        </w:rPr>
        <w:t>ion m</w:t>
      </w:r>
      <w:r w:rsidRPr="0076243A">
        <w:rPr>
          <w:rFonts w:ascii="Times New Roman" w:hAnsi="Times New Roman"/>
          <w:sz w:val="24"/>
          <w:szCs w:val="24"/>
          <w:vertAlign w:val="superscript"/>
        </w:rPr>
        <w:t>3</w:t>
      </w:r>
      <w:r w:rsidRPr="0076243A">
        <w:rPr>
          <w:rFonts w:ascii="Times New Roman" w:hAnsi="Times New Roman"/>
          <w:sz w:val="24"/>
          <w:szCs w:val="24"/>
        </w:rPr>
        <w:t xml:space="preserve"> of sand  is added to the beach (~ 25  mil</w:t>
      </w:r>
      <w:r>
        <w:rPr>
          <w:rFonts w:ascii="Times New Roman" w:hAnsi="Times New Roman"/>
          <w:sz w:val="24"/>
          <w:szCs w:val="24"/>
        </w:rPr>
        <w:t xml:space="preserve">lion </w:t>
      </w:r>
      <w:r w:rsidR="00E03388">
        <w:rPr>
          <w:rFonts w:ascii="Times New Roman" w:hAnsi="Times New Roman"/>
          <w:sz w:val="24"/>
          <w:szCs w:val="24"/>
        </w:rPr>
        <w:t>ton) to replace the sand lost by erosion</w:t>
      </w:r>
      <w:r w:rsidR="00E03388" w:rsidRPr="0076243A">
        <w:rPr>
          <w:rFonts w:ascii="Times New Roman" w:hAnsi="Times New Roman"/>
          <w:sz w:val="24"/>
          <w:szCs w:val="24"/>
        </w:rPr>
        <w:t xml:space="preserve">. </w:t>
      </w:r>
      <w:r w:rsidR="00E03388">
        <w:rPr>
          <w:rFonts w:ascii="Times New Roman" w:hAnsi="Times New Roman"/>
          <w:sz w:val="24"/>
          <w:szCs w:val="24"/>
        </w:rPr>
        <w:t>When this replenishment would be carried out by olivine sand,</w:t>
      </w:r>
      <w:r>
        <w:rPr>
          <w:rFonts w:ascii="Times New Roman" w:hAnsi="Times New Roman"/>
          <w:sz w:val="24"/>
          <w:szCs w:val="24"/>
        </w:rPr>
        <w:t xml:space="preserve"> </w:t>
      </w:r>
      <w:r w:rsidR="00E03388">
        <w:rPr>
          <w:rFonts w:ascii="Times New Roman" w:hAnsi="Times New Roman"/>
          <w:sz w:val="24"/>
          <w:szCs w:val="24"/>
        </w:rPr>
        <w:t>it</w:t>
      </w:r>
      <w:r>
        <w:rPr>
          <w:rFonts w:ascii="Times New Roman" w:hAnsi="Times New Roman"/>
          <w:sz w:val="24"/>
          <w:szCs w:val="24"/>
        </w:rPr>
        <w:t xml:space="preserve"> would amount to a </w:t>
      </w:r>
      <w:r w:rsidRPr="0076243A">
        <w:rPr>
          <w:rFonts w:ascii="Times New Roman" w:hAnsi="Times New Roman"/>
          <w:sz w:val="24"/>
          <w:szCs w:val="24"/>
        </w:rPr>
        <w:t>CO</w:t>
      </w:r>
      <w:r w:rsidRPr="0076243A">
        <w:rPr>
          <w:rFonts w:ascii="Times New Roman" w:hAnsi="Times New Roman"/>
          <w:sz w:val="24"/>
          <w:szCs w:val="24"/>
          <w:vertAlign w:val="subscript"/>
        </w:rPr>
        <w:t>2</w:t>
      </w:r>
      <w:r w:rsidRPr="0076243A">
        <w:rPr>
          <w:rFonts w:ascii="Times New Roman" w:hAnsi="Times New Roman"/>
          <w:sz w:val="24"/>
          <w:szCs w:val="24"/>
        </w:rPr>
        <w:t xml:space="preserve">  compensation of 30 million tons</w:t>
      </w:r>
      <w:r>
        <w:rPr>
          <w:rFonts w:ascii="Times New Roman" w:hAnsi="Times New Roman"/>
          <w:sz w:val="24"/>
          <w:szCs w:val="24"/>
        </w:rPr>
        <w:t>, a sizable part of the Dutch CO</w:t>
      </w:r>
      <w:r>
        <w:rPr>
          <w:rFonts w:ascii="Times New Roman" w:hAnsi="Times New Roman"/>
          <w:sz w:val="24"/>
          <w:szCs w:val="24"/>
          <w:vertAlign w:val="subscript"/>
        </w:rPr>
        <w:t>2</w:t>
      </w:r>
      <w:r>
        <w:rPr>
          <w:rFonts w:ascii="Times New Roman" w:hAnsi="Times New Roman"/>
          <w:sz w:val="24"/>
          <w:szCs w:val="24"/>
        </w:rPr>
        <w:t xml:space="preserve"> emission</w:t>
      </w:r>
      <w:r w:rsidRPr="0076243A">
        <w:rPr>
          <w:rFonts w:ascii="Times New Roman" w:hAnsi="Times New Roman"/>
          <w:sz w:val="24"/>
          <w:szCs w:val="24"/>
        </w:rPr>
        <w:t>. An advantage of this method is that ships, bringing the olivine</w:t>
      </w:r>
      <w:r>
        <w:rPr>
          <w:rFonts w:ascii="Times New Roman" w:hAnsi="Times New Roman"/>
          <w:sz w:val="24"/>
          <w:szCs w:val="24"/>
        </w:rPr>
        <w:t>,</w:t>
      </w:r>
      <w:r w:rsidRPr="0076243A">
        <w:rPr>
          <w:rFonts w:ascii="Times New Roman" w:hAnsi="Times New Roman"/>
          <w:sz w:val="24"/>
          <w:szCs w:val="24"/>
        </w:rPr>
        <w:t xml:space="preserve"> can discharge their load directly on the coast, saving time and harbor duties. </w:t>
      </w:r>
      <w:r>
        <w:rPr>
          <w:rFonts w:ascii="Times New Roman" w:hAnsi="Times New Roman"/>
          <w:sz w:val="24"/>
          <w:szCs w:val="24"/>
        </w:rPr>
        <w:t>Another advantage is environmental, because the sucking of sand from the sea bottom causes a serious disturbance of benthic life.</w:t>
      </w:r>
      <w:r w:rsidRPr="0076243A">
        <w:rPr>
          <w:rFonts w:ascii="Times New Roman" w:hAnsi="Times New Roman"/>
          <w:sz w:val="24"/>
          <w:szCs w:val="24"/>
        </w:rPr>
        <w:t xml:space="preserve"> </w:t>
      </w:r>
      <w:r>
        <w:rPr>
          <w:rFonts w:ascii="Times New Roman" w:hAnsi="Times New Roman"/>
          <w:sz w:val="24"/>
          <w:szCs w:val="24"/>
        </w:rPr>
        <w:t xml:space="preserve">This and similar approaches to spread olivine in or along the marine environment also help to </w:t>
      </w:r>
      <w:r w:rsidR="002D1FAA">
        <w:rPr>
          <w:rFonts w:ascii="Times New Roman" w:hAnsi="Times New Roman"/>
          <w:sz w:val="24"/>
          <w:szCs w:val="24"/>
        </w:rPr>
        <w:t xml:space="preserve">fight ocean acidification and </w:t>
      </w:r>
      <w:r>
        <w:rPr>
          <w:rFonts w:ascii="Times New Roman" w:hAnsi="Times New Roman"/>
          <w:sz w:val="24"/>
          <w:szCs w:val="24"/>
        </w:rPr>
        <w:t>restore the pH of the oceans.</w:t>
      </w:r>
    </w:p>
    <w:p w:rsidR="003A3796" w:rsidRDefault="003A3796" w:rsidP="00C009A7">
      <w:pPr>
        <w:pStyle w:val="ListParagraph"/>
        <w:spacing w:line="360" w:lineRule="auto"/>
        <w:rPr>
          <w:rFonts w:ascii="Times New Roman" w:hAnsi="Times New Roman"/>
          <w:sz w:val="24"/>
          <w:szCs w:val="24"/>
        </w:rPr>
      </w:pPr>
    </w:p>
    <w:p w:rsidR="003A3796" w:rsidRDefault="003A3796" w:rsidP="003A3796">
      <w:pPr>
        <w:pStyle w:val="ListParagraph"/>
        <w:numPr>
          <w:ilvl w:val="0"/>
          <w:numId w:val="16"/>
        </w:numPr>
        <w:spacing w:line="360" w:lineRule="auto"/>
        <w:rPr>
          <w:rFonts w:ascii="Times New Roman" w:hAnsi="Times New Roman"/>
          <w:sz w:val="24"/>
          <w:szCs w:val="24"/>
          <w:lang w:val="nl-NL"/>
        </w:rPr>
      </w:pPr>
      <w:r w:rsidRPr="00C23BE1">
        <w:rPr>
          <w:rFonts w:ascii="Times New Roman" w:hAnsi="Times New Roman"/>
          <w:sz w:val="24"/>
          <w:szCs w:val="24"/>
        </w:rPr>
        <w:t>One can also construct artificial olivine reefs at strategic locations to protect the coast f</w:t>
      </w:r>
      <w:r>
        <w:rPr>
          <w:rFonts w:ascii="Times New Roman" w:hAnsi="Times New Roman"/>
          <w:sz w:val="24"/>
          <w:szCs w:val="24"/>
        </w:rPr>
        <w:t>rom</w:t>
      </w:r>
      <w:r w:rsidRPr="00C23BE1">
        <w:rPr>
          <w:rFonts w:ascii="Times New Roman" w:hAnsi="Times New Roman"/>
          <w:sz w:val="24"/>
          <w:szCs w:val="24"/>
        </w:rPr>
        <w:t xml:space="preserve"> surf and waves. The reefs must be constructed in such a way that the seawater in the pores is only slowly refreshed. </w:t>
      </w:r>
      <w:r>
        <w:rPr>
          <w:rFonts w:ascii="Times New Roman" w:hAnsi="Times New Roman"/>
          <w:sz w:val="24"/>
          <w:szCs w:val="24"/>
        </w:rPr>
        <w:t>In such a case the pH of the pore waters will rise, and calcite will precipitate as a consequence, making the reefs self-cementing.</w:t>
      </w:r>
      <w:r w:rsidRPr="00C23BE1">
        <w:rPr>
          <w:rFonts w:ascii="Times New Roman" w:hAnsi="Times New Roman"/>
          <w:sz w:val="24"/>
          <w:szCs w:val="24"/>
        </w:rPr>
        <w:t xml:space="preserve"> Next to coastal protection, these reefs will also serve as a place for mussels and oysters to  settle, and for fish to breed. </w:t>
      </w:r>
      <w:proofErr w:type="spellStart"/>
      <w:r w:rsidRPr="00C23BE1">
        <w:rPr>
          <w:rFonts w:ascii="Times New Roman" w:hAnsi="Times New Roman"/>
          <w:sz w:val="24"/>
          <w:szCs w:val="24"/>
          <w:lang w:val="nl-NL"/>
        </w:rPr>
        <w:t>This</w:t>
      </w:r>
      <w:proofErr w:type="spellEnd"/>
      <w:r>
        <w:rPr>
          <w:rFonts w:ascii="Times New Roman" w:hAnsi="Times New Roman"/>
          <w:sz w:val="24"/>
          <w:szCs w:val="24"/>
          <w:lang w:val="nl-NL"/>
        </w:rPr>
        <w:t xml:space="preserve"> </w:t>
      </w:r>
      <w:proofErr w:type="spellStart"/>
      <w:r w:rsidRPr="00C23BE1">
        <w:rPr>
          <w:rFonts w:ascii="Times New Roman" w:hAnsi="Times New Roman"/>
          <w:sz w:val="24"/>
          <w:szCs w:val="24"/>
          <w:lang w:val="nl-NL"/>
        </w:rPr>
        <w:t>makes</w:t>
      </w:r>
      <w:proofErr w:type="spellEnd"/>
      <w:r w:rsidRPr="00C23BE1">
        <w:rPr>
          <w:rFonts w:ascii="Times New Roman" w:hAnsi="Times New Roman"/>
          <w:sz w:val="24"/>
          <w:szCs w:val="24"/>
          <w:lang w:val="nl-NL"/>
        </w:rPr>
        <w:t xml:space="preserve"> </w:t>
      </w:r>
      <w:proofErr w:type="spellStart"/>
      <w:r w:rsidRPr="00C23BE1">
        <w:rPr>
          <w:rFonts w:ascii="Times New Roman" w:hAnsi="Times New Roman"/>
          <w:sz w:val="24"/>
          <w:szCs w:val="24"/>
          <w:lang w:val="nl-NL"/>
        </w:rPr>
        <w:t>them</w:t>
      </w:r>
      <w:proofErr w:type="spellEnd"/>
      <w:r w:rsidRPr="00C23BE1">
        <w:rPr>
          <w:rFonts w:ascii="Times New Roman" w:hAnsi="Times New Roman"/>
          <w:sz w:val="24"/>
          <w:szCs w:val="24"/>
          <w:lang w:val="nl-NL"/>
        </w:rPr>
        <w:t xml:space="preserve"> </w:t>
      </w:r>
      <w:proofErr w:type="spellStart"/>
      <w:r w:rsidRPr="00C23BE1">
        <w:rPr>
          <w:rFonts w:ascii="Times New Roman" w:hAnsi="Times New Roman"/>
          <w:sz w:val="24"/>
          <w:szCs w:val="24"/>
          <w:lang w:val="nl-NL"/>
        </w:rPr>
        <w:t>tourist</w:t>
      </w:r>
      <w:proofErr w:type="spellEnd"/>
      <w:r w:rsidRPr="00C23BE1">
        <w:rPr>
          <w:rFonts w:ascii="Times New Roman" w:hAnsi="Times New Roman"/>
          <w:sz w:val="24"/>
          <w:szCs w:val="24"/>
          <w:lang w:val="nl-NL"/>
        </w:rPr>
        <w:t xml:space="preserve"> </w:t>
      </w:r>
      <w:proofErr w:type="spellStart"/>
      <w:r w:rsidRPr="00C23BE1">
        <w:rPr>
          <w:rFonts w:ascii="Times New Roman" w:hAnsi="Times New Roman"/>
          <w:sz w:val="24"/>
          <w:szCs w:val="24"/>
          <w:lang w:val="nl-NL"/>
        </w:rPr>
        <w:t>a</w:t>
      </w:r>
      <w:r>
        <w:rPr>
          <w:rFonts w:ascii="Times New Roman" w:hAnsi="Times New Roman"/>
          <w:sz w:val="24"/>
          <w:szCs w:val="24"/>
          <w:lang w:val="nl-NL"/>
        </w:rPr>
        <w:t>t</w:t>
      </w:r>
      <w:r w:rsidRPr="00C23BE1">
        <w:rPr>
          <w:rFonts w:ascii="Times New Roman" w:hAnsi="Times New Roman"/>
          <w:sz w:val="24"/>
          <w:szCs w:val="24"/>
          <w:lang w:val="nl-NL"/>
        </w:rPr>
        <w:t>tractions</w:t>
      </w:r>
      <w:proofErr w:type="spellEnd"/>
      <w:r w:rsidRPr="00C23BE1">
        <w:rPr>
          <w:rFonts w:ascii="Times New Roman" w:hAnsi="Times New Roman"/>
          <w:sz w:val="24"/>
          <w:szCs w:val="24"/>
          <w:lang w:val="nl-NL"/>
        </w:rPr>
        <w:t>.</w:t>
      </w:r>
      <w:r>
        <w:rPr>
          <w:rFonts w:ascii="Times New Roman" w:hAnsi="Times New Roman"/>
          <w:sz w:val="24"/>
          <w:szCs w:val="24"/>
          <w:lang w:val="nl-NL"/>
        </w:rPr>
        <w:t xml:space="preserve"> </w:t>
      </w:r>
    </w:p>
    <w:p w:rsidR="00C009A7" w:rsidRPr="0076243A" w:rsidRDefault="00C009A7" w:rsidP="003A3796">
      <w:pPr>
        <w:pStyle w:val="ListParagraph"/>
        <w:spacing w:line="360" w:lineRule="auto"/>
        <w:rPr>
          <w:rFonts w:ascii="Times New Roman" w:hAnsi="Times New Roman"/>
          <w:sz w:val="24"/>
          <w:szCs w:val="24"/>
        </w:rPr>
      </w:pPr>
      <w:r>
        <w:rPr>
          <w:rFonts w:ascii="Times New Roman" w:hAnsi="Times New Roman"/>
          <w:sz w:val="24"/>
          <w:szCs w:val="24"/>
        </w:rPr>
        <w:t xml:space="preserve"> </w:t>
      </w:r>
    </w:p>
    <w:p w:rsidR="003A3796" w:rsidRDefault="003A3796" w:rsidP="003A3796">
      <w:pPr>
        <w:pStyle w:val="ListParagraph"/>
        <w:numPr>
          <w:ilvl w:val="0"/>
          <w:numId w:val="16"/>
        </w:numPr>
        <w:spacing w:line="360" w:lineRule="auto"/>
        <w:rPr>
          <w:rFonts w:ascii="Times New Roman" w:hAnsi="Times New Roman"/>
          <w:sz w:val="24"/>
          <w:szCs w:val="24"/>
        </w:rPr>
      </w:pPr>
      <w:r w:rsidRPr="00A53E27">
        <w:rPr>
          <w:rFonts w:ascii="Times New Roman" w:hAnsi="Times New Roman"/>
          <w:sz w:val="24"/>
          <w:szCs w:val="24"/>
        </w:rPr>
        <w:t xml:space="preserve">Tidal flats. </w:t>
      </w:r>
      <w:r w:rsidRPr="00517449">
        <w:rPr>
          <w:rFonts w:ascii="Times New Roman" w:hAnsi="Times New Roman"/>
          <w:sz w:val="24"/>
          <w:szCs w:val="24"/>
        </w:rPr>
        <w:t xml:space="preserve">Tidal flats are densely populated by lugworms.  These eat on average 3 times a year through the top few cm, searching for food. </w:t>
      </w:r>
      <w:r>
        <w:rPr>
          <w:rFonts w:ascii="Times New Roman" w:hAnsi="Times New Roman"/>
          <w:sz w:val="24"/>
          <w:szCs w:val="24"/>
        </w:rPr>
        <w:t>Experiments have been run to feed the lugworms small pieces of basalt. Within a year most of the basalt piece had turned into clay!</w:t>
      </w:r>
      <w:r w:rsidRPr="00517449">
        <w:rPr>
          <w:rFonts w:ascii="Times New Roman" w:hAnsi="Times New Roman"/>
          <w:sz w:val="24"/>
          <w:szCs w:val="24"/>
        </w:rPr>
        <w:t xml:space="preserve"> </w:t>
      </w:r>
      <w:r w:rsidR="00580767">
        <w:rPr>
          <w:rFonts w:ascii="Times New Roman" w:hAnsi="Times New Roman"/>
          <w:sz w:val="24"/>
          <w:szCs w:val="24"/>
        </w:rPr>
        <w:t>[</w:t>
      </w:r>
      <w:r w:rsidR="003F1D59">
        <w:rPr>
          <w:rFonts w:ascii="Times New Roman" w:hAnsi="Times New Roman"/>
          <w:sz w:val="24"/>
          <w:szCs w:val="24"/>
        </w:rPr>
        <w:t>4</w:t>
      </w:r>
      <w:r w:rsidR="00580767">
        <w:rPr>
          <w:rFonts w:ascii="Times New Roman" w:hAnsi="Times New Roman"/>
          <w:sz w:val="24"/>
          <w:szCs w:val="24"/>
        </w:rPr>
        <w:t>]</w:t>
      </w:r>
      <w:r w:rsidR="00F52C1F">
        <w:rPr>
          <w:rFonts w:ascii="Times New Roman" w:hAnsi="Times New Roman"/>
          <w:sz w:val="24"/>
          <w:szCs w:val="24"/>
        </w:rPr>
        <w:t xml:space="preserve">.  </w:t>
      </w:r>
      <w:r w:rsidRPr="00517449">
        <w:rPr>
          <w:rFonts w:ascii="Times New Roman" w:hAnsi="Times New Roman"/>
          <w:sz w:val="24"/>
          <w:szCs w:val="24"/>
        </w:rPr>
        <w:t xml:space="preserve">Olivine weathers faster than basalt, so </w:t>
      </w:r>
      <w:r>
        <w:rPr>
          <w:rFonts w:ascii="Times New Roman" w:hAnsi="Times New Roman"/>
          <w:sz w:val="24"/>
          <w:szCs w:val="24"/>
        </w:rPr>
        <w:t xml:space="preserve">for </w:t>
      </w:r>
      <w:r w:rsidRPr="00517449">
        <w:rPr>
          <w:rFonts w:ascii="Times New Roman" w:hAnsi="Times New Roman"/>
          <w:sz w:val="24"/>
          <w:szCs w:val="24"/>
        </w:rPr>
        <w:t xml:space="preserve">small pieces of olivine </w:t>
      </w:r>
      <w:r>
        <w:rPr>
          <w:rFonts w:ascii="Times New Roman" w:hAnsi="Times New Roman"/>
          <w:sz w:val="24"/>
          <w:szCs w:val="24"/>
        </w:rPr>
        <w:t>a rapid digestion is</w:t>
      </w:r>
      <w:r w:rsidRPr="00517449">
        <w:rPr>
          <w:rFonts w:ascii="Times New Roman" w:hAnsi="Times New Roman"/>
          <w:sz w:val="24"/>
          <w:szCs w:val="24"/>
        </w:rPr>
        <w:t xml:space="preserve"> also </w:t>
      </w:r>
      <w:r>
        <w:rPr>
          <w:rFonts w:ascii="Times New Roman" w:hAnsi="Times New Roman"/>
          <w:sz w:val="24"/>
          <w:szCs w:val="24"/>
        </w:rPr>
        <w:t>expected</w:t>
      </w:r>
      <w:r w:rsidRPr="00517449">
        <w:rPr>
          <w:rFonts w:ascii="Times New Roman" w:hAnsi="Times New Roman"/>
          <w:sz w:val="24"/>
          <w:szCs w:val="24"/>
        </w:rPr>
        <w:t>.</w:t>
      </w:r>
      <w:r>
        <w:rPr>
          <w:rFonts w:ascii="Times New Roman" w:hAnsi="Times New Roman"/>
          <w:sz w:val="24"/>
          <w:szCs w:val="24"/>
        </w:rPr>
        <w:t xml:space="preserve"> This means that some spreading of olivine over tidal flats will result in additional </w:t>
      </w:r>
      <w:r w:rsidRPr="00517449">
        <w:rPr>
          <w:rFonts w:ascii="Times New Roman" w:hAnsi="Times New Roman"/>
          <w:sz w:val="24"/>
          <w:szCs w:val="24"/>
        </w:rPr>
        <w:t>CO</w:t>
      </w:r>
      <w:r w:rsidRPr="00517449">
        <w:rPr>
          <w:rFonts w:ascii="Times New Roman" w:hAnsi="Times New Roman"/>
          <w:sz w:val="24"/>
          <w:szCs w:val="24"/>
          <w:vertAlign w:val="subscript"/>
        </w:rPr>
        <w:t>2</w:t>
      </w:r>
      <w:r w:rsidRPr="00517449">
        <w:rPr>
          <w:rFonts w:ascii="Times New Roman" w:hAnsi="Times New Roman"/>
          <w:sz w:val="24"/>
          <w:szCs w:val="24"/>
        </w:rPr>
        <w:t xml:space="preserve"> capture.</w:t>
      </w:r>
    </w:p>
    <w:p w:rsidR="003A3796" w:rsidRPr="003A3796" w:rsidRDefault="003A3796" w:rsidP="003A3796">
      <w:pPr>
        <w:pStyle w:val="ListParagraph"/>
        <w:rPr>
          <w:rFonts w:ascii="Times New Roman" w:hAnsi="Times New Roman"/>
          <w:sz w:val="24"/>
          <w:szCs w:val="24"/>
        </w:rPr>
      </w:pPr>
    </w:p>
    <w:p w:rsidR="003A3796" w:rsidRDefault="003A3796" w:rsidP="003A3796">
      <w:pPr>
        <w:pStyle w:val="ListParagraph"/>
        <w:numPr>
          <w:ilvl w:val="0"/>
          <w:numId w:val="16"/>
        </w:numPr>
        <w:spacing w:line="360" w:lineRule="auto"/>
        <w:rPr>
          <w:rFonts w:ascii="Times New Roman" w:hAnsi="Times New Roman"/>
          <w:sz w:val="24"/>
          <w:szCs w:val="24"/>
        </w:rPr>
      </w:pPr>
      <w:r w:rsidRPr="00517449">
        <w:rPr>
          <w:rFonts w:ascii="Times New Roman" w:hAnsi="Times New Roman"/>
          <w:sz w:val="24"/>
          <w:szCs w:val="24"/>
        </w:rPr>
        <w:t xml:space="preserve">Olivine grit spread on beaches will be milled by the surf. </w:t>
      </w:r>
      <w:r>
        <w:rPr>
          <w:rFonts w:ascii="Times New Roman" w:hAnsi="Times New Roman"/>
          <w:sz w:val="24"/>
          <w:szCs w:val="24"/>
        </w:rPr>
        <w:t>Experiments in a flume and on a shaking table have been carried out to prove this</w:t>
      </w:r>
      <w:r w:rsidR="00F52C1F">
        <w:rPr>
          <w:rFonts w:ascii="Times New Roman" w:hAnsi="Times New Roman"/>
          <w:sz w:val="24"/>
          <w:szCs w:val="24"/>
        </w:rPr>
        <w:t xml:space="preserve"> </w:t>
      </w:r>
      <w:r w:rsidR="00580767">
        <w:rPr>
          <w:rFonts w:ascii="Times New Roman" w:hAnsi="Times New Roman"/>
          <w:sz w:val="24"/>
          <w:szCs w:val="24"/>
        </w:rPr>
        <w:t>[</w:t>
      </w:r>
      <w:r w:rsidR="003F1D59">
        <w:rPr>
          <w:rFonts w:ascii="Times New Roman" w:hAnsi="Times New Roman"/>
          <w:sz w:val="24"/>
          <w:szCs w:val="24"/>
        </w:rPr>
        <w:t>5</w:t>
      </w:r>
      <w:r w:rsidR="00580767">
        <w:rPr>
          <w:rFonts w:ascii="Times New Roman" w:hAnsi="Times New Roman"/>
          <w:sz w:val="24"/>
          <w:szCs w:val="24"/>
        </w:rPr>
        <w:t>]</w:t>
      </w:r>
      <w:r>
        <w:rPr>
          <w:rFonts w:ascii="Times New Roman" w:hAnsi="Times New Roman"/>
          <w:sz w:val="24"/>
          <w:szCs w:val="24"/>
        </w:rPr>
        <w:t>.</w:t>
      </w:r>
      <w:r w:rsidRPr="00517449">
        <w:rPr>
          <w:rFonts w:ascii="Times New Roman" w:hAnsi="Times New Roman"/>
          <w:sz w:val="24"/>
          <w:szCs w:val="24"/>
        </w:rPr>
        <w:t xml:space="preserve"> In the flume it was found that the large olivine grains did not sink in the finer sand, but kept rolling and jumping </w:t>
      </w:r>
      <w:r w:rsidRPr="00517449">
        <w:rPr>
          <w:rFonts w:ascii="Times New Roman" w:hAnsi="Times New Roman"/>
          <w:sz w:val="24"/>
          <w:szCs w:val="24"/>
        </w:rPr>
        <w:lastRenderedPageBreak/>
        <w:t xml:space="preserve">over it. </w:t>
      </w:r>
      <w:r w:rsidRPr="00CF265A">
        <w:rPr>
          <w:rFonts w:ascii="Times New Roman" w:hAnsi="Times New Roman"/>
          <w:sz w:val="24"/>
          <w:szCs w:val="24"/>
        </w:rPr>
        <w:t xml:space="preserve">Both here and in the shaking experiments the grains are rapidly worn down by mutual collisions or by scraping along each other. </w:t>
      </w:r>
      <w:r>
        <w:rPr>
          <w:rFonts w:ascii="Times New Roman" w:hAnsi="Times New Roman"/>
          <w:sz w:val="24"/>
          <w:szCs w:val="24"/>
        </w:rPr>
        <w:t>This produces myriads of tiny slivers that weather fast in the seawater and make the pH rise</w:t>
      </w:r>
      <w:r w:rsidRPr="00CF265A">
        <w:rPr>
          <w:rFonts w:ascii="Times New Roman" w:hAnsi="Times New Roman"/>
          <w:sz w:val="24"/>
          <w:szCs w:val="24"/>
        </w:rPr>
        <w:t xml:space="preserve">. </w:t>
      </w:r>
      <w:r>
        <w:rPr>
          <w:rFonts w:ascii="Times New Roman" w:hAnsi="Times New Roman"/>
          <w:sz w:val="24"/>
          <w:szCs w:val="24"/>
        </w:rPr>
        <w:t>Expensive (both in terms of energy and other costs) milling</w:t>
      </w:r>
      <w:r w:rsidRPr="00CF265A">
        <w:rPr>
          <w:rFonts w:ascii="Times New Roman" w:hAnsi="Times New Roman"/>
          <w:sz w:val="24"/>
          <w:szCs w:val="24"/>
        </w:rPr>
        <w:t xml:space="preserve"> t</w:t>
      </w:r>
      <w:r>
        <w:rPr>
          <w:rFonts w:ascii="Times New Roman" w:hAnsi="Times New Roman"/>
          <w:sz w:val="24"/>
          <w:szCs w:val="24"/>
        </w:rPr>
        <w:t>o extremely fine grain size is not required, because the surf will handle that free of charge</w:t>
      </w:r>
      <w:r w:rsidRPr="00CF265A">
        <w:rPr>
          <w:rFonts w:ascii="Times New Roman" w:hAnsi="Times New Roman"/>
          <w:sz w:val="24"/>
          <w:szCs w:val="24"/>
        </w:rPr>
        <w:t xml:space="preserve">.  </w:t>
      </w:r>
    </w:p>
    <w:p w:rsidR="003A3796" w:rsidRPr="003A3796" w:rsidRDefault="003A3796" w:rsidP="003A3796">
      <w:pPr>
        <w:pStyle w:val="ListParagraph"/>
        <w:rPr>
          <w:rFonts w:ascii="Times New Roman" w:hAnsi="Times New Roman"/>
          <w:sz w:val="24"/>
          <w:szCs w:val="24"/>
        </w:rPr>
      </w:pPr>
    </w:p>
    <w:p w:rsidR="007F2BBB" w:rsidRDefault="003A3796" w:rsidP="003921CE">
      <w:pPr>
        <w:pStyle w:val="ListParagraph"/>
        <w:numPr>
          <w:ilvl w:val="0"/>
          <w:numId w:val="20"/>
        </w:numPr>
        <w:spacing w:line="360" w:lineRule="auto"/>
        <w:rPr>
          <w:rFonts w:ascii="Times New Roman" w:hAnsi="Times New Roman"/>
          <w:sz w:val="24"/>
          <w:szCs w:val="24"/>
        </w:rPr>
      </w:pPr>
      <w:r w:rsidRPr="003921CE">
        <w:rPr>
          <w:rFonts w:ascii="Times New Roman" w:hAnsi="Times New Roman"/>
          <w:sz w:val="24"/>
          <w:szCs w:val="24"/>
        </w:rPr>
        <w:t>Diatom cultivation for biodiesel production. The production of biofuels from land-based plants meets with strong criticism, because it occupies large areas that are withdrawn from food production, or were a habitat of threatened animals. The production of biofuels from land-based plants also consumes large volumes of fertilizer and irrigation water. Biodiesel production from marine organisms that contain sufficient lipids to serve as a raw material does not have these disadvantages. This proposal is aimed as a short survey of the possibilities of diatom culture. Diatoms are a major component of</w:t>
      </w:r>
      <w:r w:rsidR="007F2BBB">
        <w:rPr>
          <w:rFonts w:ascii="Times New Roman" w:hAnsi="Times New Roman"/>
          <w:sz w:val="24"/>
          <w:szCs w:val="24"/>
        </w:rPr>
        <w:t xml:space="preserve"> </w:t>
      </w:r>
      <w:r w:rsidRPr="003921CE">
        <w:rPr>
          <w:rFonts w:ascii="Times New Roman" w:hAnsi="Times New Roman"/>
          <w:sz w:val="24"/>
          <w:szCs w:val="24"/>
        </w:rPr>
        <w:t xml:space="preserve"> marine biomass. They are rich in lipids, and multiply rapidly under favorable conditions. They require silica, because they have a silica skeleton. This can be provided by the weathering of olivine. A first test could be set up as follows. Starting at the high-tide line a sloping hill must be constructed that extends 50 meter into the sea. On this hill one or more gutters are constructed that are filled with olivine sand. At the top of the hill seawater enters the olivine and slowly trickles through it. Just before the exit point the water will be sampled to see the changes in composition by the reaction with the olivine. </w:t>
      </w:r>
      <w:r w:rsidR="003921CE" w:rsidRPr="003921CE">
        <w:rPr>
          <w:rFonts w:ascii="Times New Roman" w:hAnsi="Times New Roman"/>
          <w:sz w:val="24"/>
          <w:szCs w:val="24"/>
        </w:rPr>
        <w:t xml:space="preserve">The water is then fed into a small circular pond, that is separated from the open sea by a ring dike. At the start this pond was filled with normal seawater, but its composition will slowly change as more and more of it is replaced by water that has reacted with olivine. It is assumed that the pond’s initial ecology was similar to that of the open sea. As the supply of silica-rich water creates favorable conditions for diatoms, the new ecology will approach a  monoculture of diatoms. </w:t>
      </w:r>
    </w:p>
    <w:p w:rsidR="003921CE" w:rsidRDefault="003921CE" w:rsidP="007F2BBB">
      <w:pPr>
        <w:pStyle w:val="ListParagraph"/>
        <w:spacing w:line="360" w:lineRule="auto"/>
        <w:rPr>
          <w:rFonts w:ascii="Times New Roman" w:hAnsi="Times New Roman"/>
          <w:sz w:val="24"/>
          <w:szCs w:val="24"/>
        </w:rPr>
      </w:pPr>
      <w:r w:rsidRPr="003921CE">
        <w:rPr>
          <w:rFonts w:ascii="Times New Roman" w:hAnsi="Times New Roman"/>
          <w:sz w:val="24"/>
          <w:szCs w:val="24"/>
        </w:rPr>
        <w:t xml:space="preserve">When this hypothesis is confirmed, one can discuss the set-up of a diatom farm. In its simplest form this can be visualized as an artificial lagoon, separated from the sea by a dam, and a beach covered with olivine. The dam must be constructed in such a way that the tidal currents can pass through it. The olivine beach will wet at high tide, and drains during ebb tide. The drainage water will be rich in silica, and mix with the lagoon. When this first  study produces a positive result, one can start to think how to </w:t>
      </w:r>
      <w:r w:rsidRPr="003921CE">
        <w:rPr>
          <w:rFonts w:ascii="Times New Roman" w:hAnsi="Times New Roman"/>
          <w:sz w:val="24"/>
          <w:szCs w:val="24"/>
        </w:rPr>
        <w:lastRenderedPageBreak/>
        <w:t>apply this concept at such a scale, that biofuel production on land can be significantly reduced, thereby safeguarding the world’s food supply.</w:t>
      </w:r>
    </w:p>
    <w:p w:rsidR="003921CE" w:rsidRPr="003921CE" w:rsidRDefault="003921CE" w:rsidP="003921CE">
      <w:pPr>
        <w:spacing w:line="360" w:lineRule="auto"/>
        <w:rPr>
          <w:rFonts w:ascii="Times New Roman" w:hAnsi="Times New Roman"/>
          <w:sz w:val="24"/>
          <w:szCs w:val="24"/>
        </w:rPr>
      </w:pPr>
    </w:p>
    <w:p w:rsidR="003921CE" w:rsidRDefault="003921CE" w:rsidP="003921CE">
      <w:pPr>
        <w:spacing w:line="360" w:lineRule="auto"/>
        <w:ind w:left="360"/>
        <w:rPr>
          <w:rFonts w:ascii="Times New Roman" w:hAnsi="Times New Roman"/>
          <w:sz w:val="24"/>
          <w:szCs w:val="24"/>
        </w:rPr>
      </w:pPr>
    </w:p>
    <w:p w:rsidR="003921CE" w:rsidRDefault="003921CE" w:rsidP="003921CE">
      <w:pPr>
        <w:spacing w:line="360" w:lineRule="auto"/>
        <w:ind w:left="360"/>
        <w:rPr>
          <w:rFonts w:ascii="Times New Roman" w:hAnsi="Times New Roman"/>
          <w:sz w:val="24"/>
          <w:szCs w:val="24"/>
        </w:rPr>
      </w:pPr>
      <w:r>
        <w:rPr>
          <w:rFonts w:eastAsia="Times New Roman"/>
          <w:noProof/>
          <w:lang w:val="nl-NL" w:eastAsia="nl-NL"/>
        </w:rPr>
        <w:drawing>
          <wp:inline distT="0" distB="0" distL="0" distR="0" wp14:anchorId="262D34C5" wp14:editId="2F4E2D01">
            <wp:extent cx="5731510" cy="2867660"/>
            <wp:effectExtent l="0" t="0" r="2540" b="8890"/>
            <wp:docPr id="6" name="Picture 6" descr="cid:92D39C7D-4F73-48AA-842F-ED8963706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57655A-ADB5-41EB-8689-E6384E33A121" descr="cid:92D39C7D-4F73-48AA-842F-ED8963706F0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2867660"/>
                    </a:xfrm>
                    <a:prstGeom prst="rect">
                      <a:avLst/>
                    </a:prstGeom>
                    <a:noFill/>
                    <a:ln>
                      <a:noFill/>
                    </a:ln>
                  </pic:spPr>
                </pic:pic>
              </a:graphicData>
            </a:graphic>
          </wp:inline>
        </w:drawing>
      </w:r>
    </w:p>
    <w:p w:rsidR="003921CE" w:rsidRDefault="003921CE" w:rsidP="003921CE">
      <w:pPr>
        <w:spacing w:line="360" w:lineRule="auto"/>
        <w:ind w:left="360"/>
        <w:rPr>
          <w:rFonts w:ascii="Times New Roman" w:hAnsi="Times New Roman"/>
          <w:sz w:val="24"/>
          <w:szCs w:val="24"/>
        </w:rPr>
      </w:pPr>
    </w:p>
    <w:p w:rsidR="00F35F7B" w:rsidRDefault="00F35F7B" w:rsidP="00F35F7B">
      <w:pPr>
        <w:ind w:left="1416" w:firstLine="708"/>
        <w:rPr>
          <w:rFonts w:ascii="Times New Roman" w:hAnsi="Times New Roman"/>
          <w:sz w:val="24"/>
          <w:szCs w:val="24"/>
        </w:rPr>
      </w:pPr>
      <w:r>
        <w:rPr>
          <w:rFonts w:ascii="Times New Roman" w:hAnsi="Times New Roman"/>
          <w:sz w:val="24"/>
          <w:szCs w:val="24"/>
        </w:rPr>
        <w:t>Fig.3: Olivine reactor and diatom pond</w:t>
      </w:r>
    </w:p>
    <w:p w:rsidR="003921CE" w:rsidRDefault="003921CE" w:rsidP="00F35F7B">
      <w:pPr>
        <w:spacing w:line="360" w:lineRule="auto"/>
        <w:ind w:left="360"/>
        <w:jc w:val="center"/>
        <w:rPr>
          <w:rFonts w:ascii="Times New Roman" w:hAnsi="Times New Roman"/>
          <w:sz w:val="24"/>
          <w:szCs w:val="24"/>
        </w:rPr>
      </w:pPr>
    </w:p>
    <w:p w:rsidR="00B76961" w:rsidRPr="00ED140F" w:rsidRDefault="00F35F7B" w:rsidP="00F35F7B">
      <w:pPr>
        <w:spacing w:line="360" w:lineRule="auto"/>
        <w:ind w:left="360"/>
        <w:jc w:val="center"/>
        <w:rPr>
          <w:rFonts w:ascii="Times New Roman" w:hAnsi="Times New Roman"/>
          <w:b/>
          <w:sz w:val="24"/>
          <w:szCs w:val="24"/>
        </w:rPr>
      </w:pPr>
      <w:r>
        <w:rPr>
          <w:rFonts w:ascii="Times New Roman" w:hAnsi="Times New Roman"/>
          <w:b/>
          <w:sz w:val="24"/>
          <w:szCs w:val="24"/>
        </w:rPr>
        <w:t>S</w:t>
      </w:r>
      <w:r w:rsidR="00B76961" w:rsidRPr="00ED140F">
        <w:rPr>
          <w:rFonts w:ascii="Times New Roman" w:hAnsi="Times New Roman"/>
          <w:b/>
          <w:sz w:val="24"/>
          <w:szCs w:val="24"/>
        </w:rPr>
        <w:t>HALLOW SEAS</w:t>
      </w:r>
    </w:p>
    <w:p w:rsidR="00F35F7B" w:rsidRPr="00F35F7B" w:rsidRDefault="00B76961" w:rsidP="00F35F7B">
      <w:pPr>
        <w:spacing w:line="360" w:lineRule="auto"/>
        <w:ind w:left="120"/>
        <w:rPr>
          <w:rFonts w:ascii="Times New Roman" w:hAnsi="Times New Roman"/>
          <w:sz w:val="24"/>
          <w:szCs w:val="24"/>
        </w:rPr>
      </w:pPr>
      <w:r>
        <w:rPr>
          <w:rFonts w:ascii="Times New Roman" w:hAnsi="Times New Roman"/>
          <w:sz w:val="24"/>
          <w:szCs w:val="24"/>
        </w:rPr>
        <w:t>11.</w:t>
      </w:r>
      <w:r w:rsidRPr="00F91872">
        <w:rPr>
          <w:rFonts w:ascii="Times New Roman" w:hAnsi="Times New Roman"/>
          <w:sz w:val="24"/>
          <w:szCs w:val="24"/>
        </w:rPr>
        <w:t xml:space="preserve">Related to proposal 9 is a way to dump mixtures of olivine grit directly on the sea bed, </w:t>
      </w:r>
      <w:r w:rsidR="00F53188">
        <w:rPr>
          <w:rFonts w:ascii="Times New Roman" w:hAnsi="Times New Roman"/>
          <w:sz w:val="24"/>
          <w:szCs w:val="24"/>
        </w:rPr>
        <w:t xml:space="preserve">                          </w:t>
      </w:r>
      <w:r w:rsidR="00F53188" w:rsidRPr="00F91872">
        <w:rPr>
          <w:rFonts w:ascii="Times New Roman" w:hAnsi="Times New Roman"/>
          <w:sz w:val="24"/>
          <w:szCs w:val="24"/>
        </w:rPr>
        <w:t xml:space="preserve">at places where bottom currents are so fast that the sea floor is covered with pebbles. In </w:t>
      </w:r>
      <w:r w:rsidR="00F53188">
        <w:rPr>
          <w:rFonts w:ascii="Times New Roman" w:hAnsi="Times New Roman"/>
          <w:sz w:val="24"/>
          <w:szCs w:val="24"/>
        </w:rPr>
        <w:t xml:space="preserve">  </w:t>
      </w:r>
      <w:r w:rsidRPr="00F91872">
        <w:rPr>
          <w:rFonts w:ascii="Times New Roman" w:hAnsi="Times New Roman"/>
          <w:sz w:val="24"/>
          <w:szCs w:val="24"/>
        </w:rPr>
        <w:t>Western Europa large areas are found in the Southern Bight of the North Sea, in the Channel and in the Irish Sea</w:t>
      </w:r>
      <w:r w:rsidR="00C17A94">
        <w:rPr>
          <w:rFonts w:ascii="Times New Roman" w:hAnsi="Times New Roman"/>
          <w:sz w:val="24"/>
          <w:szCs w:val="24"/>
        </w:rPr>
        <w:t xml:space="preserve"> </w:t>
      </w:r>
      <w:r w:rsidR="00580767">
        <w:rPr>
          <w:rFonts w:ascii="Times New Roman" w:hAnsi="Times New Roman"/>
          <w:sz w:val="24"/>
          <w:szCs w:val="24"/>
        </w:rPr>
        <w:t>[</w:t>
      </w:r>
      <w:r w:rsidR="00B5671F">
        <w:rPr>
          <w:rFonts w:ascii="Times New Roman" w:hAnsi="Times New Roman"/>
          <w:sz w:val="24"/>
          <w:szCs w:val="24"/>
        </w:rPr>
        <w:t>6</w:t>
      </w:r>
      <w:r w:rsidR="00580767">
        <w:rPr>
          <w:rFonts w:ascii="Times New Roman" w:hAnsi="Times New Roman"/>
          <w:sz w:val="24"/>
          <w:szCs w:val="24"/>
        </w:rPr>
        <w:t>]</w:t>
      </w:r>
      <w:r w:rsidRPr="00F91872">
        <w:rPr>
          <w:rFonts w:ascii="Times New Roman" w:hAnsi="Times New Roman"/>
          <w:sz w:val="24"/>
          <w:szCs w:val="24"/>
        </w:rPr>
        <w:t>. When a part of this area with fast bottom currents is covered with a 1 cm thick layer of olivine grit, the total CO</w:t>
      </w:r>
      <w:r w:rsidRPr="00F91872">
        <w:rPr>
          <w:rFonts w:ascii="Times New Roman" w:hAnsi="Times New Roman"/>
          <w:sz w:val="24"/>
          <w:szCs w:val="24"/>
          <w:vertAlign w:val="subscript"/>
        </w:rPr>
        <w:t>2</w:t>
      </w:r>
      <w:r w:rsidRPr="00F91872">
        <w:rPr>
          <w:rFonts w:ascii="Times New Roman" w:hAnsi="Times New Roman"/>
          <w:sz w:val="24"/>
          <w:szCs w:val="24"/>
        </w:rPr>
        <w:t xml:space="preserve">  emission of the adjacent countries (UK, Ireland, France, Belgium and the Netherlands) can be compensated. Experiments have shown that mixtures of different grain sizes are more effective than a homogenous grain size. This </w:t>
      </w:r>
      <w:proofErr w:type="spellStart"/>
      <w:r w:rsidRPr="00F91872">
        <w:rPr>
          <w:rFonts w:ascii="Times New Roman" w:hAnsi="Times New Roman"/>
          <w:sz w:val="24"/>
          <w:szCs w:val="24"/>
        </w:rPr>
        <w:t>megascale</w:t>
      </w:r>
      <w:proofErr w:type="spellEnd"/>
      <w:r w:rsidRPr="00F91872">
        <w:rPr>
          <w:rFonts w:ascii="Times New Roman" w:hAnsi="Times New Roman"/>
          <w:sz w:val="24"/>
          <w:szCs w:val="24"/>
        </w:rPr>
        <w:t xml:space="preserve"> approach, in which the rolling olivine grains mill each other along the sea floor is the most direct way in which olivine weathering can act against ocean acidification, and restore the ocean pH to its former value. The addition of biotic elements like iron and silica will help to increase the ocean biomass, in particular diatoms</w:t>
      </w:r>
      <w:r>
        <w:rPr>
          <w:rFonts w:ascii="Times New Roman" w:hAnsi="Times New Roman"/>
          <w:sz w:val="24"/>
          <w:szCs w:val="24"/>
        </w:rPr>
        <w:t xml:space="preserve">, which play </w:t>
      </w:r>
      <w:r>
        <w:rPr>
          <w:rFonts w:ascii="Times New Roman" w:hAnsi="Times New Roman"/>
          <w:sz w:val="24"/>
          <w:szCs w:val="24"/>
        </w:rPr>
        <w:lastRenderedPageBreak/>
        <w:t>an important role in the food chain of fishes</w:t>
      </w:r>
      <w:r w:rsidRPr="00F91872">
        <w:rPr>
          <w:rFonts w:ascii="Times New Roman" w:hAnsi="Times New Roman"/>
          <w:sz w:val="24"/>
          <w:szCs w:val="24"/>
        </w:rPr>
        <w:t>. The bicarbonate trapped by the olivine weathering will serve the  CO</w:t>
      </w:r>
      <w:r w:rsidRPr="00F91872">
        <w:rPr>
          <w:rFonts w:ascii="Times New Roman" w:hAnsi="Times New Roman"/>
          <w:sz w:val="24"/>
          <w:szCs w:val="24"/>
          <w:vertAlign w:val="subscript"/>
        </w:rPr>
        <w:t>2</w:t>
      </w:r>
      <w:r>
        <w:rPr>
          <w:rFonts w:ascii="Times New Roman" w:hAnsi="Times New Roman"/>
          <w:sz w:val="24"/>
          <w:szCs w:val="24"/>
        </w:rPr>
        <w:t>-n</w:t>
      </w:r>
      <w:r w:rsidRPr="00F91872">
        <w:rPr>
          <w:rFonts w:ascii="Times New Roman" w:hAnsi="Times New Roman"/>
          <w:sz w:val="24"/>
          <w:szCs w:val="24"/>
        </w:rPr>
        <w:t xml:space="preserve">eed of </w:t>
      </w:r>
      <w:proofErr w:type="spellStart"/>
      <w:r>
        <w:rPr>
          <w:rFonts w:ascii="Times New Roman" w:hAnsi="Times New Roman"/>
          <w:sz w:val="24"/>
          <w:szCs w:val="24"/>
        </w:rPr>
        <w:t>ph</w:t>
      </w:r>
      <w:r w:rsidRPr="00F91872">
        <w:rPr>
          <w:rFonts w:ascii="Times New Roman" w:hAnsi="Times New Roman"/>
          <w:sz w:val="24"/>
          <w:szCs w:val="24"/>
        </w:rPr>
        <w:t>otosynthesizers</w:t>
      </w:r>
      <w:proofErr w:type="spellEnd"/>
      <w:r w:rsidRPr="00F91872">
        <w:rPr>
          <w:rFonts w:ascii="Times New Roman" w:hAnsi="Times New Roman"/>
          <w:sz w:val="24"/>
          <w:szCs w:val="24"/>
        </w:rPr>
        <w:t>.</w:t>
      </w:r>
      <w:r w:rsidRPr="00B76961">
        <w:rPr>
          <w:rFonts w:ascii="Times New Roman" w:hAnsi="Times New Roman"/>
          <w:sz w:val="24"/>
          <w:szCs w:val="24"/>
        </w:rPr>
        <w:t xml:space="preserve"> </w:t>
      </w:r>
      <w:r w:rsidR="00F35F7B">
        <w:rPr>
          <w:rFonts w:ascii="Times New Roman" w:hAnsi="Times New Roman"/>
          <w:sz w:val="24"/>
          <w:szCs w:val="24"/>
        </w:rPr>
        <w:t xml:space="preserve">This approach can be extended  to other areas of shallow seas with high current velocities. </w:t>
      </w:r>
      <w:r w:rsidR="00F35F7B" w:rsidRPr="00F35F7B">
        <w:rPr>
          <w:rFonts w:ascii="Times New Roman" w:hAnsi="Times New Roman"/>
          <w:i/>
          <w:sz w:val="24"/>
          <w:szCs w:val="24"/>
        </w:rPr>
        <w:t>It could potentially remove all the CO</w:t>
      </w:r>
      <w:r w:rsidR="00F35F7B" w:rsidRPr="00F35F7B">
        <w:rPr>
          <w:rFonts w:ascii="Times New Roman" w:hAnsi="Times New Roman"/>
          <w:i/>
          <w:sz w:val="24"/>
          <w:szCs w:val="24"/>
          <w:vertAlign w:val="subscript"/>
        </w:rPr>
        <w:t xml:space="preserve">2 </w:t>
      </w:r>
      <w:r w:rsidR="00F35F7B" w:rsidRPr="00F35F7B">
        <w:rPr>
          <w:rFonts w:ascii="Times New Roman" w:hAnsi="Times New Roman"/>
          <w:i/>
          <w:sz w:val="24"/>
          <w:szCs w:val="24"/>
        </w:rPr>
        <w:t>that must be removed in order to avert climate change</w:t>
      </w:r>
    </w:p>
    <w:p w:rsidR="000B322E" w:rsidRDefault="000B322E" w:rsidP="000B322E">
      <w:pPr>
        <w:pStyle w:val="ListParagraph"/>
        <w:ind w:left="360"/>
        <w:jc w:val="center"/>
        <w:rPr>
          <w:rFonts w:ascii="Times New Roman" w:hAnsi="Times New Roman"/>
          <w:b/>
          <w:sz w:val="24"/>
          <w:szCs w:val="24"/>
        </w:rPr>
      </w:pPr>
      <w:r>
        <w:rPr>
          <w:rFonts w:ascii="Times New Roman" w:hAnsi="Times New Roman"/>
          <w:b/>
          <w:sz w:val="24"/>
          <w:szCs w:val="24"/>
        </w:rPr>
        <w:t>OTHER PROPOSALS</w:t>
      </w:r>
    </w:p>
    <w:p w:rsidR="000B322E" w:rsidRDefault="000B322E" w:rsidP="000B322E">
      <w:pPr>
        <w:pStyle w:val="ListParagraph"/>
        <w:ind w:left="360"/>
        <w:jc w:val="center"/>
        <w:rPr>
          <w:rFonts w:ascii="Times New Roman" w:hAnsi="Times New Roman"/>
          <w:b/>
          <w:sz w:val="24"/>
          <w:szCs w:val="24"/>
        </w:rPr>
      </w:pPr>
    </w:p>
    <w:p w:rsidR="00E7596E" w:rsidRPr="00F53188" w:rsidRDefault="000B322E" w:rsidP="007E43FB">
      <w:pPr>
        <w:pStyle w:val="ListParagraph"/>
        <w:numPr>
          <w:ilvl w:val="0"/>
          <w:numId w:val="18"/>
        </w:numPr>
        <w:spacing w:line="360" w:lineRule="auto"/>
        <w:rPr>
          <w:rFonts w:ascii="Times New Roman" w:hAnsi="Times New Roman"/>
          <w:sz w:val="24"/>
          <w:szCs w:val="24"/>
        </w:rPr>
      </w:pPr>
      <w:r w:rsidRPr="00F53188">
        <w:rPr>
          <w:rFonts w:ascii="Times New Roman" w:hAnsi="Times New Roman"/>
          <w:sz w:val="24"/>
          <w:szCs w:val="24"/>
        </w:rPr>
        <w:t>Improving air quality in buildings. Many offices and schools suffer from the sick-     building syndrome. In the course of the day people become drowsy, they lose their concentration, and their productivity goes down. At the beginning of the day the internal atmosphere has a normal CO</w:t>
      </w:r>
      <w:r w:rsidRPr="00F53188">
        <w:rPr>
          <w:rFonts w:ascii="Times New Roman" w:hAnsi="Times New Roman"/>
          <w:sz w:val="24"/>
          <w:szCs w:val="24"/>
          <w:vertAlign w:val="subscript"/>
        </w:rPr>
        <w:t>2</w:t>
      </w:r>
      <w:r w:rsidRPr="00F53188">
        <w:rPr>
          <w:rFonts w:ascii="Times New Roman" w:hAnsi="Times New Roman"/>
          <w:sz w:val="24"/>
          <w:szCs w:val="24"/>
        </w:rPr>
        <w:t xml:space="preserve"> content (around 400 ppm), but at the end of the day this has gone up to 1500 to 1600 ppm. Theoretically one could suggest to open all doors and windows, but that is very unfavorable for the energy balance, and brings noise and dust nuisance. A solution could be to circulate the internal atmosphere through a so-called CATO-reactor (Clean Air Through Olivine), a trough filled with a watery suspension of minute olivine particles. The air </w:t>
      </w:r>
      <w:r w:rsidR="007E43FB">
        <w:rPr>
          <w:rFonts w:ascii="Times New Roman" w:hAnsi="Times New Roman"/>
          <w:sz w:val="24"/>
          <w:szCs w:val="24"/>
        </w:rPr>
        <w:t xml:space="preserve">with a slight overpressure </w:t>
      </w:r>
      <w:r w:rsidRPr="00F53188">
        <w:rPr>
          <w:rFonts w:ascii="Times New Roman" w:hAnsi="Times New Roman"/>
          <w:sz w:val="24"/>
          <w:szCs w:val="24"/>
        </w:rPr>
        <w:t>passes through a perforated tube along the bottom of the trough. When the bubbles rise through the olivine suspension, the CO</w:t>
      </w:r>
      <w:r w:rsidRPr="00F53188">
        <w:rPr>
          <w:rFonts w:ascii="Times New Roman" w:hAnsi="Times New Roman"/>
          <w:sz w:val="24"/>
          <w:szCs w:val="24"/>
          <w:vertAlign w:val="subscript"/>
        </w:rPr>
        <w:t>2</w:t>
      </w:r>
      <w:r w:rsidRPr="00F53188">
        <w:rPr>
          <w:rFonts w:ascii="Times New Roman" w:hAnsi="Times New Roman"/>
          <w:sz w:val="24"/>
          <w:szCs w:val="24"/>
        </w:rPr>
        <w:t xml:space="preserve"> is transformed to bicarbonate. Another advantage is that pollen and allergenic particles are also caught in the reactor, which makes the stay in the building more tolerable for people suffering from asthma or hay fever. During this operation the bicarbonate and silica levels in the trough will increase, so the suspension in the reactor must regularly be refreshed  to prevent scaling. The old  suspension can best be discharged in a larger basin (a pond can serve this purpose). When several buildings  close together have a CATO reactor, they can all discharge their old suspensions in the same pond. It is also possible that they would share one large reactor. The silica serves the growth of diatoms, and the bicarbonate can be used for </w:t>
      </w:r>
      <w:r w:rsidR="007C4423">
        <w:rPr>
          <w:rFonts w:ascii="Times New Roman" w:hAnsi="Times New Roman"/>
          <w:sz w:val="24"/>
          <w:szCs w:val="24"/>
        </w:rPr>
        <w:t>ph</w:t>
      </w:r>
      <w:r w:rsidRPr="00F53188">
        <w:rPr>
          <w:rFonts w:ascii="Times New Roman" w:hAnsi="Times New Roman"/>
          <w:sz w:val="24"/>
          <w:szCs w:val="24"/>
        </w:rPr>
        <w:t>otosynthesis. The silica that was set free by the olivine reaction can also be used for wet grasses (reed, bamboo, rushes) along the borders of the pond. To give an idea of the capacity of this proposal to catch CO</w:t>
      </w:r>
      <w:r w:rsidRPr="00F53188">
        <w:rPr>
          <w:rFonts w:ascii="Times New Roman" w:hAnsi="Times New Roman"/>
          <w:sz w:val="24"/>
          <w:szCs w:val="24"/>
          <w:vertAlign w:val="subscript"/>
        </w:rPr>
        <w:t xml:space="preserve">2  </w:t>
      </w:r>
      <w:r w:rsidRPr="00F53188">
        <w:rPr>
          <w:rFonts w:ascii="Times New Roman" w:hAnsi="Times New Roman"/>
          <w:sz w:val="24"/>
          <w:szCs w:val="24"/>
        </w:rPr>
        <w:t>the following approximation can serve. Suppose that in the temperate zone there will be one million school buildings or offices equipped with a CATO reactor, and that these buildings serve on average 250 people during 8 hours a day. In 8 hours an average adult exhales about 300 gram of  CO</w:t>
      </w:r>
      <w:r w:rsidRPr="00F53188">
        <w:rPr>
          <w:rFonts w:ascii="Times New Roman" w:hAnsi="Times New Roman"/>
          <w:sz w:val="24"/>
          <w:szCs w:val="24"/>
          <w:vertAlign w:val="subscript"/>
        </w:rPr>
        <w:t xml:space="preserve">2 </w:t>
      </w:r>
      <w:r w:rsidRPr="00F53188">
        <w:rPr>
          <w:rFonts w:ascii="Times New Roman" w:hAnsi="Times New Roman"/>
          <w:sz w:val="24"/>
          <w:szCs w:val="24"/>
        </w:rPr>
        <w:t xml:space="preserve">. </w:t>
      </w:r>
      <w:r w:rsidR="00D1799D">
        <w:rPr>
          <w:rFonts w:ascii="Times New Roman" w:hAnsi="Times New Roman"/>
          <w:sz w:val="24"/>
          <w:szCs w:val="24"/>
        </w:rPr>
        <w:t>T</w:t>
      </w:r>
      <w:r w:rsidRPr="00F53188">
        <w:rPr>
          <w:rFonts w:ascii="Times New Roman" w:hAnsi="Times New Roman"/>
          <w:sz w:val="24"/>
          <w:szCs w:val="24"/>
        </w:rPr>
        <w:t>his is equivalent to an annual capture of CO</w:t>
      </w:r>
      <w:r w:rsidRPr="00F53188">
        <w:rPr>
          <w:rFonts w:ascii="Times New Roman" w:hAnsi="Times New Roman"/>
          <w:sz w:val="24"/>
          <w:szCs w:val="24"/>
          <w:vertAlign w:val="subscript"/>
        </w:rPr>
        <w:t>2</w:t>
      </w:r>
      <w:r w:rsidRPr="00F53188">
        <w:rPr>
          <w:rFonts w:ascii="Times New Roman" w:hAnsi="Times New Roman"/>
          <w:sz w:val="24"/>
          <w:szCs w:val="24"/>
        </w:rPr>
        <w:t xml:space="preserve"> of 22 million tons. Additionally more will be captured by the increased biomass in the ponds.</w:t>
      </w:r>
    </w:p>
    <w:p w:rsidR="00E7596E" w:rsidRDefault="00E7596E" w:rsidP="007E43FB">
      <w:pPr>
        <w:spacing w:line="360" w:lineRule="auto"/>
        <w:ind w:left="360"/>
        <w:rPr>
          <w:rFonts w:ascii="Times New Roman" w:hAnsi="Times New Roman"/>
          <w:sz w:val="24"/>
          <w:szCs w:val="24"/>
        </w:rPr>
      </w:pPr>
    </w:p>
    <w:p w:rsidR="000B322E" w:rsidRPr="00250739" w:rsidRDefault="00E7596E" w:rsidP="00D1799D">
      <w:pPr>
        <w:spacing w:line="360" w:lineRule="auto"/>
        <w:ind w:left="708"/>
        <w:rPr>
          <w:rFonts w:ascii="Times New Roman" w:hAnsi="Times New Roman"/>
          <w:sz w:val="24"/>
          <w:szCs w:val="24"/>
        </w:rPr>
      </w:pPr>
      <w:r>
        <w:rPr>
          <w:rFonts w:ascii="Times New Roman" w:hAnsi="Times New Roman"/>
          <w:sz w:val="24"/>
          <w:szCs w:val="24"/>
        </w:rPr>
        <w:lastRenderedPageBreak/>
        <w:t>13.</w:t>
      </w:r>
      <w:r w:rsidR="000B322E" w:rsidRPr="00250739">
        <w:rPr>
          <w:rFonts w:ascii="Times New Roman" w:hAnsi="Times New Roman"/>
          <w:sz w:val="24"/>
          <w:szCs w:val="24"/>
        </w:rPr>
        <w:t xml:space="preserve"> More green biogas. </w:t>
      </w:r>
      <w:proofErr w:type="spellStart"/>
      <w:r w:rsidR="000B322E" w:rsidRPr="00250739">
        <w:rPr>
          <w:rFonts w:ascii="Times New Roman" w:hAnsi="Times New Roman"/>
          <w:sz w:val="24"/>
          <w:szCs w:val="24"/>
        </w:rPr>
        <w:t>Biodigesters</w:t>
      </w:r>
      <w:proofErr w:type="spellEnd"/>
      <w:r w:rsidR="000B322E" w:rsidRPr="00250739">
        <w:rPr>
          <w:rFonts w:ascii="Times New Roman" w:hAnsi="Times New Roman"/>
          <w:sz w:val="24"/>
          <w:szCs w:val="24"/>
        </w:rPr>
        <w:t xml:space="preserve"> begin to play an increasingly important role in the </w:t>
      </w:r>
      <w:r>
        <w:rPr>
          <w:rFonts w:ascii="Times New Roman" w:hAnsi="Times New Roman"/>
          <w:sz w:val="24"/>
          <w:szCs w:val="24"/>
        </w:rPr>
        <w:t xml:space="preserve"> </w:t>
      </w:r>
      <w:r w:rsidR="000B322E" w:rsidRPr="00250739">
        <w:rPr>
          <w:rFonts w:ascii="Times New Roman" w:hAnsi="Times New Roman"/>
          <w:sz w:val="24"/>
          <w:szCs w:val="24"/>
        </w:rPr>
        <w:t>energy mix. In a normal digester a biogas is formed which consists for approximately 2/3 of methane and 1/3 of  CO</w:t>
      </w:r>
      <w:r w:rsidR="000B322E" w:rsidRPr="00250739">
        <w:rPr>
          <w:rFonts w:ascii="Times New Roman" w:hAnsi="Times New Roman"/>
          <w:sz w:val="24"/>
          <w:szCs w:val="24"/>
          <w:vertAlign w:val="subscript"/>
        </w:rPr>
        <w:t>2</w:t>
      </w:r>
      <w:r w:rsidR="000B322E" w:rsidRPr="00250739">
        <w:rPr>
          <w:rFonts w:ascii="Times New Roman" w:hAnsi="Times New Roman"/>
          <w:sz w:val="24"/>
          <w:szCs w:val="24"/>
        </w:rPr>
        <w:t xml:space="preserve"> with traces of H</w:t>
      </w:r>
      <w:r w:rsidR="000B322E" w:rsidRPr="00250739">
        <w:rPr>
          <w:rFonts w:ascii="Times New Roman" w:hAnsi="Times New Roman"/>
          <w:sz w:val="24"/>
          <w:szCs w:val="24"/>
          <w:vertAlign w:val="subscript"/>
        </w:rPr>
        <w:t>2</w:t>
      </w:r>
      <w:r w:rsidR="000B322E" w:rsidRPr="00250739">
        <w:rPr>
          <w:rFonts w:ascii="Times New Roman" w:hAnsi="Times New Roman"/>
          <w:sz w:val="24"/>
          <w:szCs w:val="24"/>
        </w:rPr>
        <w:t>S. To bring this to natural gas quality which permits it to be mixed with normal gas, the CO</w:t>
      </w:r>
      <w:r w:rsidR="000B322E" w:rsidRPr="00250739">
        <w:rPr>
          <w:rFonts w:ascii="Times New Roman" w:hAnsi="Times New Roman"/>
          <w:sz w:val="24"/>
          <w:szCs w:val="24"/>
          <w:vertAlign w:val="subscript"/>
        </w:rPr>
        <w:t>2-</w:t>
      </w:r>
      <w:r w:rsidR="000B322E" w:rsidRPr="00250739">
        <w:rPr>
          <w:rFonts w:ascii="Times New Roman" w:hAnsi="Times New Roman"/>
          <w:sz w:val="24"/>
          <w:szCs w:val="24"/>
        </w:rPr>
        <w:t xml:space="preserve"> content must be drastically lowered, and it should not smell. Tests at the Agricultural University at </w:t>
      </w:r>
      <w:proofErr w:type="spellStart"/>
      <w:r w:rsidR="000B322E" w:rsidRPr="00250739">
        <w:rPr>
          <w:rFonts w:ascii="Times New Roman" w:hAnsi="Times New Roman"/>
          <w:sz w:val="24"/>
          <w:szCs w:val="24"/>
        </w:rPr>
        <w:t>Wageningen</w:t>
      </w:r>
      <w:proofErr w:type="spellEnd"/>
      <w:r w:rsidR="000B322E" w:rsidRPr="00250739">
        <w:rPr>
          <w:rFonts w:ascii="Times New Roman" w:hAnsi="Times New Roman"/>
          <w:sz w:val="24"/>
          <w:szCs w:val="24"/>
        </w:rPr>
        <w:t xml:space="preserve"> and at the Technical University of Delft have shown that the addition of fine olivine powder to the digesters has the following effects:        </w:t>
      </w:r>
      <w:r w:rsidR="000B322E">
        <w:rPr>
          <w:rFonts w:ascii="Times New Roman" w:hAnsi="Times New Roman"/>
          <w:sz w:val="24"/>
          <w:szCs w:val="24"/>
        </w:rPr>
        <w:t xml:space="preserve">       </w:t>
      </w:r>
      <w:r w:rsidR="000B322E" w:rsidRPr="00250739">
        <w:rPr>
          <w:rFonts w:ascii="Times New Roman" w:hAnsi="Times New Roman"/>
          <w:sz w:val="24"/>
          <w:szCs w:val="24"/>
        </w:rPr>
        <w:t xml:space="preserve">               </w:t>
      </w:r>
    </w:p>
    <w:p w:rsidR="000B322E" w:rsidRDefault="000B322E" w:rsidP="00D1799D">
      <w:pPr>
        <w:pStyle w:val="ListParagraph"/>
        <w:spacing w:line="360" w:lineRule="auto"/>
        <w:rPr>
          <w:rFonts w:ascii="Times New Roman" w:hAnsi="Times New Roman"/>
          <w:sz w:val="24"/>
          <w:szCs w:val="24"/>
        </w:rPr>
      </w:pPr>
      <w:r w:rsidRPr="00F21552">
        <w:rPr>
          <w:rFonts w:ascii="Times New Roman" w:hAnsi="Times New Roman"/>
          <w:sz w:val="24"/>
          <w:szCs w:val="24"/>
        </w:rPr>
        <w:t>a: part of the  CO</w:t>
      </w:r>
      <w:r w:rsidRPr="00F21552">
        <w:rPr>
          <w:rFonts w:ascii="Times New Roman" w:hAnsi="Times New Roman"/>
          <w:sz w:val="24"/>
          <w:szCs w:val="24"/>
          <w:vertAlign w:val="subscript"/>
        </w:rPr>
        <w:t>2</w:t>
      </w:r>
      <w:r w:rsidRPr="00F21552">
        <w:rPr>
          <w:rFonts w:ascii="Times New Roman" w:hAnsi="Times New Roman"/>
          <w:sz w:val="24"/>
          <w:szCs w:val="24"/>
        </w:rPr>
        <w:t xml:space="preserve"> in the biogas shifts to bicarbonate </w:t>
      </w:r>
      <w:r>
        <w:rPr>
          <w:rFonts w:ascii="Times New Roman" w:hAnsi="Times New Roman"/>
          <w:sz w:val="24"/>
          <w:szCs w:val="24"/>
        </w:rPr>
        <w:t>dissolved</w:t>
      </w:r>
      <w:r w:rsidRPr="00F21552">
        <w:rPr>
          <w:rFonts w:ascii="Times New Roman" w:hAnsi="Times New Roman"/>
          <w:sz w:val="24"/>
          <w:szCs w:val="24"/>
        </w:rPr>
        <w:t xml:space="preserve"> in the </w:t>
      </w:r>
      <w:proofErr w:type="spellStart"/>
      <w:r w:rsidRPr="00F21552">
        <w:rPr>
          <w:rFonts w:ascii="Times New Roman" w:hAnsi="Times New Roman"/>
          <w:sz w:val="24"/>
          <w:szCs w:val="24"/>
        </w:rPr>
        <w:t>digestate</w:t>
      </w:r>
      <w:proofErr w:type="spellEnd"/>
      <w:r>
        <w:rPr>
          <w:rFonts w:ascii="Times New Roman" w:hAnsi="Times New Roman"/>
          <w:sz w:val="24"/>
          <w:szCs w:val="24"/>
        </w:rPr>
        <w:t xml:space="preserve"> </w:t>
      </w:r>
      <w:r w:rsidRPr="00F21552">
        <w:rPr>
          <w:rFonts w:ascii="Times New Roman" w:hAnsi="Times New Roman"/>
          <w:sz w:val="24"/>
          <w:szCs w:val="24"/>
        </w:rPr>
        <w:t xml:space="preserve">liquid, </w:t>
      </w:r>
    </w:p>
    <w:p w:rsidR="000B322E" w:rsidRPr="00F21552" w:rsidRDefault="000B322E" w:rsidP="00D1799D">
      <w:pPr>
        <w:pStyle w:val="ListParagraph"/>
        <w:spacing w:line="360" w:lineRule="auto"/>
        <w:rPr>
          <w:rFonts w:ascii="Times New Roman" w:hAnsi="Times New Roman"/>
          <w:sz w:val="24"/>
          <w:szCs w:val="24"/>
        </w:rPr>
      </w:pPr>
      <w:r>
        <w:rPr>
          <w:rFonts w:ascii="Times New Roman" w:hAnsi="Times New Roman"/>
          <w:sz w:val="24"/>
          <w:szCs w:val="24"/>
        </w:rPr>
        <w:t xml:space="preserve">    so </w:t>
      </w:r>
      <w:r w:rsidRPr="00F21552">
        <w:rPr>
          <w:rFonts w:ascii="Times New Roman" w:hAnsi="Times New Roman"/>
          <w:sz w:val="24"/>
          <w:szCs w:val="24"/>
        </w:rPr>
        <w:t>the biogas becomes richer in methane.</w:t>
      </w:r>
      <w:r>
        <w:rPr>
          <w:rFonts w:ascii="Times New Roman" w:hAnsi="Times New Roman"/>
          <w:sz w:val="24"/>
          <w:szCs w:val="24"/>
        </w:rPr>
        <w:t xml:space="preserve"> </w:t>
      </w:r>
      <w:r w:rsidR="00D1799D">
        <w:rPr>
          <w:rFonts w:ascii="Times New Roman" w:hAnsi="Times New Roman"/>
          <w:sz w:val="24"/>
          <w:szCs w:val="24"/>
        </w:rPr>
        <w:t xml:space="preserve">If the </w:t>
      </w:r>
      <w:proofErr w:type="spellStart"/>
      <w:r w:rsidR="00D1799D">
        <w:rPr>
          <w:rFonts w:ascii="Times New Roman" w:hAnsi="Times New Roman"/>
          <w:sz w:val="24"/>
          <w:szCs w:val="24"/>
        </w:rPr>
        <w:t>biodigester</w:t>
      </w:r>
      <w:proofErr w:type="spellEnd"/>
      <w:r w:rsidR="00D1799D">
        <w:rPr>
          <w:rFonts w:ascii="Times New Roman" w:hAnsi="Times New Roman"/>
          <w:sz w:val="24"/>
          <w:szCs w:val="24"/>
        </w:rPr>
        <w:t xml:space="preserve"> is operated under a                 .   moderate pressure, the biogas </w:t>
      </w:r>
      <w:r w:rsidR="006F7DFC">
        <w:rPr>
          <w:rFonts w:ascii="Times New Roman" w:hAnsi="Times New Roman"/>
          <w:sz w:val="24"/>
          <w:szCs w:val="24"/>
        </w:rPr>
        <w:t>become</w:t>
      </w:r>
      <w:r w:rsidR="00B2792E">
        <w:rPr>
          <w:rFonts w:ascii="Times New Roman" w:hAnsi="Times New Roman"/>
          <w:sz w:val="24"/>
          <w:szCs w:val="24"/>
        </w:rPr>
        <w:t>s</w:t>
      </w:r>
      <w:r w:rsidR="00D1799D">
        <w:rPr>
          <w:rFonts w:ascii="Times New Roman" w:hAnsi="Times New Roman"/>
          <w:sz w:val="24"/>
          <w:szCs w:val="24"/>
        </w:rPr>
        <w:t xml:space="preserve"> almost pure methane</w:t>
      </w:r>
      <w:r w:rsidR="004F68E7">
        <w:rPr>
          <w:rFonts w:ascii="Times New Roman" w:hAnsi="Times New Roman"/>
          <w:sz w:val="24"/>
          <w:szCs w:val="24"/>
        </w:rPr>
        <w:t xml:space="preserve"> </w:t>
      </w:r>
      <w:r w:rsidR="00580767">
        <w:rPr>
          <w:rFonts w:ascii="Times New Roman" w:hAnsi="Times New Roman"/>
          <w:sz w:val="24"/>
          <w:szCs w:val="24"/>
        </w:rPr>
        <w:t>[</w:t>
      </w:r>
      <w:r w:rsidR="00B5671F">
        <w:rPr>
          <w:rFonts w:ascii="Times New Roman" w:hAnsi="Times New Roman"/>
          <w:sz w:val="24"/>
          <w:szCs w:val="24"/>
        </w:rPr>
        <w:t>7</w:t>
      </w:r>
      <w:r w:rsidR="00580767">
        <w:rPr>
          <w:rFonts w:ascii="Times New Roman" w:hAnsi="Times New Roman"/>
          <w:sz w:val="24"/>
          <w:szCs w:val="24"/>
        </w:rPr>
        <w:t>]</w:t>
      </w:r>
      <w:r w:rsidR="00D1799D">
        <w:rPr>
          <w:rFonts w:ascii="Times New Roman" w:hAnsi="Times New Roman"/>
          <w:sz w:val="24"/>
          <w:szCs w:val="24"/>
        </w:rPr>
        <w:t>.</w:t>
      </w:r>
      <w:r>
        <w:rPr>
          <w:rFonts w:ascii="Times New Roman" w:hAnsi="Times New Roman"/>
          <w:sz w:val="24"/>
          <w:szCs w:val="24"/>
        </w:rPr>
        <w:t xml:space="preserve">                                    </w:t>
      </w:r>
    </w:p>
    <w:p w:rsidR="000B322E" w:rsidRPr="00F21552" w:rsidRDefault="000B322E" w:rsidP="00D1799D">
      <w:pPr>
        <w:pStyle w:val="ListParagraph"/>
        <w:spacing w:line="360" w:lineRule="auto"/>
        <w:rPr>
          <w:rFonts w:ascii="Times New Roman" w:hAnsi="Times New Roman"/>
          <w:sz w:val="24"/>
          <w:szCs w:val="24"/>
        </w:rPr>
      </w:pPr>
      <w:r w:rsidRPr="00F21552">
        <w:rPr>
          <w:rFonts w:ascii="Times New Roman" w:hAnsi="Times New Roman"/>
          <w:sz w:val="24"/>
          <w:szCs w:val="24"/>
        </w:rPr>
        <w:t>b: The digester does not smell any more.</w:t>
      </w:r>
    </w:p>
    <w:p w:rsidR="000B322E" w:rsidRDefault="000B322E" w:rsidP="00D1799D">
      <w:pPr>
        <w:pStyle w:val="ListParagraph"/>
        <w:spacing w:line="360" w:lineRule="auto"/>
        <w:rPr>
          <w:rFonts w:ascii="Times New Roman" w:hAnsi="Times New Roman"/>
          <w:sz w:val="24"/>
          <w:szCs w:val="24"/>
        </w:rPr>
      </w:pPr>
      <w:r w:rsidRPr="00F21552">
        <w:rPr>
          <w:rFonts w:ascii="Times New Roman" w:hAnsi="Times New Roman"/>
          <w:sz w:val="24"/>
          <w:szCs w:val="24"/>
        </w:rPr>
        <w:t xml:space="preserve">c: The absolute quantity of produced methane increases.  </w:t>
      </w:r>
    </w:p>
    <w:p w:rsidR="008911A9" w:rsidRDefault="000B322E" w:rsidP="00D1799D">
      <w:pPr>
        <w:spacing w:line="360" w:lineRule="auto"/>
        <w:ind w:left="708"/>
        <w:rPr>
          <w:rFonts w:ascii="Times New Roman" w:hAnsi="Times New Roman"/>
          <w:sz w:val="24"/>
          <w:szCs w:val="24"/>
        </w:rPr>
      </w:pPr>
      <w:r w:rsidRPr="00250739">
        <w:rPr>
          <w:rFonts w:ascii="Times New Roman" w:hAnsi="Times New Roman"/>
          <w:sz w:val="24"/>
          <w:szCs w:val="24"/>
        </w:rPr>
        <w:t>These positive effects can be explained as follows. The change of CO</w:t>
      </w:r>
      <w:r w:rsidRPr="00250739">
        <w:rPr>
          <w:rFonts w:ascii="Times New Roman" w:hAnsi="Times New Roman"/>
          <w:sz w:val="24"/>
          <w:szCs w:val="24"/>
          <w:vertAlign w:val="subscript"/>
        </w:rPr>
        <w:t xml:space="preserve">2 </w:t>
      </w:r>
      <w:r w:rsidRPr="00250739">
        <w:rPr>
          <w:rFonts w:ascii="Times New Roman" w:hAnsi="Times New Roman"/>
          <w:sz w:val="24"/>
          <w:szCs w:val="24"/>
        </w:rPr>
        <w:t xml:space="preserve">into a bicarbonate solution was the aim of the </w:t>
      </w:r>
      <w:r>
        <w:rPr>
          <w:rFonts w:ascii="Times New Roman" w:hAnsi="Times New Roman"/>
          <w:sz w:val="24"/>
          <w:szCs w:val="24"/>
        </w:rPr>
        <w:t xml:space="preserve">addition of </w:t>
      </w:r>
      <w:r w:rsidRPr="00250739">
        <w:rPr>
          <w:rFonts w:ascii="Times New Roman" w:hAnsi="Times New Roman"/>
          <w:sz w:val="24"/>
          <w:szCs w:val="24"/>
        </w:rPr>
        <w:t>olivine, so this effect of  CO</w:t>
      </w:r>
      <w:r w:rsidRPr="00250739">
        <w:rPr>
          <w:rFonts w:ascii="Times New Roman" w:hAnsi="Times New Roman"/>
          <w:sz w:val="24"/>
          <w:szCs w:val="24"/>
          <w:vertAlign w:val="subscript"/>
        </w:rPr>
        <w:t xml:space="preserve">2 </w:t>
      </w:r>
      <w:r w:rsidRPr="00250739">
        <w:rPr>
          <w:rFonts w:ascii="Times New Roman" w:hAnsi="Times New Roman"/>
          <w:sz w:val="24"/>
          <w:szCs w:val="24"/>
        </w:rPr>
        <w:t>removal was expected. The loss of smell of the digester (a real boon for the surroundings) is caused by the reaction of the iron part of the olivine with the H</w:t>
      </w:r>
      <w:r w:rsidRPr="00250739">
        <w:rPr>
          <w:rFonts w:ascii="Times New Roman" w:hAnsi="Times New Roman"/>
          <w:sz w:val="24"/>
          <w:szCs w:val="24"/>
          <w:vertAlign w:val="subscript"/>
        </w:rPr>
        <w:t>2</w:t>
      </w:r>
      <w:r w:rsidRPr="00250739">
        <w:rPr>
          <w:rFonts w:ascii="Times New Roman" w:hAnsi="Times New Roman"/>
          <w:sz w:val="24"/>
          <w:szCs w:val="24"/>
        </w:rPr>
        <w:t>S of the biogas to form an iron sulfide. The increase of methane production is more difficult to understand. This is similar to the reaction that in nature sometimes leads to spectacular results. When CO</w:t>
      </w:r>
      <w:r w:rsidRPr="00250739">
        <w:rPr>
          <w:rFonts w:ascii="Times New Roman" w:hAnsi="Times New Roman"/>
          <w:sz w:val="24"/>
          <w:szCs w:val="24"/>
          <w:vertAlign w:val="subscript"/>
        </w:rPr>
        <w:t>2</w:t>
      </w:r>
      <w:r w:rsidRPr="00250739">
        <w:rPr>
          <w:rFonts w:ascii="Times New Roman" w:hAnsi="Times New Roman"/>
          <w:sz w:val="24"/>
          <w:szCs w:val="24"/>
        </w:rPr>
        <w:t xml:space="preserve"> and  water react with olivine in an anoxic, reducing environment, the </w:t>
      </w:r>
      <w:proofErr w:type="spellStart"/>
      <w:r w:rsidRPr="00250739">
        <w:rPr>
          <w:rFonts w:ascii="Times New Roman" w:hAnsi="Times New Roman"/>
          <w:sz w:val="24"/>
          <w:szCs w:val="24"/>
        </w:rPr>
        <w:t>FeO</w:t>
      </w:r>
      <w:proofErr w:type="spellEnd"/>
      <w:r w:rsidRPr="00250739">
        <w:rPr>
          <w:rFonts w:ascii="Times New Roman" w:hAnsi="Times New Roman"/>
          <w:sz w:val="24"/>
          <w:szCs w:val="24"/>
        </w:rPr>
        <w:t xml:space="preserve"> </w:t>
      </w:r>
      <w:r>
        <w:rPr>
          <w:rFonts w:ascii="Times New Roman" w:hAnsi="Times New Roman"/>
          <w:sz w:val="24"/>
          <w:szCs w:val="24"/>
        </w:rPr>
        <w:t xml:space="preserve">that was </w:t>
      </w:r>
      <w:r w:rsidRPr="00250739">
        <w:rPr>
          <w:rFonts w:ascii="Times New Roman" w:hAnsi="Times New Roman"/>
          <w:sz w:val="24"/>
          <w:szCs w:val="24"/>
        </w:rPr>
        <w:t>liberated from the olivine must find some oxygen, because it cannot exist as such, and must oxidize to magnetite (Fe</w:t>
      </w:r>
      <w:r w:rsidRPr="00250739">
        <w:rPr>
          <w:rFonts w:ascii="Times New Roman" w:hAnsi="Times New Roman"/>
          <w:sz w:val="24"/>
          <w:szCs w:val="24"/>
          <w:vertAlign w:val="subscript"/>
        </w:rPr>
        <w:t>3</w:t>
      </w:r>
      <w:r w:rsidRPr="00250739">
        <w:rPr>
          <w:rFonts w:ascii="Times New Roman" w:hAnsi="Times New Roman"/>
          <w:sz w:val="24"/>
          <w:szCs w:val="24"/>
        </w:rPr>
        <w:t>O</w:t>
      </w:r>
      <w:r w:rsidRPr="00250739">
        <w:rPr>
          <w:rFonts w:ascii="Times New Roman" w:hAnsi="Times New Roman"/>
          <w:sz w:val="24"/>
          <w:szCs w:val="24"/>
          <w:vertAlign w:val="subscript"/>
        </w:rPr>
        <w:t>4</w:t>
      </w:r>
      <w:r w:rsidRPr="00250739">
        <w:rPr>
          <w:rFonts w:ascii="Times New Roman" w:hAnsi="Times New Roman"/>
          <w:sz w:val="24"/>
          <w:szCs w:val="24"/>
        </w:rPr>
        <w:t>). It grabs the required oxygen from water and CO</w:t>
      </w:r>
      <w:r w:rsidRPr="00250739">
        <w:rPr>
          <w:rFonts w:ascii="Times New Roman" w:hAnsi="Times New Roman"/>
          <w:sz w:val="24"/>
          <w:szCs w:val="24"/>
          <w:vertAlign w:val="subscript"/>
        </w:rPr>
        <w:t xml:space="preserve">2. </w:t>
      </w:r>
      <w:r w:rsidRPr="00250739">
        <w:rPr>
          <w:rFonts w:ascii="Times New Roman" w:hAnsi="Times New Roman"/>
          <w:sz w:val="24"/>
          <w:szCs w:val="24"/>
        </w:rPr>
        <w:t>This leaves C en H</w:t>
      </w:r>
      <w:r w:rsidRPr="00250739">
        <w:rPr>
          <w:rFonts w:ascii="Times New Roman" w:hAnsi="Times New Roman"/>
          <w:sz w:val="24"/>
          <w:szCs w:val="24"/>
          <w:vertAlign w:val="subscript"/>
        </w:rPr>
        <w:t>2</w:t>
      </w:r>
      <w:r w:rsidRPr="00250739">
        <w:rPr>
          <w:rFonts w:ascii="Times New Roman" w:hAnsi="Times New Roman"/>
          <w:sz w:val="24"/>
          <w:szCs w:val="24"/>
        </w:rPr>
        <w:t xml:space="preserve"> which combine to form methane    (C + 2H</w:t>
      </w:r>
      <w:r w:rsidRPr="00250739">
        <w:rPr>
          <w:rFonts w:ascii="Times New Roman" w:hAnsi="Times New Roman"/>
          <w:sz w:val="24"/>
          <w:szCs w:val="24"/>
          <w:vertAlign w:val="subscript"/>
        </w:rPr>
        <w:t>2</w:t>
      </w:r>
      <w:r w:rsidRPr="005A63D1">
        <w:rPr>
          <w:lang w:val="nl-NL"/>
        </w:rPr>
        <w:sym w:font="Wingdings" w:char="F0E0"/>
      </w:r>
      <w:r w:rsidRPr="00250739">
        <w:rPr>
          <w:rFonts w:ascii="Times New Roman" w:hAnsi="Times New Roman"/>
          <w:sz w:val="24"/>
          <w:szCs w:val="24"/>
        </w:rPr>
        <w:t xml:space="preserve"> CH</w:t>
      </w:r>
      <w:r w:rsidRPr="00250739">
        <w:rPr>
          <w:rFonts w:ascii="Times New Roman" w:hAnsi="Times New Roman"/>
          <w:sz w:val="24"/>
          <w:szCs w:val="24"/>
          <w:vertAlign w:val="subscript"/>
        </w:rPr>
        <w:t>4</w:t>
      </w:r>
      <w:r w:rsidRPr="00250739">
        <w:rPr>
          <w:rFonts w:ascii="Times New Roman" w:hAnsi="Times New Roman"/>
          <w:sz w:val="24"/>
          <w:szCs w:val="24"/>
        </w:rPr>
        <w:t xml:space="preserve">). Experiments have shown that this reaction is catalyzed by the presence of fine-grained magnetite. </w:t>
      </w:r>
      <w:r w:rsidR="002A7534">
        <w:rPr>
          <w:rFonts w:ascii="Times New Roman" w:hAnsi="Times New Roman"/>
          <w:sz w:val="24"/>
          <w:szCs w:val="24"/>
        </w:rPr>
        <w:t>When this reaction takes place under natural conditions, it may lead to long-lived methane flames</w:t>
      </w:r>
      <w:r w:rsidR="008911A9">
        <w:rPr>
          <w:rFonts w:ascii="Times New Roman" w:hAnsi="Times New Roman"/>
          <w:sz w:val="24"/>
          <w:szCs w:val="24"/>
        </w:rPr>
        <w:t xml:space="preserve">, like the </w:t>
      </w:r>
      <w:proofErr w:type="spellStart"/>
      <w:r w:rsidR="008911A9">
        <w:rPr>
          <w:rFonts w:ascii="Times New Roman" w:hAnsi="Times New Roman"/>
          <w:sz w:val="24"/>
          <w:szCs w:val="24"/>
        </w:rPr>
        <w:t>Yanartasi</w:t>
      </w:r>
      <w:proofErr w:type="spellEnd"/>
      <w:r w:rsidR="008911A9">
        <w:rPr>
          <w:rFonts w:ascii="Times New Roman" w:hAnsi="Times New Roman"/>
          <w:sz w:val="24"/>
          <w:szCs w:val="24"/>
        </w:rPr>
        <w:t xml:space="preserve"> </w:t>
      </w:r>
      <w:r w:rsidR="00580767">
        <w:rPr>
          <w:rFonts w:ascii="Times New Roman" w:hAnsi="Times New Roman"/>
          <w:sz w:val="24"/>
          <w:szCs w:val="24"/>
        </w:rPr>
        <w:t xml:space="preserve">(the rock that always burns) </w:t>
      </w:r>
      <w:r w:rsidR="008911A9">
        <w:rPr>
          <w:rFonts w:ascii="Times New Roman" w:hAnsi="Times New Roman"/>
          <w:sz w:val="24"/>
          <w:szCs w:val="24"/>
        </w:rPr>
        <w:t xml:space="preserve">in </w:t>
      </w:r>
      <w:r w:rsidR="002F6DB6">
        <w:rPr>
          <w:rFonts w:ascii="Times New Roman" w:hAnsi="Times New Roman"/>
          <w:sz w:val="24"/>
          <w:szCs w:val="24"/>
        </w:rPr>
        <w:t>T</w:t>
      </w:r>
      <w:r w:rsidR="008911A9">
        <w:rPr>
          <w:rFonts w:ascii="Times New Roman" w:hAnsi="Times New Roman"/>
          <w:sz w:val="24"/>
          <w:szCs w:val="24"/>
        </w:rPr>
        <w:t xml:space="preserve">urkey, or the </w:t>
      </w:r>
      <w:proofErr w:type="spellStart"/>
      <w:r w:rsidR="008911A9">
        <w:rPr>
          <w:rFonts w:ascii="Times New Roman" w:hAnsi="Times New Roman"/>
          <w:sz w:val="24"/>
          <w:szCs w:val="24"/>
        </w:rPr>
        <w:t>Fuegos</w:t>
      </w:r>
      <w:proofErr w:type="spellEnd"/>
      <w:r w:rsidR="008911A9">
        <w:rPr>
          <w:rFonts w:ascii="Times New Roman" w:hAnsi="Times New Roman"/>
          <w:sz w:val="24"/>
          <w:szCs w:val="24"/>
        </w:rPr>
        <w:t xml:space="preserve"> </w:t>
      </w:r>
      <w:proofErr w:type="spellStart"/>
      <w:r w:rsidR="008911A9">
        <w:rPr>
          <w:rFonts w:ascii="Times New Roman" w:hAnsi="Times New Roman"/>
          <w:sz w:val="24"/>
          <w:szCs w:val="24"/>
        </w:rPr>
        <w:t>Eternos</w:t>
      </w:r>
      <w:proofErr w:type="spellEnd"/>
      <w:r w:rsidR="008911A9">
        <w:rPr>
          <w:rFonts w:ascii="Times New Roman" w:hAnsi="Times New Roman"/>
          <w:sz w:val="24"/>
          <w:szCs w:val="24"/>
        </w:rPr>
        <w:t xml:space="preserve"> </w:t>
      </w:r>
      <w:r w:rsidR="00580767">
        <w:rPr>
          <w:rFonts w:ascii="Times New Roman" w:hAnsi="Times New Roman"/>
          <w:sz w:val="24"/>
          <w:szCs w:val="24"/>
        </w:rPr>
        <w:t xml:space="preserve">(the eternal fires) </w:t>
      </w:r>
      <w:r w:rsidR="008911A9">
        <w:rPr>
          <w:rFonts w:ascii="Times New Roman" w:hAnsi="Times New Roman"/>
          <w:sz w:val="24"/>
          <w:szCs w:val="24"/>
        </w:rPr>
        <w:t>in the Philippines</w:t>
      </w:r>
      <w:r w:rsidR="002A7534">
        <w:rPr>
          <w:rFonts w:ascii="Times New Roman" w:hAnsi="Times New Roman"/>
          <w:sz w:val="24"/>
          <w:szCs w:val="24"/>
        </w:rPr>
        <w:t xml:space="preserve">. </w:t>
      </w:r>
    </w:p>
    <w:p w:rsidR="000B322E" w:rsidRDefault="000B322E" w:rsidP="00D1799D">
      <w:pPr>
        <w:spacing w:line="360" w:lineRule="auto"/>
        <w:ind w:left="708"/>
        <w:rPr>
          <w:rFonts w:ascii="Times New Roman" w:hAnsi="Times New Roman"/>
          <w:sz w:val="24"/>
          <w:szCs w:val="24"/>
        </w:rPr>
      </w:pPr>
      <w:r w:rsidRPr="000B07D3">
        <w:rPr>
          <w:rFonts w:ascii="Times New Roman" w:hAnsi="Times New Roman"/>
          <w:sz w:val="24"/>
          <w:szCs w:val="24"/>
        </w:rPr>
        <w:t>In view of the important role played by the iron content of the olivine, it would be an advantage to dispose of an olivine source that is richer in iron than normally. The commercially available olivine deposits all have closel</w:t>
      </w:r>
      <w:r>
        <w:rPr>
          <w:rFonts w:ascii="Times New Roman" w:hAnsi="Times New Roman"/>
          <w:sz w:val="24"/>
          <w:szCs w:val="24"/>
        </w:rPr>
        <w:t>y</w:t>
      </w:r>
      <w:r w:rsidRPr="000B07D3">
        <w:rPr>
          <w:rFonts w:ascii="Times New Roman" w:hAnsi="Times New Roman"/>
          <w:sz w:val="24"/>
          <w:szCs w:val="24"/>
        </w:rPr>
        <w:t xml:space="preserve"> </w:t>
      </w:r>
      <w:r>
        <w:rPr>
          <w:rFonts w:ascii="Times New Roman" w:hAnsi="Times New Roman"/>
          <w:sz w:val="24"/>
          <w:szCs w:val="24"/>
        </w:rPr>
        <w:t>the same composition</w:t>
      </w:r>
      <w:r w:rsidRPr="000B07D3">
        <w:rPr>
          <w:rFonts w:ascii="Times New Roman" w:hAnsi="Times New Roman"/>
          <w:sz w:val="24"/>
          <w:szCs w:val="24"/>
        </w:rPr>
        <w:t xml:space="preserve"> (Mg</w:t>
      </w:r>
      <w:r w:rsidRPr="000B07D3">
        <w:rPr>
          <w:rFonts w:ascii="Times New Roman" w:hAnsi="Times New Roman"/>
          <w:sz w:val="24"/>
          <w:szCs w:val="24"/>
          <w:vertAlign w:val="subscript"/>
        </w:rPr>
        <w:t>0.92</w:t>
      </w:r>
      <w:r w:rsidRPr="000B07D3">
        <w:rPr>
          <w:rFonts w:ascii="Times New Roman" w:hAnsi="Times New Roman"/>
          <w:sz w:val="24"/>
          <w:szCs w:val="24"/>
        </w:rPr>
        <w:t>Fe</w:t>
      </w:r>
      <w:r w:rsidRPr="000B07D3">
        <w:rPr>
          <w:rFonts w:ascii="Times New Roman" w:hAnsi="Times New Roman"/>
          <w:sz w:val="24"/>
          <w:szCs w:val="24"/>
          <w:vertAlign w:val="subscript"/>
        </w:rPr>
        <w:t>0.08</w:t>
      </w:r>
      <w:r w:rsidRPr="000B07D3">
        <w:rPr>
          <w:rFonts w:ascii="Times New Roman" w:hAnsi="Times New Roman"/>
          <w:sz w:val="24"/>
          <w:szCs w:val="24"/>
        </w:rPr>
        <w:t>)</w:t>
      </w:r>
      <w:r w:rsidRPr="000B07D3">
        <w:rPr>
          <w:rFonts w:ascii="Times New Roman" w:hAnsi="Times New Roman"/>
          <w:sz w:val="24"/>
          <w:szCs w:val="24"/>
          <w:vertAlign w:val="subscript"/>
        </w:rPr>
        <w:t>2</w:t>
      </w:r>
      <w:r w:rsidRPr="000B07D3">
        <w:rPr>
          <w:rFonts w:ascii="Times New Roman" w:hAnsi="Times New Roman"/>
          <w:sz w:val="24"/>
          <w:szCs w:val="24"/>
        </w:rPr>
        <w:t>SiO</w:t>
      </w:r>
      <w:r w:rsidRPr="000B07D3">
        <w:rPr>
          <w:rFonts w:ascii="Times New Roman" w:hAnsi="Times New Roman"/>
          <w:sz w:val="24"/>
          <w:szCs w:val="24"/>
          <w:vertAlign w:val="subscript"/>
        </w:rPr>
        <w:t>4</w:t>
      </w:r>
      <w:r w:rsidRPr="000B07D3">
        <w:rPr>
          <w:rFonts w:ascii="Times New Roman" w:hAnsi="Times New Roman"/>
          <w:sz w:val="24"/>
          <w:szCs w:val="24"/>
        </w:rPr>
        <w:t xml:space="preserve">. I know that in Guinea, </w:t>
      </w:r>
      <w:proofErr w:type="spellStart"/>
      <w:r w:rsidRPr="000B07D3">
        <w:rPr>
          <w:rFonts w:ascii="Times New Roman" w:hAnsi="Times New Roman"/>
          <w:sz w:val="24"/>
          <w:szCs w:val="24"/>
        </w:rPr>
        <w:t>W.Africa</w:t>
      </w:r>
      <w:proofErr w:type="spellEnd"/>
      <w:r w:rsidRPr="000B07D3">
        <w:rPr>
          <w:rFonts w:ascii="Times New Roman" w:hAnsi="Times New Roman"/>
          <w:sz w:val="24"/>
          <w:szCs w:val="24"/>
        </w:rPr>
        <w:t xml:space="preserve">, there is a large olivine deposit (not in exploitation) </w:t>
      </w:r>
      <w:r>
        <w:rPr>
          <w:rFonts w:ascii="Times New Roman" w:hAnsi="Times New Roman"/>
          <w:sz w:val="24"/>
          <w:szCs w:val="24"/>
        </w:rPr>
        <w:t xml:space="preserve">where the olivine </w:t>
      </w:r>
      <w:r w:rsidRPr="000B07D3">
        <w:rPr>
          <w:rFonts w:ascii="Times New Roman" w:hAnsi="Times New Roman"/>
          <w:sz w:val="24"/>
          <w:szCs w:val="24"/>
        </w:rPr>
        <w:t>has approximately double the iron content. For this application it could be worthwhile to start a modest exploitation</w:t>
      </w:r>
      <w:r w:rsidR="008911A9">
        <w:rPr>
          <w:rFonts w:ascii="Times New Roman" w:hAnsi="Times New Roman"/>
          <w:sz w:val="24"/>
          <w:szCs w:val="24"/>
        </w:rPr>
        <w:t xml:space="preserve"> in that country</w:t>
      </w:r>
      <w:r>
        <w:rPr>
          <w:rFonts w:ascii="Times New Roman" w:hAnsi="Times New Roman"/>
          <w:sz w:val="24"/>
          <w:szCs w:val="24"/>
        </w:rPr>
        <w:t>.</w:t>
      </w:r>
      <w:r w:rsidRPr="000B07D3">
        <w:rPr>
          <w:rFonts w:ascii="Times New Roman" w:hAnsi="Times New Roman"/>
          <w:sz w:val="24"/>
          <w:szCs w:val="24"/>
        </w:rPr>
        <w:t xml:space="preserve">   </w:t>
      </w:r>
    </w:p>
    <w:p w:rsidR="00E7596E" w:rsidRPr="00DB4766" w:rsidRDefault="00E7596E" w:rsidP="00D1799D">
      <w:pPr>
        <w:spacing w:line="360" w:lineRule="auto"/>
        <w:ind w:left="708"/>
        <w:rPr>
          <w:rFonts w:ascii="Times New Roman" w:hAnsi="Times New Roman"/>
          <w:sz w:val="24"/>
          <w:szCs w:val="24"/>
        </w:rPr>
      </w:pPr>
      <w:r>
        <w:rPr>
          <w:rFonts w:ascii="Times New Roman" w:hAnsi="Times New Roman"/>
          <w:sz w:val="24"/>
          <w:szCs w:val="24"/>
        </w:rPr>
        <w:lastRenderedPageBreak/>
        <w:t>14.</w:t>
      </w:r>
      <w:r w:rsidR="00D1799D">
        <w:rPr>
          <w:rFonts w:ascii="Times New Roman" w:hAnsi="Times New Roman"/>
          <w:sz w:val="24"/>
          <w:szCs w:val="24"/>
        </w:rPr>
        <w:t xml:space="preserve"> </w:t>
      </w:r>
      <w:r w:rsidRPr="00250739">
        <w:rPr>
          <w:rFonts w:ascii="Times New Roman" w:hAnsi="Times New Roman"/>
          <w:sz w:val="24"/>
          <w:szCs w:val="24"/>
        </w:rPr>
        <w:t>CO</w:t>
      </w:r>
      <w:r w:rsidRPr="00250739">
        <w:rPr>
          <w:rFonts w:ascii="Times New Roman" w:hAnsi="Times New Roman"/>
          <w:sz w:val="24"/>
          <w:szCs w:val="24"/>
          <w:vertAlign w:val="subscript"/>
        </w:rPr>
        <w:t xml:space="preserve">2 </w:t>
      </w:r>
      <w:r w:rsidRPr="00250739">
        <w:rPr>
          <w:rFonts w:ascii="Times New Roman" w:hAnsi="Times New Roman"/>
          <w:sz w:val="24"/>
          <w:szCs w:val="24"/>
        </w:rPr>
        <w:t xml:space="preserve">saving by </w:t>
      </w:r>
      <w:proofErr w:type="spellStart"/>
      <w:r w:rsidRPr="00250739">
        <w:rPr>
          <w:rFonts w:ascii="Times New Roman" w:hAnsi="Times New Roman"/>
          <w:sz w:val="24"/>
          <w:szCs w:val="24"/>
        </w:rPr>
        <w:t>phytomining</w:t>
      </w:r>
      <w:proofErr w:type="spellEnd"/>
      <w:r w:rsidRPr="00250739">
        <w:rPr>
          <w:rFonts w:ascii="Times New Roman" w:hAnsi="Times New Roman"/>
          <w:sz w:val="24"/>
          <w:szCs w:val="24"/>
        </w:rPr>
        <w:t xml:space="preserve"> of nickel</w:t>
      </w:r>
      <w:r w:rsidR="00C17A94">
        <w:rPr>
          <w:rFonts w:ascii="Times New Roman" w:hAnsi="Times New Roman"/>
          <w:sz w:val="24"/>
          <w:szCs w:val="24"/>
        </w:rPr>
        <w:t xml:space="preserve"> </w:t>
      </w:r>
      <w:r w:rsidR="003F1D59">
        <w:rPr>
          <w:rFonts w:ascii="Times New Roman" w:hAnsi="Times New Roman"/>
          <w:sz w:val="24"/>
          <w:szCs w:val="24"/>
        </w:rPr>
        <w:t>[</w:t>
      </w:r>
      <w:r w:rsidR="00B5671F">
        <w:rPr>
          <w:rFonts w:ascii="Times New Roman" w:hAnsi="Times New Roman"/>
          <w:sz w:val="24"/>
          <w:szCs w:val="24"/>
        </w:rPr>
        <w:t>8</w:t>
      </w:r>
      <w:r w:rsidR="003F1D59">
        <w:rPr>
          <w:rFonts w:ascii="Times New Roman" w:hAnsi="Times New Roman"/>
          <w:sz w:val="24"/>
          <w:szCs w:val="24"/>
        </w:rPr>
        <w:t>]</w:t>
      </w:r>
      <w:r w:rsidRPr="00250739">
        <w:rPr>
          <w:rFonts w:ascii="Times New Roman" w:hAnsi="Times New Roman"/>
          <w:sz w:val="24"/>
          <w:szCs w:val="24"/>
        </w:rPr>
        <w:t>. Mining and ore processing have not only a large impact on the environment, but they are also energy-intensive, leading to a large CO</w:t>
      </w:r>
      <w:r w:rsidRPr="00250739">
        <w:rPr>
          <w:rFonts w:ascii="Times New Roman" w:hAnsi="Times New Roman"/>
          <w:sz w:val="24"/>
          <w:szCs w:val="24"/>
          <w:vertAlign w:val="subscript"/>
        </w:rPr>
        <w:t>2</w:t>
      </w:r>
      <w:r w:rsidRPr="00250739">
        <w:rPr>
          <w:rFonts w:ascii="Times New Roman" w:hAnsi="Times New Roman"/>
          <w:sz w:val="24"/>
          <w:szCs w:val="24"/>
        </w:rPr>
        <w:t xml:space="preserve"> emission. For nickel production there is the following (partial) alternative</w:t>
      </w:r>
      <w:r w:rsidR="00F828CF">
        <w:rPr>
          <w:rFonts w:ascii="Times New Roman" w:hAnsi="Times New Roman"/>
          <w:sz w:val="24"/>
          <w:szCs w:val="24"/>
        </w:rPr>
        <w:t xml:space="preserve"> </w:t>
      </w:r>
      <w:r w:rsidR="003F1D59">
        <w:rPr>
          <w:rFonts w:ascii="Times New Roman" w:hAnsi="Times New Roman"/>
          <w:sz w:val="24"/>
          <w:szCs w:val="24"/>
        </w:rPr>
        <w:t>[</w:t>
      </w:r>
      <w:r w:rsidR="00B5671F">
        <w:rPr>
          <w:rFonts w:ascii="Times New Roman" w:hAnsi="Times New Roman"/>
          <w:sz w:val="24"/>
          <w:szCs w:val="24"/>
        </w:rPr>
        <w:t>9</w:t>
      </w:r>
      <w:r w:rsidR="003F1D59">
        <w:rPr>
          <w:rFonts w:ascii="Times New Roman" w:hAnsi="Times New Roman"/>
          <w:sz w:val="24"/>
          <w:szCs w:val="24"/>
        </w:rPr>
        <w:t xml:space="preserve">]. </w:t>
      </w:r>
      <w:r w:rsidRPr="00250739">
        <w:rPr>
          <w:rFonts w:ascii="Times New Roman" w:hAnsi="Times New Roman"/>
          <w:sz w:val="24"/>
          <w:szCs w:val="24"/>
        </w:rPr>
        <w:t xml:space="preserve">Many plant species from several plant families are known to possess the remarkable property that they can extract nickel very effectively from nickel-rich soils and store it in their tissues (nickel </w:t>
      </w:r>
      <w:proofErr w:type="spellStart"/>
      <w:r w:rsidRPr="00250739">
        <w:rPr>
          <w:rFonts w:ascii="Times New Roman" w:hAnsi="Times New Roman"/>
          <w:sz w:val="24"/>
          <w:szCs w:val="24"/>
        </w:rPr>
        <w:t>hyperaccumulators</w:t>
      </w:r>
      <w:proofErr w:type="spellEnd"/>
      <w:r>
        <w:rPr>
          <w:rFonts w:ascii="Times New Roman" w:hAnsi="Times New Roman"/>
          <w:sz w:val="24"/>
          <w:szCs w:val="24"/>
        </w:rPr>
        <w:t>, fig.4</w:t>
      </w:r>
      <w:r w:rsidRPr="00250739">
        <w:rPr>
          <w:rFonts w:ascii="Times New Roman" w:hAnsi="Times New Roman"/>
          <w:sz w:val="24"/>
          <w:szCs w:val="24"/>
        </w:rPr>
        <w:t xml:space="preserve">). </w:t>
      </w:r>
      <w:r>
        <w:rPr>
          <w:rFonts w:ascii="Times New Roman" w:hAnsi="Times New Roman"/>
          <w:sz w:val="24"/>
          <w:szCs w:val="24"/>
        </w:rPr>
        <w:t xml:space="preserve">                                                                                                   </w:t>
      </w:r>
      <w:r w:rsidRPr="00250739">
        <w:rPr>
          <w:rFonts w:ascii="Times New Roman" w:hAnsi="Times New Roman"/>
          <w:sz w:val="24"/>
          <w:szCs w:val="24"/>
        </w:rPr>
        <w:t xml:space="preserve">These plants can be harvested at the end of their growing season, dried and burnt. The ash of these plants often contains up to 10% of nickel, more than the richest nickel ores. By sowing such plants on soils with olivine or serpentine, or on mine tailings that contain these minerals, their nickel content can be recovered. The biomass grown on 1 hectare amounts to 10 tons, which is equivalent to 1 ton of plant ash. At 10% of nickel in the ash, that means that one can recover100 kg of nickel per  hectare. The nickel price on the LME is rather variable, but is mostly between 13.000 en 20.000 Euro per ton of metal. This would imply that the proceeds per hectare would be between 1.300 and 2.000 euro, from which the (low) costs of modest fertilizing and harvesting must be subtracted, and the cost of extraction of the nickel from the ash..  </w:t>
      </w:r>
    </w:p>
    <w:p w:rsidR="00E7596E" w:rsidRDefault="006C5DC8" w:rsidP="00E7596E">
      <w:pPr>
        <w:ind w:left="708"/>
        <w:rPr>
          <w:rFonts w:ascii="Times New Roman" w:hAnsi="Times New Roman"/>
          <w:sz w:val="24"/>
          <w:szCs w:val="24"/>
        </w:rPr>
      </w:pPr>
      <w:r>
        <w:rPr>
          <w:rFonts w:ascii="Arial" w:hAnsi="Arial" w:cs="Arial"/>
          <w:noProof/>
          <w:sz w:val="20"/>
          <w:lang w:val="nl-NL" w:eastAsia="nl-NL"/>
        </w:rPr>
        <w:drawing>
          <wp:anchor distT="0" distB="0" distL="114300" distR="114300" simplePos="0" relativeHeight="251659264" behindDoc="0" locked="0" layoutInCell="1" allowOverlap="1" wp14:anchorId="5CF111F3" wp14:editId="274A79E3">
            <wp:simplePos x="0" y="0"/>
            <wp:positionH relativeFrom="column">
              <wp:posOffset>190500</wp:posOffset>
            </wp:positionH>
            <wp:positionV relativeFrom="paragraph">
              <wp:posOffset>33020</wp:posOffset>
            </wp:positionV>
            <wp:extent cx="5962650" cy="4972050"/>
            <wp:effectExtent l="0" t="0" r="0" b="0"/>
            <wp:wrapNone/>
            <wp:docPr id="4" name="Picture 4" descr="I:\2014-05-09 Αμίαντος_Μεταλλείο_Αμιάντου_9_05_2014\Αμίαντος_Μεταλλείο_Αμιάντου_9_05_201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4-05-09 Αμίαντος_Μεταλλείο_Αμιάντου_9_05_2014\Αμίαντος_Μεταλλείο_Αμιάντου_9_05_2014 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DC8" w:rsidRPr="006C5DC8" w:rsidRDefault="00E7596E" w:rsidP="000B322E">
      <w:pPr>
        <w:rPr>
          <w:rFonts w:ascii="Arial" w:hAnsi="Arial" w:cs="Arial"/>
          <w:noProof/>
          <w:sz w:val="20"/>
          <w:lang w:eastAsia="nl-NL"/>
        </w:rPr>
      </w:pPr>
      <w:r w:rsidRPr="006C5DC8">
        <w:rPr>
          <w:rFonts w:ascii="Arial" w:hAnsi="Arial" w:cs="Arial"/>
          <w:noProof/>
          <w:sz w:val="20"/>
          <w:lang w:eastAsia="nl-NL"/>
        </w:rPr>
        <w:tab/>
      </w:r>
      <w:r w:rsidRPr="006C5DC8">
        <w:rPr>
          <w:rFonts w:ascii="Arial" w:hAnsi="Arial" w:cs="Arial"/>
          <w:noProof/>
          <w:sz w:val="20"/>
          <w:lang w:eastAsia="nl-NL"/>
        </w:rPr>
        <w:tab/>
      </w:r>
    </w:p>
    <w:p w:rsidR="00E7596E" w:rsidRDefault="00E7596E"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6C5DC8" w:rsidRDefault="006C5DC8" w:rsidP="000B322E">
      <w:pPr>
        <w:rPr>
          <w:rFonts w:ascii="Times New Roman" w:hAnsi="Times New Roman"/>
          <w:sz w:val="24"/>
          <w:szCs w:val="24"/>
        </w:rPr>
      </w:pPr>
    </w:p>
    <w:p w:rsidR="00AC2618" w:rsidRDefault="006C5DC8" w:rsidP="00AC2618">
      <w:pPr>
        <w:jc w:val="center"/>
        <w:rPr>
          <w:rFonts w:ascii="Times New Roman" w:hAnsi="Times New Roman"/>
          <w:sz w:val="24"/>
          <w:szCs w:val="24"/>
        </w:rPr>
      </w:pPr>
      <w:r>
        <w:rPr>
          <w:rFonts w:ascii="Times New Roman" w:hAnsi="Times New Roman"/>
          <w:sz w:val="24"/>
          <w:szCs w:val="24"/>
        </w:rPr>
        <w:lastRenderedPageBreak/>
        <w:t xml:space="preserve">Fig.4: </w:t>
      </w:r>
      <w:r>
        <w:rPr>
          <w:rFonts w:ascii="Times New Roman" w:hAnsi="Times New Roman"/>
          <w:i/>
          <w:sz w:val="24"/>
          <w:szCs w:val="24"/>
        </w:rPr>
        <w:t xml:space="preserve">Alyssum </w:t>
      </w:r>
      <w:proofErr w:type="spellStart"/>
      <w:r>
        <w:rPr>
          <w:rFonts w:ascii="Times New Roman" w:hAnsi="Times New Roman"/>
          <w:i/>
          <w:sz w:val="24"/>
          <w:szCs w:val="24"/>
        </w:rPr>
        <w:t>cypriacum</w:t>
      </w:r>
      <w:proofErr w:type="spellEnd"/>
      <w:r>
        <w:rPr>
          <w:rFonts w:ascii="Times New Roman" w:hAnsi="Times New Roman"/>
          <w:i/>
          <w:sz w:val="24"/>
          <w:szCs w:val="24"/>
        </w:rPr>
        <w:t xml:space="preserve">, </w:t>
      </w:r>
      <w:r>
        <w:rPr>
          <w:rFonts w:ascii="Times New Roman" w:hAnsi="Times New Roman"/>
          <w:sz w:val="24"/>
          <w:szCs w:val="24"/>
        </w:rPr>
        <w:t xml:space="preserve">a nickel </w:t>
      </w:r>
      <w:proofErr w:type="spellStart"/>
      <w:r>
        <w:rPr>
          <w:rFonts w:ascii="Times New Roman" w:hAnsi="Times New Roman"/>
          <w:sz w:val="24"/>
          <w:szCs w:val="24"/>
        </w:rPr>
        <w:t>hyperaccumulator</w:t>
      </w:r>
      <w:proofErr w:type="spellEnd"/>
      <w:r>
        <w:rPr>
          <w:rFonts w:ascii="Times New Roman" w:hAnsi="Times New Roman"/>
          <w:sz w:val="24"/>
          <w:szCs w:val="24"/>
        </w:rPr>
        <w:t xml:space="preserve"> plant</w:t>
      </w:r>
      <w:r w:rsidR="00AC2618">
        <w:rPr>
          <w:rFonts w:ascii="Times New Roman" w:hAnsi="Times New Roman"/>
          <w:sz w:val="24"/>
          <w:szCs w:val="24"/>
        </w:rPr>
        <w:t xml:space="preserve">. </w:t>
      </w:r>
    </w:p>
    <w:p w:rsidR="006C5DC8" w:rsidRDefault="00AC2618" w:rsidP="00AC2618">
      <w:pPr>
        <w:jc w:val="center"/>
        <w:rPr>
          <w:rFonts w:ascii="Times New Roman" w:hAnsi="Times New Roman"/>
          <w:sz w:val="24"/>
          <w:szCs w:val="24"/>
        </w:rPr>
      </w:pPr>
      <w:r>
        <w:rPr>
          <w:rFonts w:ascii="Times New Roman" w:hAnsi="Times New Roman"/>
          <w:sz w:val="24"/>
          <w:szCs w:val="24"/>
        </w:rPr>
        <w:t xml:space="preserve">Picture made available by Christodoulou </w:t>
      </w:r>
      <w:proofErr w:type="spellStart"/>
      <w:r>
        <w:rPr>
          <w:rFonts w:ascii="Times New Roman" w:hAnsi="Times New Roman"/>
          <w:sz w:val="24"/>
          <w:szCs w:val="24"/>
        </w:rPr>
        <w:t>Hadjigeorgios</w:t>
      </w:r>
      <w:proofErr w:type="spellEnd"/>
    </w:p>
    <w:p w:rsidR="005B323B" w:rsidRDefault="005B323B" w:rsidP="006C5DC8">
      <w:pPr>
        <w:rPr>
          <w:rFonts w:ascii="Times New Roman" w:hAnsi="Times New Roman"/>
          <w:sz w:val="24"/>
          <w:szCs w:val="24"/>
        </w:rPr>
      </w:pPr>
    </w:p>
    <w:p w:rsidR="005B323B" w:rsidRDefault="005B323B" w:rsidP="0099233B">
      <w:pPr>
        <w:spacing w:line="360" w:lineRule="auto"/>
        <w:rPr>
          <w:rFonts w:ascii="Times New Roman" w:hAnsi="Times New Roman"/>
          <w:sz w:val="24"/>
          <w:szCs w:val="24"/>
        </w:rPr>
      </w:pPr>
      <w:r w:rsidRPr="00250739">
        <w:rPr>
          <w:rFonts w:ascii="Times New Roman" w:hAnsi="Times New Roman"/>
          <w:sz w:val="24"/>
          <w:szCs w:val="24"/>
        </w:rPr>
        <w:t xml:space="preserve">For land that brings no other proceeds, like the top layer of mine tailings, </w:t>
      </w:r>
      <w:proofErr w:type="spellStart"/>
      <w:r w:rsidRPr="00250739">
        <w:rPr>
          <w:rFonts w:ascii="Times New Roman" w:hAnsi="Times New Roman"/>
          <w:sz w:val="24"/>
          <w:szCs w:val="24"/>
        </w:rPr>
        <w:t>phytomining</w:t>
      </w:r>
      <w:proofErr w:type="spellEnd"/>
      <w:r w:rsidRPr="00250739">
        <w:rPr>
          <w:rFonts w:ascii="Times New Roman" w:hAnsi="Times New Roman"/>
          <w:sz w:val="24"/>
          <w:szCs w:val="24"/>
        </w:rPr>
        <w:t xml:space="preserve"> can </w:t>
      </w:r>
      <w:r>
        <w:rPr>
          <w:rFonts w:ascii="Times New Roman" w:hAnsi="Times New Roman"/>
          <w:sz w:val="24"/>
          <w:szCs w:val="24"/>
        </w:rPr>
        <w:t>be economically interesting.</w:t>
      </w:r>
      <w:r w:rsidRPr="00250739">
        <w:rPr>
          <w:rFonts w:ascii="Times New Roman" w:hAnsi="Times New Roman"/>
          <w:sz w:val="24"/>
          <w:szCs w:val="24"/>
        </w:rPr>
        <w:t xml:space="preserve"> Nickel is contained in the crystal lattice of olivine (about 0.2 to 0.3%). For the plants to</w:t>
      </w:r>
      <w:r w:rsidR="00995A7F">
        <w:rPr>
          <w:rFonts w:ascii="Times New Roman" w:hAnsi="Times New Roman"/>
          <w:sz w:val="24"/>
          <w:szCs w:val="24"/>
        </w:rPr>
        <w:t xml:space="preserve"> extract</w:t>
      </w:r>
      <w:r w:rsidRPr="00250739">
        <w:rPr>
          <w:rFonts w:ascii="Times New Roman" w:hAnsi="Times New Roman"/>
          <w:sz w:val="24"/>
          <w:szCs w:val="24"/>
        </w:rPr>
        <w:t xml:space="preserve"> this nickel, the olivine must weather, so for every ton of nickel 350 to 500 ton of olivine must weather. This is equivalent to a CO</w:t>
      </w:r>
      <w:r w:rsidRPr="00250739">
        <w:rPr>
          <w:rFonts w:ascii="Times New Roman" w:hAnsi="Times New Roman"/>
          <w:sz w:val="24"/>
          <w:szCs w:val="24"/>
          <w:vertAlign w:val="subscript"/>
        </w:rPr>
        <w:t>2</w:t>
      </w:r>
      <w:r w:rsidRPr="00250739">
        <w:rPr>
          <w:rFonts w:ascii="Times New Roman" w:hAnsi="Times New Roman"/>
          <w:sz w:val="24"/>
          <w:szCs w:val="24"/>
        </w:rPr>
        <w:t xml:space="preserve"> capture of 400 to 550 ton</w:t>
      </w:r>
      <w:r>
        <w:rPr>
          <w:rFonts w:ascii="Times New Roman" w:hAnsi="Times New Roman"/>
          <w:sz w:val="24"/>
          <w:szCs w:val="24"/>
        </w:rPr>
        <w:t xml:space="preserve">. Annual world production of nickel is 1.5 million tons.  Even if only 1% of the required mining would be replaced by </w:t>
      </w:r>
      <w:proofErr w:type="spellStart"/>
      <w:r>
        <w:rPr>
          <w:rFonts w:ascii="Times New Roman" w:hAnsi="Times New Roman"/>
          <w:sz w:val="24"/>
          <w:szCs w:val="24"/>
        </w:rPr>
        <w:t>phytomining</w:t>
      </w:r>
      <w:proofErr w:type="spellEnd"/>
      <w:r>
        <w:rPr>
          <w:rFonts w:ascii="Times New Roman" w:hAnsi="Times New Roman"/>
          <w:sz w:val="24"/>
          <w:szCs w:val="24"/>
        </w:rPr>
        <w:t>, this would already represent an annual decrease of 7.5 million ton CO2 emission. To calculate the total reduction of  CO</w:t>
      </w:r>
      <w:r>
        <w:rPr>
          <w:rFonts w:ascii="Times New Roman" w:hAnsi="Times New Roman"/>
          <w:sz w:val="24"/>
          <w:szCs w:val="24"/>
          <w:vertAlign w:val="subscript"/>
        </w:rPr>
        <w:t>2</w:t>
      </w:r>
      <w:r w:rsidR="00746374">
        <w:rPr>
          <w:rFonts w:ascii="Times New Roman" w:hAnsi="Times New Roman"/>
          <w:sz w:val="24"/>
          <w:szCs w:val="24"/>
          <w:vertAlign w:val="subscript"/>
        </w:rPr>
        <w:t xml:space="preserve"> </w:t>
      </w:r>
      <w:r w:rsidR="00746374">
        <w:rPr>
          <w:rFonts w:ascii="Times New Roman" w:hAnsi="Times New Roman"/>
          <w:sz w:val="24"/>
          <w:szCs w:val="24"/>
        </w:rPr>
        <w:t xml:space="preserve">, </w:t>
      </w:r>
      <w:r>
        <w:rPr>
          <w:rFonts w:ascii="Times New Roman" w:hAnsi="Times New Roman"/>
          <w:sz w:val="24"/>
          <w:szCs w:val="24"/>
        </w:rPr>
        <w:t>the savings in emission from the normal mining and ore processing must be added.</w:t>
      </w:r>
    </w:p>
    <w:p w:rsidR="00435B80" w:rsidRPr="00250739" w:rsidRDefault="00435B80" w:rsidP="00435B80">
      <w:pPr>
        <w:spacing w:line="360" w:lineRule="auto"/>
        <w:rPr>
          <w:rFonts w:ascii="Times New Roman" w:hAnsi="Times New Roman"/>
          <w:sz w:val="24"/>
          <w:szCs w:val="24"/>
        </w:rPr>
      </w:pPr>
      <w:r>
        <w:rPr>
          <w:rFonts w:ascii="Times New Roman" w:hAnsi="Times New Roman"/>
          <w:sz w:val="24"/>
          <w:szCs w:val="24"/>
        </w:rPr>
        <w:t>15.</w:t>
      </w:r>
      <w:r w:rsidRPr="00250739">
        <w:rPr>
          <w:rFonts w:ascii="Times New Roman" w:hAnsi="Times New Roman"/>
          <w:sz w:val="24"/>
          <w:szCs w:val="24"/>
        </w:rPr>
        <w:t>Olivine transport and spreading by rivers. A very low-cost, but rather unusual way of spreading olivine is the following. Weathering is fastest in the wet tropics. New olivine mines should preferentially be started  in these areas, to keep transport costs down. The word wet tropics implies the presence of large rivers, which burst their banks in the wet season. Downstream they will inundate the low land in the delta. The rivers transport not only large volumes of water, but also silt, around 7 kg/m</w:t>
      </w:r>
      <w:r w:rsidRPr="00250739">
        <w:rPr>
          <w:rFonts w:ascii="Times New Roman" w:hAnsi="Times New Roman"/>
          <w:sz w:val="24"/>
          <w:szCs w:val="24"/>
          <w:vertAlign w:val="superscript"/>
        </w:rPr>
        <w:t>3</w:t>
      </w:r>
      <w:r w:rsidRPr="00250739">
        <w:rPr>
          <w:rFonts w:ascii="Times New Roman" w:hAnsi="Times New Roman"/>
          <w:sz w:val="24"/>
          <w:szCs w:val="24"/>
        </w:rPr>
        <w:t xml:space="preserve">. When an olivine mine would discharge </w:t>
      </w:r>
      <w:r w:rsidR="00F80D30">
        <w:rPr>
          <w:rFonts w:ascii="Times New Roman" w:hAnsi="Times New Roman"/>
          <w:sz w:val="24"/>
          <w:szCs w:val="24"/>
        </w:rPr>
        <w:t xml:space="preserve">its </w:t>
      </w:r>
      <w:r w:rsidRPr="00250739">
        <w:rPr>
          <w:rFonts w:ascii="Times New Roman" w:hAnsi="Times New Roman"/>
          <w:sz w:val="24"/>
          <w:szCs w:val="24"/>
        </w:rPr>
        <w:t xml:space="preserve">fine olivine fraction also in the river, e.g. </w:t>
      </w:r>
      <w:r>
        <w:rPr>
          <w:rFonts w:ascii="Times New Roman" w:hAnsi="Times New Roman"/>
          <w:sz w:val="24"/>
          <w:szCs w:val="24"/>
        </w:rPr>
        <w:t xml:space="preserve">at a rate of </w:t>
      </w:r>
      <w:r w:rsidRPr="00250739">
        <w:rPr>
          <w:rFonts w:ascii="Times New Roman" w:hAnsi="Times New Roman"/>
          <w:sz w:val="24"/>
          <w:szCs w:val="24"/>
        </w:rPr>
        <w:t>0.2 kg/m</w:t>
      </w:r>
      <w:r w:rsidRPr="00250739">
        <w:rPr>
          <w:rFonts w:ascii="Times New Roman" w:hAnsi="Times New Roman"/>
          <w:sz w:val="24"/>
          <w:szCs w:val="24"/>
          <w:vertAlign w:val="superscript"/>
        </w:rPr>
        <w:t>3</w:t>
      </w:r>
      <w:r w:rsidRPr="00250739">
        <w:rPr>
          <w:rFonts w:ascii="Times New Roman" w:hAnsi="Times New Roman"/>
          <w:sz w:val="24"/>
          <w:szCs w:val="24"/>
        </w:rPr>
        <w:t>, then this olivine fraction will also be transported by the river and settle on the flooded land. Part of the finest fraction will even end up in the sea where it will quickly weather. This will be a modest contribution to the recovery of the ocean acidification. When a tropical river in spate transports 10.000 m</w:t>
      </w:r>
      <w:r w:rsidRPr="00250739">
        <w:rPr>
          <w:rFonts w:ascii="Times New Roman" w:hAnsi="Times New Roman"/>
          <w:sz w:val="24"/>
          <w:szCs w:val="24"/>
          <w:vertAlign w:val="superscript"/>
        </w:rPr>
        <w:t>3</w:t>
      </w:r>
      <w:r w:rsidRPr="00250739">
        <w:rPr>
          <w:rFonts w:ascii="Times New Roman" w:hAnsi="Times New Roman"/>
          <w:sz w:val="24"/>
          <w:szCs w:val="24"/>
        </w:rPr>
        <w:t xml:space="preserve"> water per second, and assuming that the wet season will last 3 months, then each mine can spread 14 million tons of fine-grained olivine silt practically for free, thereby catching 17 million tons of CO</w:t>
      </w:r>
      <w:r w:rsidRPr="00250739">
        <w:rPr>
          <w:rFonts w:ascii="Times New Roman" w:hAnsi="Times New Roman"/>
          <w:sz w:val="24"/>
          <w:szCs w:val="24"/>
          <w:vertAlign w:val="subscript"/>
        </w:rPr>
        <w:t>2</w:t>
      </w:r>
      <w:r w:rsidRPr="00250739">
        <w:rPr>
          <w:rFonts w:ascii="Times New Roman" w:hAnsi="Times New Roman"/>
          <w:sz w:val="24"/>
          <w:szCs w:val="24"/>
        </w:rPr>
        <w:t>. With this simple approach it is likely that several tropical countries can compensate their entire CO</w:t>
      </w:r>
      <w:r w:rsidRPr="00250739">
        <w:rPr>
          <w:rFonts w:ascii="Times New Roman" w:hAnsi="Times New Roman"/>
          <w:sz w:val="24"/>
          <w:szCs w:val="24"/>
          <w:vertAlign w:val="subscript"/>
        </w:rPr>
        <w:t>2</w:t>
      </w:r>
      <w:r w:rsidRPr="00250739">
        <w:rPr>
          <w:rFonts w:ascii="Times New Roman" w:hAnsi="Times New Roman"/>
          <w:sz w:val="24"/>
          <w:szCs w:val="24"/>
        </w:rPr>
        <w:t xml:space="preserve"> emission. </w:t>
      </w:r>
    </w:p>
    <w:p w:rsidR="00435B80" w:rsidRDefault="00F52C1F" w:rsidP="00435B80">
      <w:pPr>
        <w:spacing w:line="360" w:lineRule="auto"/>
        <w:rPr>
          <w:rFonts w:ascii="Times New Roman" w:hAnsi="Times New Roman"/>
          <w:sz w:val="24"/>
          <w:szCs w:val="24"/>
        </w:rPr>
      </w:pPr>
      <w:r>
        <w:rPr>
          <w:rFonts w:ascii="Times New Roman" w:hAnsi="Times New Roman"/>
          <w:sz w:val="24"/>
          <w:szCs w:val="24"/>
        </w:rPr>
        <w:t>References</w:t>
      </w:r>
    </w:p>
    <w:p w:rsidR="00D679AB" w:rsidRPr="00F420A0" w:rsidRDefault="00B5671F" w:rsidP="00D679AB">
      <w:pPr>
        <w:autoSpaceDE w:val="0"/>
        <w:spacing w:line="360" w:lineRule="auto"/>
        <w:rPr>
          <w:rFonts w:ascii="Times New Roman" w:hAnsi="Times New Roman" w:cs="Times New Roman"/>
          <w:color w:val="141314"/>
          <w:szCs w:val="18"/>
        </w:rPr>
      </w:pPr>
      <w:r>
        <w:rPr>
          <w:rFonts w:ascii="Times New Roman" w:hAnsi="Times New Roman" w:cs="Times New Roman"/>
          <w:color w:val="141314"/>
          <w:sz w:val="24"/>
          <w:szCs w:val="24"/>
        </w:rPr>
        <w:t xml:space="preserve">[1] </w:t>
      </w:r>
      <w:r w:rsidR="00D679AB" w:rsidRPr="00F420A0">
        <w:rPr>
          <w:rFonts w:ascii="Times New Roman" w:hAnsi="Times New Roman" w:cs="Times New Roman"/>
          <w:color w:val="141314"/>
          <w:sz w:val="24"/>
          <w:szCs w:val="24"/>
        </w:rPr>
        <w:t xml:space="preserve">Van </w:t>
      </w:r>
      <w:proofErr w:type="spellStart"/>
      <w:r w:rsidR="00D679AB" w:rsidRPr="00F420A0">
        <w:rPr>
          <w:rFonts w:ascii="Times New Roman" w:hAnsi="Times New Roman" w:cs="Times New Roman"/>
          <w:color w:val="141314"/>
          <w:sz w:val="24"/>
          <w:szCs w:val="24"/>
        </w:rPr>
        <w:t>Schöll</w:t>
      </w:r>
      <w:proofErr w:type="spellEnd"/>
      <w:r w:rsidR="00D679AB" w:rsidRPr="00F420A0">
        <w:rPr>
          <w:rFonts w:ascii="Times New Roman" w:hAnsi="Times New Roman" w:cs="Times New Roman"/>
          <w:color w:val="141314"/>
          <w:sz w:val="24"/>
          <w:szCs w:val="24"/>
        </w:rPr>
        <w:t xml:space="preserve">, L., </w:t>
      </w:r>
      <w:proofErr w:type="spellStart"/>
      <w:r w:rsidR="00D679AB" w:rsidRPr="00F420A0">
        <w:rPr>
          <w:rFonts w:ascii="Times New Roman" w:hAnsi="Times New Roman" w:cs="Times New Roman"/>
          <w:color w:val="141314"/>
          <w:sz w:val="24"/>
          <w:szCs w:val="24"/>
        </w:rPr>
        <w:t>Kuyper</w:t>
      </w:r>
      <w:proofErr w:type="spellEnd"/>
      <w:r w:rsidR="00D679AB" w:rsidRPr="00F420A0">
        <w:rPr>
          <w:rFonts w:ascii="Times New Roman" w:hAnsi="Times New Roman" w:cs="Times New Roman"/>
          <w:color w:val="141314"/>
          <w:sz w:val="24"/>
          <w:szCs w:val="24"/>
        </w:rPr>
        <w:t xml:space="preserve">, </w:t>
      </w:r>
      <w:proofErr w:type="spellStart"/>
      <w:r w:rsidR="00D679AB" w:rsidRPr="00F420A0">
        <w:rPr>
          <w:rFonts w:ascii="Times New Roman" w:hAnsi="Times New Roman" w:cs="Times New Roman"/>
          <w:color w:val="141314"/>
          <w:sz w:val="24"/>
          <w:szCs w:val="24"/>
        </w:rPr>
        <w:t>Th.W</w:t>
      </w:r>
      <w:proofErr w:type="spellEnd"/>
      <w:r w:rsidR="00D679AB" w:rsidRPr="00F420A0">
        <w:rPr>
          <w:rFonts w:ascii="Times New Roman" w:hAnsi="Times New Roman" w:cs="Times New Roman"/>
          <w:color w:val="141314"/>
          <w:sz w:val="24"/>
          <w:szCs w:val="24"/>
        </w:rPr>
        <w:t xml:space="preserve">., Smits, M.M., </w:t>
      </w:r>
      <w:proofErr w:type="spellStart"/>
      <w:r w:rsidR="00D679AB" w:rsidRPr="00F420A0">
        <w:rPr>
          <w:rFonts w:ascii="Times New Roman" w:hAnsi="Times New Roman" w:cs="Times New Roman"/>
          <w:color w:val="141314"/>
          <w:sz w:val="24"/>
          <w:szCs w:val="24"/>
        </w:rPr>
        <w:t>Landeweert</w:t>
      </w:r>
      <w:proofErr w:type="spellEnd"/>
      <w:r w:rsidR="00D679AB" w:rsidRPr="00F420A0">
        <w:rPr>
          <w:rFonts w:ascii="Times New Roman" w:hAnsi="Times New Roman" w:cs="Times New Roman"/>
          <w:color w:val="141314"/>
          <w:sz w:val="24"/>
          <w:szCs w:val="24"/>
        </w:rPr>
        <w:t xml:space="preserve">, R., </w:t>
      </w:r>
      <w:proofErr w:type="spellStart"/>
      <w:r w:rsidR="00D679AB" w:rsidRPr="00F420A0">
        <w:rPr>
          <w:rFonts w:ascii="Times New Roman" w:hAnsi="Times New Roman" w:cs="Times New Roman"/>
          <w:color w:val="141314"/>
          <w:sz w:val="24"/>
          <w:szCs w:val="24"/>
        </w:rPr>
        <w:t>Hoffland</w:t>
      </w:r>
      <w:proofErr w:type="spellEnd"/>
      <w:r w:rsidR="00D679AB" w:rsidRPr="00F420A0">
        <w:rPr>
          <w:rFonts w:ascii="Times New Roman" w:hAnsi="Times New Roman" w:cs="Times New Roman"/>
          <w:color w:val="141314"/>
          <w:sz w:val="24"/>
          <w:szCs w:val="24"/>
        </w:rPr>
        <w:t>, E. and Van Bremen, N</w:t>
      </w:r>
      <w:r w:rsidR="00D679AB" w:rsidRPr="00F420A0">
        <w:rPr>
          <w:rFonts w:ascii="Times New Roman" w:hAnsi="Times New Roman" w:cs="Times New Roman"/>
          <w:b/>
          <w:color w:val="141314"/>
          <w:sz w:val="24"/>
          <w:szCs w:val="24"/>
        </w:rPr>
        <w:t>.</w:t>
      </w:r>
      <w:r w:rsidR="00D679AB" w:rsidRPr="00F420A0">
        <w:rPr>
          <w:rFonts w:ascii="Times New Roman" w:hAnsi="Times New Roman" w:cs="Times New Roman"/>
          <w:color w:val="141314"/>
          <w:sz w:val="24"/>
          <w:szCs w:val="24"/>
        </w:rPr>
        <w:t xml:space="preserve"> (2008) Rock-eating </w:t>
      </w:r>
      <w:proofErr w:type="spellStart"/>
      <w:r w:rsidR="00D679AB" w:rsidRPr="00F420A0">
        <w:rPr>
          <w:rFonts w:ascii="Times New Roman" w:hAnsi="Times New Roman" w:cs="Times New Roman"/>
          <w:color w:val="141314"/>
          <w:sz w:val="24"/>
          <w:szCs w:val="24"/>
        </w:rPr>
        <w:t>mycorrhizas</w:t>
      </w:r>
      <w:proofErr w:type="spellEnd"/>
      <w:r w:rsidR="00D679AB" w:rsidRPr="00F420A0">
        <w:rPr>
          <w:rFonts w:ascii="Times New Roman" w:hAnsi="Times New Roman" w:cs="Times New Roman"/>
          <w:color w:val="141314"/>
          <w:sz w:val="24"/>
          <w:szCs w:val="24"/>
        </w:rPr>
        <w:t xml:space="preserve">: their role in plant nutrition and biogeochemical cycles. Plant Soil </w:t>
      </w:r>
      <w:r w:rsidR="00D679AB" w:rsidRPr="00F420A0">
        <w:rPr>
          <w:rFonts w:ascii="Times New Roman" w:hAnsi="Times New Roman" w:cs="Times New Roman"/>
          <w:b/>
          <w:color w:val="141314"/>
          <w:sz w:val="24"/>
          <w:szCs w:val="24"/>
        </w:rPr>
        <w:t>303</w:t>
      </w:r>
      <w:r w:rsidR="00D679AB" w:rsidRPr="00F420A0">
        <w:rPr>
          <w:rFonts w:ascii="Times New Roman" w:hAnsi="Times New Roman" w:cs="Times New Roman"/>
          <w:color w:val="141314"/>
          <w:sz w:val="24"/>
          <w:szCs w:val="24"/>
        </w:rPr>
        <w:t>:35–47</w:t>
      </w:r>
      <w:r w:rsidR="00D679AB" w:rsidRPr="00F420A0">
        <w:rPr>
          <w:rFonts w:ascii="Times New Roman" w:hAnsi="Times New Roman" w:cs="Times New Roman"/>
          <w:color w:val="141314"/>
          <w:szCs w:val="18"/>
        </w:rPr>
        <w:t>.</w:t>
      </w:r>
    </w:p>
    <w:p w:rsidR="003920C3" w:rsidRDefault="00B5671F" w:rsidP="00435B80">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3920C3">
        <w:rPr>
          <w:rFonts w:ascii="Times New Roman" w:hAnsi="Times New Roman" w:cs="Times New Roman"/>
          <w:sz w:val="24"/>
          <w:szCs w:val="24"/>
        </w:rPr>
        <w:t xml:space="preserve">Dom, R.I. (2014) Ants as a powerful biotic agent of olivine and plagioclase dissolution. Geology, </w:t>
      </w:r>
      <w:proofErr w:type="spellStart"/>
      <w:r w:rsidR="003920C3">
        <w:rPr>
          <w:rFonts w:ascii="Times New Roman" w:hAnsi="Times New Roman" w:cs="Times New Roman"/>
          <w:sz w:val="24"/>
          <w:szCs w:val="24"/>
        </w:rPr>
        <w:t>doi</w:t>
      </w:r>
      <w:proofErr w:type="spellEnd"/>
      <w:r w:rsidR="003920C3">
        <w:rPr>
          <w:rFonts w:ascii="Times New Roman" w:hAnsi="Times New Roman" w:cs="Times New Roman"/>
          <w:sz w:val="24"/>
          <w:szCs w:val="24"/>
        </w:rPr>
        <w:t xml:space="preserve"> 10.1130/G35825.1</w:t>
      </w:r>
    </w:p>
    <w:p w:rsidR="00F420A0" w:rsidRPr="00F420A0" w:rsidRDefault="00B5671F" w:rsidP="00F420A0">
      <w:pPr>
        <w:autoSpaceDE w:val="0"/>
        <w:autoSpaceDN w:val="0"/>
        <w:adjustRightInd w:val="0"/>
        <w:spacing w:line="360" w:lineRule="auto"/>
        <w:rPr>
          <w:rStyle w:val="A0"/>
          <w:rFonts w:ascii="Times New Roman" w:hAnsi="Times New Roman" w:cs="Times New Roman"/>
          <w:bCs/>
          <w:sz w:val="24"/>
          <w:szCs w:val="24"/>
        </w:rPr>
      </w:pPr>
      <w:r>
        <w:rPr>
          <w:rFonts w:ascii="Times New Roman" w:hAnsi="Times New Roman" w:cs="Times New Roman"/>
          <w:sz w:val="24"/>
          <w:szCs w:val="24"/>
        </w:rPr>
        <w:lastRenderedPageBreak/>
        <w:t xml:space="preserve">[3] </w:t>
      </w:r>
      <w:r w:rsidR="00F420A0" w:rsidRPr="00F420A0">
        <w:rPr>
          <w:rFonts w:ascii="Times New Roman" w:hAnsi="Times New Roman" w:cs="Times New Roman"/>
          <w:sz w:val="24"/>
          <w:szCs w:val="24"/>
        </w:rPr>
        <w:t xml:space="preserve">Van der </w:t>
      </w:r>
      <w:proofErr w:type="spellStart"/>
      <w:r w:rsidR="00F420A0" w:rsidRPr="00F420A0">
        <w:rPr>
          <w:rFonts w:ascii="Times New Roman" w:hAnsi="Times New Roman" w:cs="Times New Roman"/>
          <w:sz w:val="24"/>
          <w:szCs w:val="24"/>
        </w:rPr>
        <w:t>Werf</w:t>
      </w:r>
      <w:proofErr w:type="spellEnd"/>
      <w:r w:rsidR="00F420A0" w:rsidRPr="00F420A0">
        <w:rPr>
          <w:rFonts w:ascii="Times New Roman" w:hAnsi="Times New Roman" w:cs="Times New Roman"/>
          <w:sz w:val="24"/>
          <w:szCs w:val="24"/>
        </w:rPr>
        <w:t xml:space="preserve">, G.R., Morton, D.C., </w:t>
      </w:r>
      <w:proofErr w:type="spellStart"/>
      <w:r w:rsidR="00F420A0" w:rsidRPr="00F420A0">
        <w:rPr>
          <w:rFonts w:ascii="Times New Roman" w:hAnsi="Times New Roman" w:cs="Times New Roman"/>
          <w:sz w:val="24"/>
          <w:szCs w:val="24"/>
        </w:rPr>
        <w:t>DeFries</w:t>
      </w:r>
      <w:proofErr w:type="spellEnd"/>
      <w:r w:rsidR="00F420A0" w:rsidRPr="00F420A0">
        <w:rPr>
          <w:rFonts w:ascii="Times New Roman" w:hAnsi="Times New Roman" w:cs="Times New Roman"/>
          <w:sz w:val="24"/>
          <w:szCs w:val="24"/>
        </w:rPr>
        <w:t xml:space="preserve">, R.C., </w:t>
      </w:r>
      <w:proofErr w:type="spellStart"/>
      <w:r w:rsidR="00F420A0" w:rsidRPr="00F420A0">
        <w:rPr>
          <w:rFonts w:ascii="Times New Roman" w:hAnsi="Times New Roman" w:cs="Times New Roman"/>
          <w:sz w:val="24"/>
          <w:szCs w:val="24"/>
        </w:rPr>
        <w:t>Olivier,J.G.J</w:t>
      </w:r>
      <w:proofErr w:type="spellEnd"/>
      <w:r w:rsidR="00F420A0" w:rsidRPr="00F420A0">
        <w:rPr>
          <w:rFonts w:ascii="Times New Roman" w:hAnsi="Times New Roman" w:cs="Times New Roman"/>
          <w:sz w:val="24"/>
          <w:szCs w:val="24"/>
        </w:rPr>
        <w:t xml:space="preserve">., </w:t>
      </w:r>
      <w:proofErr w:type="spellStart"/>
      <w:r w:rsidR="00F420A0" w:rsidRPr="00F420A0">
        <w:rPr>
          <w:rFonts w:ascii="Times New Roman" w:hAnsi="Times New Roman" w:cs="Times New Roman"/>
          <w:sz w:val="24"/>
          <w:szCs w:val="24"/>
        </w:rPr>
        <w:t>Kasibhatla,P.S</w:t>
      </w:r>
      <w:proofErr w:type="spellEnd"/>
      <w:r w:rsidR="00F420A0" w:rsidRPr="00F420A0">
        <w:rPr>
          <w:rFonts w:ascii="Times New Roman" w:hAnsi="Times New Roman" w:cs="Times New Roman"/>
          <w:sz w:val="24"/>
          <w:szCs w:val="24"/>
        </w:rPr>
        <w:t xml:space="preserve">.,  </w:t>
      </w:r>
      <w:proofErr w:type="spellStart"/>
      <w:r w:rsidR="00F420A0" w:rsidRPr="00F420A0">
        <w:rPr>
          <w:rFonts w:ascii="Times New Roman" w:hAnsi="Times New Roman" w:cs="Times New Roman"/>
          <w:sz w:val="24"/>
          <w:szCs w:val="24"/>
        </w:rPr>
        <w:t>Jackson,R.B</w:t>
      </w:r>
      <w:proofErr w:type="spellEnd"/>
      <w:r w:rsidR="00F420A0" w:rsidRPr="00F420A0">
        <w:rPr>
          <w:rFonts w:ascii="Times New Roman" w:hAnsi="Times New Roman" w:cs="Times New Roman"/>
          <w:sz w:val="24"/>
          <w:szCs w:val="24"/>
        </w:rPr>
        <w:t xml:space="preserve">., </w:t>
      </w:r>
      <w:proofErr w:type="spellStart"/>
      <w:r w:rsidR="00F420A0" w:rsidRPr="00F420A0">
        <w:rPr>
          <w:rFonts w:ascii="Times New Roman" w:hAnsi="Times New Roman" w:cs="Times New Roman"/>
          <w:sz w:val="24"/>
          <w:szCs w:val="24"/>
        </w:rPr>
        <w:t>Collatz,G.J</w:t>
      </w:r>
      <w:proofErr w:type="spellEnd"/>
      <w:r w:rsidR="00F420A0" w:rsidRPr="00F420A0">
        <w:rPr>
          <w:rFonts w:ascii="Times New Roman" w:hAnsi="Times New Roman" w:cs="Times New Roman"/>
          <w:sz w:val="24"/>
          <w:szCs w:val="24"/>
        </w:rPr>
        <w:t xml:space="preserve">. and </w:t>
      </w:r>
      <w:proofErr w:type="spellStart"/>
      <w:r w:rsidR="00F420A0" w:rsidRPr="00F420A0">
        <w:rPr>
          <w:rFonts w:ascii="Times New Roman" w:hAnsi="Times New Roman" w:cs="Times New Roman"/>
          <w:sz w:val="24"/>
          <w:szCs w:val="24"/>
        </w:rPr>
        <w:t>Randerson</w:t>
      </w:r>
      <w:proofErr w:type="spellEnd"/>
      <w:r w:rsidR="00F420A0" w:rsidRPr="00F420A0">
        <w:rPr>
          <w:rFonts w:ascii="Times New Roman" w:hAnsi="Times New Roman" w:cs="Times New Roman"/>
          <w:sz w:val="24"/>
          <w:szCs w:val="24"/>
        </w:rPr>
        <w:t>, J.T. (2009) CO</w:t>
      </w:r>
      <w:r w:rsidR="00F420A0" w:rsidRPr="00F420A0">
        <w:rPr>
          <w:rStyle w:val="A0"/>
          <w:rFonts w:ascii="Times New Roman" w:hAnsi="Times New Roman" w:cs="Times New Roman"/>
          <w:sz w:val="24"/>
          <w:szCs w:val="24"/>
          <w:vertAlign w:val="subscript"/>
        </w:rPr>
        <w:t>2</w:t>
      </w:r>
      <w:r w:rsidR="00F420A0" w:rsidRPr="00F420A0">
        <w:rPr>
          <w:rFonts w:ascii="Times New Roman" w:hAnsi="Times New Roman" w:cs="Times New Roman"/>
          <w:sz w:val="24"/>
          <w:szCs w:val="24"/>
        </w:rPr>
        <w:t xml:space="preserve"> emissions from forest loss. N</w:t>
      </w:r>
      <w:r w:rsidR="00F420A0" w:rsidRPr="00F420A0">
        <w:rPr>
          <w:rStyle w:val="A0"/>
          <w:rFonts w:ascii="Times New Roman" w:hAnsi="Times New Roman" w:cs="Times New Roman"/>
          <w:sz w:val="24"/>
          <w:szCs w:val="24"/>
        </w:rPr>
        <w:t xml:space="preserve">ature geoscience, Vol.2, November 2009. </w:t>
      </w:r>
    </w:p>
    <w:p w:rsidR="00F52C1F" w:rsidRPr="00925345" w:rsidRDefault="00B5671F" w:rsidP="00435B80">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00F52C1F" w:rsidRPr="00925345">
        <w:rPr>
          <w:rFonts w:ascii="Times New Roman" w:hAnsi="Times New Roman" w:cs="Times New Roman"/>
          <w:sz w:val="24"/>
          <w:szCs w:val="24"/>
        </w:rPr>
        <w:t xml:space="preserve">Needham, S.J. Worden, S.H. and </w:t>
      </w:r>
      <w:proofErr w:type="spellStart"/>
      <w:r w:rsidR="00F52C1F" w:rsidRPr="00925345">
        <w:rPr>
          <w:rFonts w:ascii="Times New Roman" w:hAnsi="Times New Roman" w:cs="Times New Roman"/>
          <w:sz w:val="24"/>
          <w:szCs w:val="24"/>
        </w:rPr>
        <w:t>Cuadros</w:t>
      </w:r>
      <w:proofErr w:type="spellEnd"/>
      <w:r w:rsidR="00F52C1F" w:rsidRPr="00925345">
        <w:rPr>
          <w:rFonts w:ascii="Times New Roman" w:hAnsi="Times New Roman" w:cs="Times New Roman"/>
          <w:sz w:val="24"/>
          <w:szCs w:val="24"/>
        </w:rPr>
        <w:t>, J</w:t>
      </w:r>
      <w:r w:rsidR="00F52C1F" w:rsidRPr="00925345">
        <w:rPr>
          <w:rFonts w:ascii="Times New Roman" w:hAnsi="Times New Roman" w:cs="Times New Roman"/>
          <w:b/>
          <w:sz w:val="24"/>
          <w:szCs w:val="24"/>
        </w:rPr>
        <w:t>.</w:t>
      </w:r>
      <w:r w:rsidR="00F52C1F" w:rsidRPr="00925345">
        <w:rPr>
          <w:rFonts w:ascii="Times New Roman" w:hAnsi="Times New Roman" w:cs="Times New Roman"/>
          <w:sz w:val="24"/>
          <w:szCs w:val="24"/>
        </w:rPr>
        <w:t xml:space="preserve"> (2006) Sediment ingestion by worms and the production of bio-clays: a study of </w:t>
      </w:r>
      <w:proofErr w:type="spellStart"/>
      <w:r w:rsidR="00F52C1F" w:rsidRPr="00925345">
        <w:rPr>
          <w:rFonts w:ascii="Times New Roman" w:hAnsi="Times New Roman" w:cs="Times New Roman"/>
          <w:sz w:val="24"/>
          <w:szCs w:val="24"/>
        </w:rPr>
        <w:t>macrobiologically</w:t>
      </w:r>
      <w:proofErr w:type="spellEnd"/>
      <w:r w:rsidR="00F52C1F" w:rsidRPr="00925345">
        <w:rPr>
          <w:rFonts w:ascii="Times New Roman" w:hAnsi="Times New Roman" w:cs="Times New Roman"/>
          <w:sz w:val="24"/>
          <w:szCs w:val="24"/>
        </w:rPr>
        <w:t xml:space="preserve"> enhanced weathering and early </w:t>
      </w:r>
      <w:proofErr w:type="spellStart"/>
      <w:r w:rsidR="00F52C1F" w:rsidRPr="00925345">
        <w:rPr>
          <w:rFonts w:ascii="Times New Roman" w:hAnsi="Times New Roman" w:cs="Times New Roman"/>
          <w:sz w:val="24"/>
          <w:szCs w:val="24"/>
        </w:rPr>
        <w:t>diagenetic</w:t>
      </w:r>
      <w:proofErr w:type="spellEnd"/>
      <w:r w:rsidR="00F52C1F" w:rsidRPr="00925345">
        <w:rPr>
          <w:rFonts w:ascii="Times New Roman" w:hAnsi="Times New Roman" w:cs="Times New Roman"/>
          <w:sz w:val="24"/>
          <w:szCs w:val="24"/>
        </w:rPr>
        <w:t xml:space="preserve"> processes. Sedimentology, </w:t>
      </w:r>
      <w:r w:rsidR="00F52C1F" w:rsidRPr="00925345">
        <w:rPr>
          <w:rFonts w:ascii="Times New Roman" w:hAnsi="Times New Roman" w:cs="Times New Roman"/>
          <w:b/>
          <w:sz w:val="24"/>
          <w:szCs w:val="24"/>
        </w:rPr>
        <w:t>53</w:t>
      </w:r>
      <w:r w:rsidR="00F52C1F" w:rsidRPr="00925345">
        <w:rPr>
          <w:rFonts w:ascii="Times New Roman" w:hAnsi="Times New Roman" w:cs="Times New Roman"/>
          <w:sz w:val="24"/>
          <w:szCs w:val="24"/>
        </w:rPr>
        <w:t>, 567–579.</w:t>
      </w:r>
    </w:p>
    <w:p w:rsidR="000B58E1" w:rsidRPr="003023FF" w:rsidRDefault="00B5671F" w:rsidP="00F828CF">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[5] </w:t>
      </w:r>
      <w:r w:rsidR="002C3B4A" w:rsidRPr="00925345">
        <w:rPr>
          <w:rFonts w:ascii="Times New Roman" w:hAnsi="Times New Roman" w:cs="Times New Roman"/>
          <w:sz w:val="24"/>
          <w:szCs w:val="24"/>
        </w:rPr>
        <w:t xml:space="preserve">Schuiling, R.D. and de Boer, P.L. (2011) </w:t>
      </w:r>
      <w:r w:rsidR="000B58E1" w:rsidRPr="00925345">
        <w:rPr>
          <w:rFonts w:ascii="Times New Roman" w:hAnsi="Times New Roman" w:cs="Times New Roman"/>
          <w:color w:val="000000"/>
          <w:sz w:val="24"/>
          <w:szCs w:val="24"/>
        </w:rPr>
        <w:t>Rolling stones; fast weathering of olivine in shallow seas for cost-effective CO</w:t>
      </w:r>
      <w:r w:rsidR="000B58E1" w:rsidRPr="00925345">
        <w:rPr>
          <w:rFonts w:ascii="Times New Roman" w:hAnsi="Times New Roman" w:cs="Times New Roman"/>
          <w:color w:val="000000"/>
          <w:sz w:val="24"/>
          <w:szCs w:val="24"/>
          <w:vertAlign w:val="subscript"/>
        </w:rPr>
        <w:t>2</w:t>
      </w:r>
      <w:r w:rsidR="000B58E1" w:rsidRPr="00925345">
        <w:rPr>
          <w:rFonts w:ascii="Times New Roman" w:hAnsi="Times New Roman" w:cs="Times New Roman"/>
          <w:color w:val="000000"/>
          <w:sz w:val="24"/>
          <w:szCs w:val="24"/>
        </w:rPr>
        <w:t xml:space="preserve"> capture and mitigation of global warming and ocean acidification, Earth Syst. </w:t>
      </w:r>
      <w:proofErr w:type="spellStart"/>
      <w:r w:rsidR="000B58E1" w:rsidRPr="003023FF">
        <w:rPr>
          <w:rFonts w:ascii="Times New Roman" w:hAnsi="Times New Roman" w:cs="Times New Roman"/>
          <w:color w:val="000000"/>
          <w:sz w:val="24"/>
          <w:szCs w:val="24"/>
        </w:rPr>
        <w:t>Dynam</w:t>
      </w:r>
      <w:proofErr w:type="spellEnd"/>
      <w:r w:rsidR="000B58E1" w:rsidRPr="003023FF">
        <w:rPr>
          <w:rFonts w:ascii="Times New Roman" w:hAnsi="Times New Roman" w:cs="Times New Roman"/>
          <w:color w:val="000000"/>
          <w:sz w:val="24"/>
          <w:szCs w:val="24"/>
        </w:rPr>
        <w:t xml:space="preserve">. Discuss., 2, 551-568, doi:10.5194/esdd-2-551-2011. </w:t>
      </w:r>
    </w:p>
    <w:p w:rsidR="008D5EB2" w:rsidRPr="008D5EB2" w:rsidRDefault="00B5671F" w:rsidP="00F828CF">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008D5EB2">
        <w:rPr>
          <w:rFonts w:ascii="Times New Roman" w:hAnsi="Times New Roman" w:cs="Times New Roman"/>
          <w:sz w:val="24"/>
          <w:szCs w:val="24"/>
        </w:rPr>
        <w:t>Beld</w:t>
      </w:r>
      <w:r w:rsidR="00BD64F1">
        <w:rPr>
          <w:rFonts w:ascii="Times New Roman" w:hAnsi="Times New Roman" w:cs="Times New Roman"/>
          <w:sz w:val="24"/>
          <w:szCs w:val="24"/>
        </w:rPr>
        <w:t>er</w:t>
      </w:r>
      <w:r w:rsidR="008D5EB2">
        <w:rPr>
          <w:rFonts w:ascii="Times New Roman" w:hAnsi="Times New Roman" w:cs="Times New Roman"/>
          <w:sz w:val="24"/>
          <w:szCs w:val="24"/>
        </w:rPr>
        <w:t>son</w:t>
      </w:r>
      <w:proofErr w:type="spellEnd"/>
      <w:r w:rsidR="008D5EB2">
        <w:rPr>
          <w:rFonts w:ascii="Times New Roman" w:hAnsi="Times New Roman" w:cs="Times New Roman"/>
          <w:sz w:val="24"/>
          <w:szCs w:val="24"/>
        </w:rPr>
        <w:t xml:space="preserve">, R.H., Wilson, J.B., </w:t>
      </w:r>
      <w:proofErr w:type="spellStart"/>
      <w:r w:rsidR="008D5EB2">
        <w:rPr>
          <w:rFonts w:ascii="Times New Roman" w:hAnsi="Times New Roman" w:cs="Times New Roman"/>
          <w:sz w:val="24"/>
          <w:szCs w:val="24"/>
        </w:rPr>
        <w:t>Holme</w:t>
      </w:r>
      <w:proofErr w:type="spellEnd"/>
      <w:r w:rsidR="008D5EB2">
        <w:rPr>
          <w:rFonts w:ascii="Times New Roman" w:hAnsi="Times New Roman" w:cs="Times New Roman"/>
          <w:sz w:val="24"/>
          <w:szCs w:val="24"/>
        </w:rPr>
        <w:t>, N.A. (1988) Direct observations of longitudinal furrows and</w:t>
      </w:r>
      <w:r w:rsidR="00BD64F1">
        <w:rPr>
          <w:rFonts w:ascii="Times New Roman" w:hAnsi="Times New Roman" w:cs="Times New Roman"/>
          <w:sz w:val="24"/>
          <w:szCs w:val="24"/>
        </w:rPr>
        <w:t xml:space="preserve"> </w:t>
      </w:r>
      <w:r w:rsidR="008D5EB2">
        <w:rPr>
          <w:rFonts w:ascii="Times New Roman" w:hAnsi="Times New Roman" w:cs="Times New Roman"/>
          <w:sz w:val="24"/>
          <w:szCs w:val="24"/>
        </w:rPr>
        <w:t xml:space="preserve">their transition with sand ribbons of strongly tidal seas. </w:t>
      </w:r>
      <w:r w:rsidR="008D5EB2">
        <w:rPr>
          <w:rFonts w:ascii="Times New Roman" w:hAnsi="Times New Roman" w:cs="Times New Roman"/>
          <w:i/>
          <w:sz w:val="24"/>
          <w:szCs w:val="24"/>
        </w:rPr>
        <w:t xml:space="preserve">in </w:t>
      </w:r>
      <w:r w:rsidR="008D5EB2">
        <w:rPr>
          <w:rFonts w:ascii="Times New Roman" w:hAnsi="Times New Roman" w:cs="Times New Roman"/>
          <w:sz w:val="24"/>
          <w:szCs w:val="24"/>
        </w:rPr>
        <w:t>P.L.de Boer et al. (</w:t>
      </w:r>
      <w:proofErr w:type="spellStart"/>
      <w:r w:rsidR="008D5EB2">
        <w:rPr>
          <w:rFonts w:ascii="Times New Roman" w:hAnsi="Times New Roman" w:cs="Times New Roman"/>
          <w:sz w:val="24"/>
          <w:szCs w:val="24"/>
        </w:rPr>
        <w:t>eds</w:t>
      </w:r>
      <w:proofErr w:type="spellEnd"/>
      <w:r w:rsidR="008D5EB2">
        <w:rPr>
          <w:rFonts w:ascii="Times New Roman" w:hAnsi="Times New Roman" w:cs="Times New Roman"/>
          <w:sz w:val="24"/>
          <w:szCs w:val="24"/>
        </w:rPr>
        <w:t xml:space="preserve">) Tide-influenced sedimentary environments and </w:t>
      </w:r>
      <w:proofErr w:type="spellStart"/>
      <w:r w:rsidR="008D5EB2">
        <w:rPr>
          <w:rFonts w:ascii="Times New Roman" w:hAnsi="Times New Roman" w:cs="Times New Roman"/>
          <w:sz w:val="24"/>
          <w:szCs w:val="24"/>
        </w:rPr>
        <w:t>facies</w:t>
      </w:r>
      <w:proofErr w:type="spellEnd"/>
      <w:r w:rsidR="008D5EB2">
        <w:rPr>
          <w:rFonts w:ascii="Times New Roman" w:hAnsi="Times New Roman" w:cs="Times New Roman"/>
          <w:sz w:val="24"/>
          <w:szCs w:val="24"/>
        </w:rPr>
        <w:t xml:space="preserve">, 79-91. </w:t>
      </w:r>
      <w:proofErr w:type="spellStart"/>
      <w:r w:rsidR="008D5EB2">
        <w:rPr>
          <w:rFonts w:ascii="Times New Roman" w:hAnsi="Times New Roman" w:cs="Times New Roman"/>
          <w:sz w:val="24"/>
          <w:szCs w:val="24"/>
        </w:rPr>
        <w:t>Reidel</w:t>
      </w:r>
      <w:proofErr w:type="spellEnd"/>
      <w:r w:rsidR="008D5EB2">
        <w:rPr>
          <w:rFonts w:ascii="Times New Roman" w:hAnsi="Times New Roman" w:cs="Times New Roman"/>
          <w:sz w:val="24"/>
          <w:szCs w:val="24"/>
        </w:rPr>
        <w:t xml:space="preserve"> Publ. </w:t>
      </w:r>
      <w:r w:rsidR="00BD64F1">
        <w:rPr>
          <w:rFonts w:ascii="Times New Roman" w:hAnsi="Times New Roman" w:cs="Times New Roman"/>
          <w:sz w:val="24"/>
          <w:szCs w:val="24"/>
        </w:rPr>
        <w:t>Company.</w:t>
      </w:r>
    </w:p>
    <w:p w:rsidR="00B2792E" w:rsidRDefault="00B5671F" w:rsidP="00F828CF">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[7] </w:t>
      </w:r>
      <w:r w:rsidR="00B2792E" w:rsidRPr="00925345">
        <w:rPr>
          <w:rFonts w:ascii="Times New Roman" w:hAnsi="Times New Roman" w:cs="Times New Roman"/>
          <w:sz w:val="24"/>
          <w:szCs w:val="24"/>
        </w:rPr>
        <w:t xml:space="preserve">Lindeboom, R. (2014) </w:t>
      </w:r>
      <w:proofErr w:type="spellStart"/>
      <w:r w:rsidR="00B2792E" w:rsidRPr="00925345">
        <w:rPr>
          <w:rFonts w:ascii="Times New Roman" w:hAnsi="Times New Roman" w:cs="Times New Roman"/>
          <w:bCs/>
          <w:sz w:val="24"/>
          <w:szCs w:val="24"/>
        </w:rPr>
        <w:t>Autogenerative</w:t>
      </w:r>
      <w:proofErr w:type="spellEnd"/>
      <w:r w:rsidR="00B2792E" w:rsidRPr="00925345">
        <w:rPr>
          <w:rFonts w:ascii="Times New Roman" w:hAnsi="Times New Roman" w:cs="Times New Roman"/>
          <w:bCs/>
          <w:sz w:val="24"/>
          <w:szCs w:val="24"/>
        </w:rPr>
        <w:t xml:space="preserve"> High Pressure Digestion. Biogas production and upgrading in a single step. PhD thesis. </w:t>
      </w:r>
      <w:proofErr w:type="spellStart"/>
      <w:r w:rsidR="00B2792E" w:rsidRPr="00925345">
        <w:rPr>
          <w:rFonts w:ascii="Times New Roman" w:hAnsi="Times New Roman" w:cs="Times New Roman"/>
          <w:bCs/>
          <w:sz w:val="24"/>
          <w:szCs w:val="24"/>
        </w:rPr>
        <w:t>Wageningen</w:t>
      </w:r>
      <w:proofErr w:type="spellEnd"/>
      <w:r w:rsidR="00B2792E" w:rsidRPr="00925345">
        <w:rPr>
          <w:rFonts w:ascii="Times New Roman" w:hAnsi="Times New Roman" w:cs="Times New Roman"/>
          <w:bCs/>
          <w:sz w:val="24"/>
          <w:szCs w:val="24"/>
        </w:rPr>
        <w:t xml:space="preserve"> Agricultural University</w:t>
      </w:r>
      <w:r w:rsidR="00B2792E" w:rsidRPr="00925345">
        <w:rPr>
          <w:rFonts w:ascii="Times New Roman" w:hAnsi="Times New Roman" w:cs="Times New Roman"/>
          <w:color w:val="000000"/>
          <w:sz w:val="24"/>
          <w:szCs w:val="24"/>
        </w:rPr>
        <w:t xml:space="preserve"> </w:t>
      </w:r>
    </w:p>
    <w:p w:rsidR="00C17A94" w:rsidRPr="00C661F5" w:rsidRDefault="00B5671F" w:rsidP="00F828CF">
      <w:pPr>
        <w:spacing w:line="360" w:lineRule="auto"/>
        <w:rPr>
          <w:rFonts w:ascii="Times New Roman" w:hAnsi="Times New Roman" w:cs="Times New Roman"/>
          <w:noProof/>
          <w:sz w:val="24"/>
          <w:szCs w:val="24"/>
          <w:lang w:eastAsia="nl-NL"/>
        </w:rPr>
      </w:pPr>
      <w:r>
        <w:rPr>
          <w:rFonts w:ascii="Times New Roman" w:hAnsi="Times New Roman" w:cs="Times New Roman"/>
          <w:noProof/>
          <w:sz w:val="24"/>
          <w:szCs w:val="24"/>
          <w:lang w:eastAsia="nl-NL"/>
        </w:rPr>
        <w:t xml:space="preserve">[8] </w:t>
      </w:r>
      <w:r w:rsidR="00C661F5" w:rsidRPr="00C661F5">
        <w:rPr>
          <w:rFonts w:ascii="Times New Roman" w:hAnsi="Times New Roman" w:cs="Times New Roman"/>
          <w:noProof/>
          <w:sz w:val="24"/>
          <w:szCs w:val="24"/>
          <w:lang w:eastAsia="nl-NL"/>
        </w:rPr>
        <w:t>B</w:t>
      </w:r>
      <w:r w:rsidR="00C17A94" w:rsidRPr="00C661F5">
        <w:rPr>
          <w:rFonts w:ascii="Times New Roman" w:hAnsi="Times New Roman" w:cs="Times New Roman"/>
          <w:noProof/>
          <w:sz w:val="24"/>
          <w:szCs w:val="24"/>
          <w:lang w:eastAsia="nl-NL"/>
        </w:rPr>
        <w:t xml:space="preserve">aker, A.J.M., and Brooks, R.R. (1989) Terrestrial higher plants which hyperaccumulate chemical elements – a review of their distribution, ecology and phytochemistry. Biorecovery 1, 81-126                                                              </w:t>
      </w:r>
    </w:p>
    <w:p w:rsidR="00F828CF" w:rsidRPr="00C17A94" w:rsidRDefault="00B5671F" w:rsidP="00F828CF">
      <w:pPr>
        <w:spacing w:line="360" w:lineRule="auto"/>
        <w:rPr>
          <w:rFonts w:ascii="Times New Roman" w:hAnsi="Times New Roman" w:cs="Times New Roman"/>
          <w:noProof/>
          <w:szCs w:val="18"/>
          <w:lang w:eastAsia="nl-NL"/>
        </w:rPr>
      </w:pPr>
      <w:r>
        <w:rPr>
          <w:rFonts w:ascii="Times New Roman" w:hAnsi="Times New Roman" w:cs="Times New Roman"/>
          <w:color w:val="000000"/>
          <w:sz w:val="24"/>
          <w:szCs w:val="24"/>
        </w:rPr>
        <w:t xml:space="preserve">[9] </w:t>
      </w:r>
      <w:r w:rsidR="00F828CF" w:rsidRPr="00925345">
        <w:rPr>
          <w:rFonts w:ascii="Times New Roman" w:hAnsi="Times New Roman" w:cs="Times New Roman"/>
          <w:color w:val="000000"/>
          <w:sz w:val="24"/>
          <w:szCs w:val="24"/>
        </w:rPr>
        <w:t xml:space="preserve">Schuiling, R.D. (2013) </w:t>
      </w:r>
      <w:r w:rsidR="00F828CF" w:rsidRPr="00925345">
        <w:rPr>
          <w:rFonts w:ascii="Times New Roman" w:hAnsi="Times New Roman" w:cs="Times New Roman"/>
          <w:bCs/>
          <w:sz w:val="24"/>
          <w:szCs w:val="24"/>
        </w:rPr>
        <w:t xml:space="preserve">Farming nickel from non-ore deposits, combined with CO2 sequestration. </w:t>
      </w:r>
      <w:r w:rsidR="00F828CF" w:rsidRPr="00C17A94">
        <w:rPr>
          <w:rFonts w:ascii="Times New Roman" w:hAnsi="Times New Roman" w:cs="Times New Roman"/>
          <w:bCs/>
          <w:sz w:val="24"/>
          <w:szCs w:val="24"/>
        </w:rPr>
        <w:t xml:space="preserve">Natural Science </w:t>
      </w:r>
      <w:r w:rsidR="00F828CF" w:rsidRPr="00C17A94">
        <w:rPr>
          <w:rFonts w:ascii="Times New Roman" w:hAnsi="Times New Roman" w:cs="Times New Roman"/>
          <w:b/>
          <w:bCs/>
          <w:sz w:val="24"/>
          <w:szCs w:val="24"/>
        </w:rPr>
        <w:t>5</w:t>
      </w:r>
      <w:r w:rsidR="00F828CF" w:rsidRPr="00C17A94">
        <w:rPr>
          <w:rFonts w:ascii="Times New Roman" w:hAnsi="Times New Roman" w:cs="Times New Roman"/>
          <w:bCs/>
          <w:sz w:val="24"/>
          <w:szCs w:val="24"/>
        </w:rPr>
        <w:t>, no 4.</w:t>
      </w:r>
    </w:p>
    <w:p w:rsidR="00F828CF" w:rsidRPr="00C17A94" w:rsidRDefault="00F828CF" w:rsidP="00F828CF">
      <w:pPr>
        <w:spacing w:line="360" w:lineRule="auto"/>
        <w:rPr>
          <w:rFonts w:ascii="Times New Roman" w:hAnsi="Times New Roman" w:cs="Times New Roman"/>
          <w:color w:val="000000"/>
          <w:sz w:val="24"/>
          <w:szCs w:val="24"/>
        </w:rPr>
      </w:pPr>
    </w:p>
    <w:p w:rsidR="00F52C1F" w:rsidRPr="00C17A94" w:rsidRDefault="00F52C1F" w:rsidP="00435B80">
      <w:pPr>
        <w:spacing w:line="360" w:lineRule="auto"/>
        <w:rPr>
          <w:rFonts w:ascii="Times New Roman" w:hAnsi="Times New Roman" w:cs="Times New Roman"/>
          <w:szCs w:val="18"/>
        </w:rPr>
      </w:pPr>
      <w:bookmarkStart w:id="0" w:name="_GoBack"/>
      <w:bookmarkEnd w:id="0"/>
    </w:p>
    <w:p w:rsidR="00435B80" w:rsidRPr="00C17A94" w:rsidRDefault="00435B80" w:rsidP="006C5DC8">
      <w:pPr>
        <w:rPr>
          <w:rFonts w:ascii="Times New Roman" w:hAnsi="Times New Roman" w:cs="Times New Roman"/>
          <w:sz w:val="24"/>
          <w:szCs w:val="24"/>
        </w:rPr>
      </w:pPr>
    </w:p>
    <w:p w:rsidR="006C5DC8" w:rsidRPr="00C17A94" w:rsidRDefault="006C5DC8" w:rsidP="000B322E">
      <w:pPr>
        <w:rPr>
          <w:rFonts w:ascii="Times New Roman" w:hAnsi="Times New Roman" w:cs="Times New Roman"/>
          <w:sz w:val="24"/>
          <w:szCs w:val="24"/>
        </w:rPr>
      </w:pPr>
    </w:p>
    <w:sectPr w:rsidR="006C5DC8" w:rsidRPr="00C17A9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194" w:rsidRDefault="00606194" w:rsidP="00606194">
      <w:pPr>
        <w:spacing w:after="0" w:line="240" w:lineRule="auto"/>
      </w:pPr>
      <w:r>
        <w:separator/>
      </w:r>
    </w:p>
  </w:endnote>
  <w:endnote w:type="continuationSeparator" w:id="0">
    <w:p w:rsidR="00606194" w:rsidRDefault="00606194" w:rsidP="0060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54716"/>
      <w:docPartObj>
        <w:docPartGallery w:val="Page Numbers (Bottom of Page)"/>
        <w:docPartUnique/>
      </w:docPartObj>
    </w:sdtPr>
    <w:sdtEndPr/>
    <w:sdtContent>
      <w:p w:rsidR="00606194" w:rsidRDefault="00606194">
        <w:pPr>
          <w:pStyle w:val="Footer"/>
        </w:pPr>
        <w:r>
          <w:fldChar w:fldCharType="begin"/>
        </w:r>
        <w:r>
          <w:instrText>PAGE   \* MERGEFORMAT</w:instrText>
        </w:r>
        <w:r>
          <w:fldChar w:fldCharType="separate"/>
        </w:r>
        <w:r w:rsidR="00B5671F" w:rsidRPr="00B5671F">
          <w:rPr>
            <w:noProof/>
            <w:lang w:val="nl-NL"/>
          </w:rPr>
          <w:t>12</w:t>
        </w:r>
        <w:r>
          <w:fldChar w:fldCharType="end"/>
        </w:r>
      </w:p>
    </w:sdtContent>
  </w:sdt>
  <w:p w:rsidR="00606194" w:rsidRDefault="00606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194" w:rsidRDefault="00606194" w:rsidP="00606194">
      <w:pPr>
        <w:spacing w:after="0" w:line="240" w:lineRule="auto"/>
      </w:pPr>
      <w:r>
        <w:separator/>
      </w:r>
    </w:p>
  </w:footnote>
  <w:footnote w:type="continuationSeparator" w:id="0">
    <w:p w:rsidR="00606194" w:rsidRDefault="00606194" w:rsidP="00606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7AF9"/>
    <w:multiLevelType w:val="multilevel"/>
    <w:tmpl w:val="28E67E3C"/>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nsid w:val="10496DA5"/>
    <w:multiLevelType w:val="hybridMultilevel"/>
    <w:tmpl w:val="670A51F4"/>
    <w:lvl w:ilvl="0" w:tplc="6E4A9B3A">
      <w:start w:val="1"/>
      <w:numFmt w:val="decimal"/>
      <w:lvlText w:val="%1."/>
      <w:lvlJc w:val="left"/>
      <w:pPr>
        <w:ind w:left="720" w:hanging="360"/>
      </w:pPr>
      <w:rPr>
        <w:rFonts w:ascii="Times New Roman" w:eastAsiaTheme="minorHAnsi" w:hAnsi="Times New Roman" w:cstheme="minorBidi"/>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0DE4B49"/>
    <w:multiLevelType w:val="hybridMultilevel"/>
    <w:tmpl w:val="5DE6D266"/>
    <w:lvl w:ilvl="0" w:tplc="0D6C4C3E">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6991713"/>
    <w:multiLevelType w:val="hybridMultilevel"/>
    <w:tmpl w:val="670A51F4"/>
    <w:lvl w:ilvl="0" w:tplc="6E4A9B3A">
      <w:start w:val="1"/>
      <w:numFmt w:val="decimal"/>
      <w:lvlText w:val="%1."/>
      <w:lvlJc w:val="left"/>
      <w:pPr>
        <w:ind w:left="720" w:hanging="360"/>
      </w:pPr>
      <w:rPr>
        <w:rFonts w:ascii="Times New Roman" w:eastAsiaTheme="minorHAnsi" w:hAnsi="Times New Roman" w:cstheme="minorBidi"/>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5DB0B99"/>
    <w:multiLevelType w:val="hybridMultilevel"/>
    <w:tmpl w:val="4D6A564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nsid w:val="5B9816A4"/>
    <w:multiLevelType w:val="hybridMultilevel"/>
    <w:tmpl w:val="776E5278"/>
    <w:lvl w:ilvl="0" w:tplc="AD528F1A">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5"/>
  </w:num>
  <w:num w:numId="16">
    <w:abstractNumId w:val="3"/>
  </w:num>
  <w:num w:numId="17">
    <w:abstractNumId w:val="1"/>
  </w:num>
  <w:num w:numId="18">
    <w:abstractNumId w:val="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F45"/>
    <w:rsid w:val="000058CA"/>
    <w:rsid w:val="00016D19"/>
    <w:rsid w:val="000233A6"/>
    <w:rsid w:val="00035E04"/>
    <w:rsid w:val="0004110D"/>
    <w:rsid w:val="00062459"/>
    <w:rsid w:val="00082D3B"/>
    <w:rsid w:val="00094352"/>
    <w:rsid w:val="000B0BE7"/>
    <w:rsid w:val="000B322E"/>
    <w:rsid w:val="000B58E1"/>
    <w:rsid w:val="000D0A50"/>
    <w:rsid w:val="00136E55"/>
    <w:rsid w:val="001B373C"/>
    <w:rsid w:val="00244604"/>
    <w:rsid w:val="002A7534"/>
    <w:rsid w:val="002C3B4A"/>
    <w:rsid w:val="002C41E2"/>
    <w:rsid w:val="002D1FAA"/>
    <w:rsid w:val="002F02E5"/>
    <w:rsid w:val="002F6DB6"/>
    <w:rsid w:val="003023FF"/>
    <w:rsid w:val="003251C2"/>
    <w:rsid w:val="00361A46"/>
    <w:rsid w:val="003920C3"/>
    <w:rsid w:val="003921CE"/>
    <w:rsid w:val="00395229"/>
    <w:rsid w:val="003A2BE8"/>
    <w:rsid w:val="003A3796"/>
    <w:rsid w:val="003A5E5A"/>
    <w:rsid w:val="003C0064"/>
    <w:rsid w:val="003C6F9E"/>
    <w:rsid w:val="003E71CC"/>
    <w:rsid w:val="003F1D59"/>
    <w:rsid w:val="00435B80"/>
    <w:rsid w:val="0046359E"/>
    <w:rsid w:val="004A0F45"/>
    <w:rsid w:val="004A2CD6"/>
    <w:rsid w:val="004B61BF"/>
    <w:rsid w:val="004F42B4"/>
    <w:rsid w:val="004F68E7"/>
    <w:rsid w:val="005251ED"/>
    <w:rsid w:val="00525322"/>
    <w:rsid w:val="005510F3"/>
    <w:rsid w:val="00566D8C"/>
    <w:rsid w:val="00567202"/>
    <w:rsid w:val="00580767"/>
    <w:rsid w:val="00597D43"/>
    <w:rsid w:val="005A4670"/>
    <w:rsid w:val="005B323B"/>
    <w:rsid w:val="005D3B8E"/>
    <w:rsid w:val="005F26BF"/>
    <w:rsid w:val="005F55DF"/>
    <w:rsid w:val="006027C5"/>
    <w:rsid w:val="00606194"/>
    <w:rsid w:val="00625329"/>
    <w:rsid w:val="00660E9E"/>
    <w:rsid w:val="0066118F"/>
    <w:rsid w:val="00687A51"/>
    <w:rsid w:val="006A03AA"/>
    <w:rsid w:val="006A41EF"/>
    <w:rsid w:val="006C2938"/>
    <w:rsid w:val="006C5DC8"/>
    <w:rsid w:val="006F7DFC"/>
    <w:rsid w:val="00722AD1"/>
    <w:rsid w:val="0073389E"/>
    <w:rsid w:val="00746374"/>
    <w:rsid w:val="00757C9B"/>
    <w:rsid w:val="00776B23"/>
    <w:rsid w:val="007938D0"/>
    <w:rsid w:val="007A2BD5"/>
    <w:rsid w:val="007C4423"/>
    <w:rsid w:val="007E43FB"/>
    <w:rsid w:val="007F2BBB"/>
    <w:rsid w:val="008046D7"/>
    <w:rsid w:val="008552F6"/>
    <w:rsid w:val="008911A9"/>
    <w:rsid w:val="008C01DA"/>
    <w:rsid w:val="008C5DA2"/>
    <w:rsid w:val="008D5EB2"/>
    <w:rsid w:val="008E5CA5"/>
    <w:rsid w:val="00925345"/>
    <w:rsid w:val="00942415"/>
    <w:rsid w:val="0099233B"/>
    <w:rsid w:val="00995A7F"/>
    <w:rsid w:val="009A619A"/>
    <w:rsid w:val="009B3B05"/>
    <w:rsid w:val="00A66933"/>
    <w:rsid w:val="00A72AC5"/>
    <w:rsid w:val="00AC2618"/>
    <w:rsid w:val="00AC5FA0"/>
    <w:rsid w:val="00AE1FED"/>
    <w:rsid w:val="00AE5248"/>
    <w:rsid w:val="00B2792E"/>
    <w:rsid w:val="00B3211A"/>
    <w:rsid w:val="00B43DD1"/>
    <w:rsid w:val="00B5671F"/>
    <w:rsid w:val="00B6632B"/>
    <w:rsid w:val="00B664E5"/>
    <w:rsid w:val="00B76961"/>
    <w:rsid w:val="00B8044C"/>
    <w:rsid w:val="00B80DB4"/>
    <w:rsid w:val="00BA4C1B"/>
    <w:rsid w:val="00BD64F1"/>
    <w:rsid w:val="00C009A7"/>
    <w:rsid w:val="00C01CC0"/>
    <w:rsid w:val="00C0333E"/>
    <w:rsid w:val="00C17A94"/>
    <w:rsid w:val="00C55230"/>
    <w:rsid w:val="00C661F5"/>
    <w:rsid w:val="00C66C08"/>
    <w:rsid w:val="00C77264"/>
    <w:rsid w:val="00C77BCC"/>
    <w:rsid w:val="00C96D98"/>
    <w:rsid w:val="00CC3783"/>
    <w:rsid w:val="00D00B93"/>
    <w:rsid w:val="00D1799D"/>
    <w:rsid w:val="00D42521"/>
    <w:rsid w:val="00D60F77"/>
    <w:rsid w:val="00D679AB"/>
    <w:rsid w:val="00DA5284"/>
    <w:rsid w:val="00DD7CFF"/>
    <w:rsid w:val="00DE1469"/>
    <w:rsid w:val="00DF3B8D"/>
    <w:rsid w:val="00E03388"/>
    <w:rsid w:val="00E30B2C"/>
    <w:rsid w:val="00E333FC"/>
    <w:rsid w:val="00E47E69"/>
    <w:rsid w:val="00E5390F"/>
    <w:rsid w:val="00E551FB"/>
    <w:rsid w:val="00E7596E"/>
    <w:rsid w:val="00E812D7"/>
    <w:rsid w:val="00E95308"/>
    <w:rsid w:val="00EC0851"/>
    <w:rsid w:val="00F24654"/>
    <w:rsid w:val="00F35F7B"/>
    <w:rsid w:val="00F371C8"/>
    <w:rsid w:val="00F420A0"/>
    <w:rsid w:val="00F52C1F"/>
    <w:rsid w:val="00F53188"/>
    <w:rsid w:val="00F713C3"/>
    <w:rsid w:val="00F80D30"/>
    <w:rsid w:val="00F820FB"/>
    <w:rsid w:val="00F828CF"/>
    <w:rsid w:val="00F87F20"/>
    <w:rsid w:val="00FA246C"/>
    <w:rsid w:val="00FB3CD7"/>
    <w:rsid w:val="00FC44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3"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0DB4"/>
    <w:rPr>
      <w:sz w:val="18"/>
      <w:lang w:val="en-US"/>
    </w:rPr>
  </w:style>
  <w:style w:type="paragraph" w:styleId="Heading1">
    <w:name w:val="heading 1"/>
    <w:basedOn w:val="Normal"/>
    <w:next w:val="Normal"/>
    <w:link w:val="Heading1Char"/>
    <w:uiPriority w:val="1"/>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val="nl-NL" w:eastAsia="nl-NL"/>
    </w:rPr>
  </w:style>
  <w:style w:type="paragraph" w:styleId="Heading2">
    <w:name w:val="heading 2"/>
    <w:basedOn w:val="Normal"/>
    <w:next w:val="Normal"/>
    <w:link w:val="Heading2Char"/>
    <w:uiPriority w:val="1"/>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0DB4"/>
    <w:rPr>
      <w:rFonts w:asciiTheme="majorHAnsi" w:eastAsia="Times" w:hAnsiTheme="majorHAnsi" w:cs="Times New Roman"/>
      <w:b/>
      <w:kern w:val="28"/>
      <w:sz w:val="26"/>
      <w:szCs w:val="20"/>
      <w:lang w:eastAsia="nl-NL"/>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5"/>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paragraph" w:styleId="Header">
    <w:name w:val="header"/>
    <w:basedOn w:val="Normal"/>
    <w:link w:val="HeaderChar"/>
    <w:uiPriority w:val="99"/>
    <w:unhideWhenUsed/>
    <w:rsid w:val="006061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6194"/>
    <w:rPr>
      <w:sz w:val="18"/>
      <w:lang w:val="en-US"/>
    </w:rPr>
  </w:style>
  <w:style w:type="paragraph" w:styleId="Footer">
    <w:name w:val="footer"/>
    <w:basedOn w:val="Normal"/>
    <w:link w:val="FooterChar"/>
    <w:uiPriority w:val="99"/>
    <w:unhideWhenUsed/>
    <w:rsid w:val="006061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6194"/>
    <w:rPr>
      <w:sz w:val="18"/>
      <w:lang w:val="en-US"/>
    </w:rPr>
  </w:style>
  <w:style w:type="paragraph" w:styleId="BalloonText">
    <w:name w:val="Balloon Text"/>
    <w:basedOn w:val="Normal"/>
    <w:link w:val="BalloonTextChar"/>
    <w:uiPriority w:val="99"/>
    <w:semiHidden/>
    <w:unhideWhenUsed/>
    <w:rsid w:val="00BA4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1B"/>
    <w:rPr>
      <w:rFonts w:ascii="Tahoma" w:hAnsi="Tahoma" w:cs="Tahoma"/>
      <w:sz w:val="16"/>
      <w:szCs w:val="16"/>
      <w:lang w:val="en-US"/>
    </w:rPr>
  </w:style>
  <w:style w:type="character" w:customStyle="1" w:styleId="A0">
    <w:name w:val="A0"/>
    <w:rsid w:val="007F2BBB"/>
    <w:rPr>
      <w:rFonts w:cs="Whitney Semibold"/>
      <w:color w:val="000000"/>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3"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0DB4"/>
    <w:rPr>
      <w:sz w:val="18"/>
      <w:lang w:val="en-US"/>
    </w:rPr>
  </w:style>
  <w:style w:type="paragraph" w:styleId="Heading1">
    <w:name w:val="heading 1"/>
    <w:basedOn w:val="Normal"/>
    <w:next w:val="Normal"/>
    <w:link w:val="Heading1Char"/>
    <w:uiPriority w:val="1"/>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val="nl-NL" w:eastAsia="nl-NL"/>
    </w:rPr>
  </w:style>
  <w:style w:type="paragraph" w:styleId="Heading2">
    <w:name w:val="heading 2"/>
    <w:basedOn w:val="Normal"/>
    <w:next w:val="Normal"/>
    <w:link w:val="Heading2Char"/>
    <w:uiPriority w:val="1"/>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0DB4"/>
    <w:rPr>
      <w:rFonts w:asciiTheme="majorHAnsi" w:eastAsia="Times" w:hAnsiTheme="majorHAnsi" w:cs="Times New Roman"/>
      <w:b/>
      <w:kern w:val="28"/>
      <w:sz w:val="26"/>
      <w:szCs w:val="20"/>
      <w:lang w:eastAsia="nl-NL"/>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5"/>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paragraph" w:styleId="Header">
    <w:name w:val="header"/>
    <w:basedOn w:val="Normal"/>
    <w:link w:val="HeaderChar"/>
    <w:uiPriority w:val="99"/>
    <w:unhideWhenUsed/>
    <w:rsid w:val="006061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6194"/>
    <w:rPr>
      <w:sz w:val="18"/>
      <w:lang w:val="en-US"/>
    </w:rPr>
  </w:style>
  <w:style w:type="paragraph" w:styleId="Footer">
    <w:name w:val="footer"/>
    <w:basedOn w:val="Normal"/>
    <w:link w:val="FooterChar"/>
    <w:uiPriority w:val="99"/>
    <w:unhideWhenUsed/>
    <w:rsid w:val="006061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6194"/>
    <w:rPr>
      <w:sz w:val="18"/>
      <w:lang w:val="en-US"/>
    </w:rPr>
  </w:style>
  <w:style w:type="paragraph" w:styleId="BalloonText">
    <w:name w:val="Balloon Text"/>
    <w:basedOn w:val="Normal"/>
    <w:link w:val="BalloonTextChar"/>
    <w:uiPriority w:val="99"/>
    <w:semiHidden/>
    <w:unhideWhenUsed/>
    <w:rsid w:val="00BA4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1B"/>
    <w:rPr>
      <w:rFonts w:ascii="Tahoma" w:hAnsi="Tahoma" w:cs="Tahoma"/>
      <w:sz w:val="16"/>
      <w:szCs w:val="16"/>
      <w:lang w:val="en-US"/>
    </w:rPr>
  </w:style>
  <w:style w:type="character" w:customStyle="1" w:styleId="A0">
    <w:name w:val="A0"/>
    <w:rsid w:val="007F2BBB"/>
    <w:rPr>
      <w:rFonts w:cs="Whitney Semibold"/>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541387">
      <w:bodyDiv w:val="1"/>
      <w:marLeft w:val="0"/>
      <w:marRight w:val="0"/>
      <w:marTop w:val="0"/>
      <w:marBottom w:val="0"/>
      <w:divBdr>
        <w:top w:val="none" w:sz="0" w:space="0" w:color="auto"/>
        <w:left w:val="none" w:sz="0" w:space="0" w:color="auto"/>
        <w:bottom w:val="none" w:sz="0" w:space="0" w:color="auto"/>
        <w:right w:val="none" w:sz="0" w:space="0" w:color="auto"/>
      </w:divBdr>
    </w:div>
    <w:div w:id="1105273514">
      <w:bodyDiv w:val="1"/>
      <w:marLeft w:val="0"/>
      <w:marRight w:val="0"/>
      <w:marTop w:val="0"/>
      <w:marBottom w:val="0"/>
      <w:divBdr>
        <w:top w:val="none" w:sz="0" w:space="0" w:color="auto"/>
        <w:left w:val="none" w:sz="0" w:space="0" w:color="auto"/>
        <w:bottom w:val="none" w:sz="0" w:space="0" w:color="auto"/>
        <w:right w:val="none" w:sz="0" w:space="0" w:color="auto"/>
      </w:divBdr>
    </w:div>
    <w:div w:id="1984770064">
      <w:bodyDiv w:val="1"/>
      <w:marLeft w:val="0"/>
      <w:marRight w:val="0"/>
      <w:marTop w:val="0"/>
      <w:marBottom w:val="0"/>
      <w:divBdr>
        <w:top w:val="none" w:sz="0" w:space="0" w:color="auto"/>
        <w:left w:val="none" w:sz="0" w:space="0" w:color="auto"/>
        <w:bottom w:val="none" w:sz="0" w:space="0" w:color="auto"/>
        <w:right w:val="none" w:sz="0" w:space="0" w:color="auto"/>
      </w:divBdr>
    </w:div>
    <w:div w:id="203175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frm=1&amp;source=images&amp;cd=&amp;cad=rja&amp;uact=8&amp;docid=pTyCWZHK_iVJiM&amp;tbnid=vY_KvreL5wAmuM:&amp;ved=0CAUQjRw&amp;url=http://www.flickr.com/photos/ameland1732/1396398922/&amp;ei=c2w5U938LOX30gX774HoCA&amp;bvm=bv.63808443,d.bGQ&amp;psig=AFQjCNG_0fekQ7R_k3hIEtG2iQ8Uk8JPjA&amp;ust=1396358613175231"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92D39C7D-4F73-48AA-842F-ED8963706F0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C05B00B.dotm</Template>
  <TotalTime>0</TotalTime>
  <Pages>12</Pages>
  <Words>3777</Words>
  <Characters>20778</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24506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Schuiling, R.D. (Olaf)</dc:creator>
  <cp:lastModifiedBy>Schuiling, R.D. (Olaf)</cp:lastModifiedBy>
  <cp:revision>59</cp:revision>
  <dcterms:created xsi:type="dcterms:W3CDTF">2014-07-02T08:07:00Z</dcterms:created>
  <dcterms:modified xsi:type="dcterms:W3CDTF">2014-09-10T07:49:00Z</dcterms:modified>
</cp:coreProperties>
</file>