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6B8" w:rsidRDefault="006046B8" w:rsidP="00E2679E">
      <w:pPr>
        <w:tabs>
          <w:tab w:val="left" w:pos="3449"/>
        </w:tabs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DC7790" w:rsidRDefault="000A5C7C" w:rsidP="00E2679E">
      <w:pPr>
        <w:tabs>
          <w:tab w:val="left" w:pos="3449"/>
        </w:tabs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DC7790">
        <w:rPr>
          <w:rFonts w:ascii="Arial" w:hAnsi="Arial" w:cs="Arial"/>
          <w:b/>
          <w:color w:val="000000"/>
          <w:sz w:val="28"/>
          <w:szCs w:val="28"/>
        </w:rPr>
        <w:t xml:space="preserve">Terms of Reference </w:t>
      </w:r>
      <w:r w:rsidR="00A30D79" w:rsidRPr="00DC7790">
        <w:rPr>
          <w:rFonts w:ascii="Arial" w:hAnsi="Arial" w:cs="Arial"/>
          <w:b/>
          <w:color w:val="000000"/>
          <w:sz w:val="28"/>
          <w:szCs w:val="28"/>
        </w:rPr>
        <w:t>(TOR)</w:t>
      </w:r>
    </w:p>
    <w:p w:rsidR="00211B43" w:rsidRPr="00DC7790" w:rsidRDefault="00A30D79" w:rsidP="00E2679E">
      <w:pPr>
        <w:tabs>
          <w:tab w:val="left" w:pos="3449"/>
        </w:tabs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DC7790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6046B8" w:rsidRDefault="00B32826" w:rsidP="00B32826">
      <w:pPr>
        <w:tabs>
          <w:tab w:val="left" w:pos="3449"/>
        </w:tabs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Enhancing</w:t>
      </w:r>
      <w:r w:rsidR="00211B43" w:rsidRPr="00DC7790">
        <w:rPr>
          <w:rFonts w:ascii="Arial" w:hAnsi="Arial" w:cs="Arial"/>
          <w:b/>
          <w:color w:val="000000"/>
          <w:sz w:val="28"/>
          <w:szCs w:val="28"/>
        </w:rPr>
        <w:t xml:space="preserve"> information management </w:t>
      </w:r>
    </w:p>
    <w:p w:rsidR="000A5C7C" w:rsidRPr="00DC7790" w:rsidRDefault="00B32826" w:rsidP="00B32826">
      <w:pPr>
        <w:tabs>
          <w:tab w:val="left" w:pos="3449"/>
        </w:tabs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and data visualisation </w:t>
      </w:r>
      <w:r w:rsidR="00211B43" w:rsidRPr="00DC7790">
        <w:rPr>
          <w:rFonts w:ascii="Arial" w:hAnsi="Arial" w:cs="Arial"/>
          <w:b/>
          <w:color w:val="000000"/>
          <w:sz w:val="28"/>
          <w:szCs w:val="28"/>
        </w:rPr>
        <w:t xml:space="preserve">at the IFRC </w:t>
      </w:r>
    </w:p>
    <w:p w:rsidR="000A5C7C" w:rsidRPr="00DC7790" w:rsidRDefault="000A5C7C" w:rsidP="00E2679E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0A5C7C" w:rsidRPr="0068754F" w:rsidRDefault="000A5C7C" w:rsidP="007E5E64">
      <w:pPr>
        <w:rPr>
          <w:rFonts w:ascii="Arial" w:hAnsi="Arial" w:cs="Arial"/>
        </w:rPr>
      </w:pPr>
    </w:p>
    <w:p w:rsidR="0085164D" w:rsidRPr="0068754F" w:rsidRDefault="0085164D" w:rsidP="0086209B">
      <w:pPr>
        <w:shd w:val="clear" w:color="auto" w:fill="D9D9D9"/>
        <w:ind w:left="-142"/>
        <w:rPr>
          <w:rFonts w:ascii="Arial" w:hAnsi="Arial" w:cs="Arial"/>
          <w:color w:val="000000"/>
          <w:sz w:val="22"/>
          <w:szCs w:val="22"/>
        </w:rPr>
      </w:pPr>
      <w:r w:rsidRPr="0068754F">
        <w:rPr>
          <w:rFonts w:ascii="Arial" w:hAnsi="Arial" w:cs="Arial"/>
          <w:b/>
          <w:color w:val="000000"/>
          <w:sz w:val="22"/>
          <w:szCs w:val="22"/>
        </w:rPr>
        <w:t>1.</w:t>
      </w:r>
      <w:r w:rsidRPr="0068754F">
        <w:rPr>
          <w:rFonts w:ascii="Arial" w:hAnsi="Arial" w:cs="Arial"/>
          <w:color w:val="000000"/>
          <w:sz w:val="22"/>
          <w:szCs w:val="22"/>
        </w:rPr>
        <w:t xml:space="preserve"> </w:t>
      </w:r>
      <w:r w:rsidR="00C37A69">
        <w:rPr>
          <w:rFonts w:ascii="Arial" w:hAnsi="Arial" w:cs="Arial"/>
          <w:color w:val="000000"/>
          <w:sz w:val="22"/>
          <w:szCs w:val="22"/>
        </w:rPr>
        <w:tab/>
      </w:r>
      <w:r w:rsidRPr="0068754F">
        <w:rPr>
          <w:rFonts w:ascii="Arial" w:hAnsi="Arial" w:cs="Arial"/>
          <w:b/>
          <w:color w:val="000000"/>
          <w:sz w:val="22"/>
          <w:szCs w:val="22"/>
        </w:rPr>
        <w:t>Summary</w:t>
      </w:r>
    </w:p>
    <w:p w:rsidR="001B7A2D" w:rsidRPr="0068754F" w:rsidRDefault="001B7A2D" w:rsidP="001A08E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4A0" w:firstRow="1" w:lastRow="0" w:firstColumn="1" w:lastColumn="0" w:noHBand="0" w:noVBand="1"/>
      </w:tblPr>
      <w:tblGrid>
        <w:gridCol w:w="10345"/>
      </w:tblGrid>
      <w:tr w:rsidR="001B7A2D" w:rsidRPr="0068754F" w:rsidTr="00C37A69">
        <w:trPr>
          <w:trHeight w:val="4601"/>
        </w:trPr>
        <w:tc>
          <w:tcPr>
            <w:tcW w:w="10345" w:type="dxa"/>
          </w:tcPr>
          <w:p w:rsidR="008734CD" w:rsidRDefault="001B7A2D" w:rsidP="001117C7">
            <w:pPr>
              <w:pStyle w:val="ListParagraph"/>
              <w:numPr>
                <w:ilvl w:val="1"/>
                <w:numId w:val="6"/>
              </w:numPr>
              <w:spacing w:line="240" w:lineRule="auto"/>
              <w:rPr>
                <w:rFonts w:ascii="Arial" w:eastAsia="Times New Roman" w:hAnsi="Arial" w:cs="Arial"/>
                <w:lang w:val="en-GB"/>
              </w:rPr>
            </w:pPr>
            <w:r w:rsidRPr="006046B8">
              <w:rPr>
                <w:rFonts w:ascii="Arial" w:hAnsi="Arial" w:cs="Arial"/>
                <w:b/>
              </w:rPr>
              <w:t>P</w:t>
            </w:r>
            <w:r w:rsidR="00C10984" w:rsidRPr="006046B8">
              <w:rPr>
                <w:rFonts w:ascii="Arial" w:hAnsi="Arial" w:cs="Arial"/>
                <w:b/>
              </w:rPr>
              <w:t>urpose</w:t>
            </w:r>
            <w:r w:rsidR="00C10984" w:rsidRPr="006046B8">
              <w:rPr>
                <w:rFonts w:ascii="Arial" w:hAnsi="Arial" w:cs="Arial"/>
              </w:rPr>
              <w:t xml:space="preserve">: </w:t>
            </w:r>
            <w:r w:rsidRPr="006046B8">
              <w:rPr>
                <w:rFonts w:ascii="Arial" w:hAnsi="Arial" w:cs="Arial"/>
              </w:rPr>
              <w:t>The Secretariat of the International Federation of Red Cross and Red Crescent Soc</w:t>
            </w:r>
            <w:r w:rsidR="00AF0967" w:rsidRPr="006046B8">
              <w:rPr>
                <w:rFonts w:ascii="Arial" w:hAnsi="Arial" w:cs="Arial"/>
              </w:rPr>
              <w:t xml:space="preserve">ieties (IFRC) seeks to </w:t>
            </w:r>
            <w:r w:rsidR="008734CD" w:rsidRPr="006046B8">
              <w:rPr>
                <w:rFonts w:ascii="Arial" w:hAnsi="Arial" w:cs="Arial"/>
              </w:rPr>
              <w:t xml:space="preserve">recruit a consultant to </w:t>
            </w:r>
            <w:r w:rsidR="008734CD" w:rsidRPr="006046B8">
              <w:rPr>
                <w:rFonts w:ascii="Arial" w:eastAsia="Times New Roman" w:hAnsi="Arial" w:cs="Arial"/>
                <w:lang w:val="en-GB"/>
              </w:rPr>
              <w:t xml:space="preserve">enhance the effectiveness of data and information sharing and visualisation within the organisation. </w:t>
            </w:r>
          </w:p>
          <w:p w:rsidR="00487F1E" w:rsidRPr="006046B8" w:rsidRDefault="00281B68" w:rsidP="0035726C">
            <w:pPr>
              <w:numPr>
                <w:ilvl w:val="1"/>
                <w:numId w:val="6"/>
              </w:numPr>
              <w:tabs>
                <w:tab w:val="left" w:pos="426"/>
              </w:tabs>
              <w:spacing w:before="120"/>
              <w:ind w:left="738" w:hanging="454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046B8">
              <w:rPr>
                <w:rFonts w:ascii="Arial" w:hAnsi="Arial" w:cs="Arial"/>
                <w:b/>
                <w:sz w:val="22"/>
                <w:szCs w:val="22"/>
              </w:rPr>
              <w:t>Key deliverable</w:t>
            </w:r>
            <w:r w:rsidRPr="006046B8">
              <w:rPr>
                <w:rFonts w:ascii="Arial" w:hAnsi="Arial" w:cs="Arial"/>
                <w:sz w:val="22"/>
                <w:szCs w:val="22"/>
              </w:rPr>
              <w:t>:</w:t>
            </w:r>
            <w:r w:rsidR="0035726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046B8" w:rsidRPr="006046B8">
              <w:rPr>
                <w:rFonts w:ascii="Arial" w:hAnsi="Arial" w:cs="Arial"/>
                <w:sz w:val="22"/>
                <w:szCs w:val="22"/>
              </w:rPr>
              <w:t>A final report with findings and recommendations as well as regular progress updates during the consultancy.</w:t>
            </w:r>
          </w:p>
          <w:p w:rsidR="001B5366" w:rsidRPr="006046B8" w:rsidRDefault="00C10984" w:rsidP="006046B8">
            <w:pPr>
              <w:numPr>
                <w:ilvl w:val="1"/>
                <w:numId w:val="6"/>
              </w:numPr>
              <w:tabs>
                <w:tab w:val="left" w:pos="426"/>
              </w:tabs>
              <w:spacing w:before="120"/>
              <w:ind w:left="738" w:hanging="454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046B8">
              <w:rPr>
                <w:rFonts w:ascii="Arial" w:hAnsi="Arial" w:cs="Arial"/>
                <w:b/>
                <w:sz w:val="22"/>
                <w:szCs w:val="22"/>
              </w:rPr>
              <w:t>Audience</w:t>
            </w:r>
            <w:r w:rsidRPr="006046B8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AF0967" w:rsidRPr="006046B8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8734CD" w:rsidRPr="006046B8">
              <w:rPr>
                <w:rFonts w:ascii="Arial" w:hAnsi="Arial" w:cs="Arial"/>
                <w:sz w:val="22"/>
                <w:szCs w:val="22"/>
              </w:rPr>
              <w:t>report with its recommendations</w:t>
            </w:r>
            <w:r w:rsidR="00487F1E" w:rsidRPr="006046B8">
              <w:rPr>
                <w:rFonts w:ascii="Arial" w:hAnsi="Arial" w:cs="Arial"/>
                <w:sz w:val="22"/>
                <w:szCs w:val="22"/>
              </w:rPr>
              <w:t xml:space="preserve"> will be available for</w:t>
            </w:r>
            <w:r w:rsidR="00BF4681" w:rsidRPr="006046B8">
              <w:rPr>
                <w:rFonts w:ascii="Arial" w:hAnsi="Arial" w:cs="Arial"/>
                <w:sz w:val="22"/>
                <w:szCs w:val="22"/>
              </w:rPr>
              <w:t xml:space="preserve"> IFRC</w:t>
            </w:r>
            <w:r w:rsidR="00487F1E" w:rsidRPr="006046B8">
              <w:rPr>
                <w:rFonts w:ascii="Arial" w:hAnsi="Arial" w:cs="Arial"/>
                <w:sz w:val="22"/>
                <w:szCs w:val="22"/>
              </w:rPr>
              <w:t xml:space="preserve"> opera</w:t>
            </w:r>
            <w:r w:rsidR="00BF4681" w:rsidRPr="006046B8">
              <w:rPr>
                <w:rFonts w:ascii="Arial" w:hAnsi="Arial" w:cs="Arial"/>
                <w:sz w:val="22"/>
                <w:szCs w:val="22"/>
              </w:rPr>
              <w:t xml:space="preserve">tion </w:t>
            </w:r>
            <w:r w:rsidR="008734CD" w:rsidRPr="006046B8">
              <w:rPr>
                <w:rFonts w:ascii="Arial" w:hAnsi="Arial" w:cs="Arial"/>
                <w:sz w:val="22"/>
                <w:szCs w:val="22"/>
              </w:rPr>
              <w:t xml:space="preserve">and programme </w:t>
            </w:r>
            <w:r w:rsidR="00BF4681" w:rsidRPr="006046B8">
              <w:rPr>
                <w:rFonts w:ascii="Arial" w:hAnsi="Arial" w:cs="Arial"/>
                <w:sz w:val="22"/>
                <w:szCs w:val="22"/>
              </w:rPr>
              <w:t>managers,</w:t>
            </w:r>
            <w:r w:rsidR="008734CD" w:rsidRPr="006046B8">
              <w:rPr>
                <w:rFonts w:ascii="Arial" w:hAnsi="Arial" w:cs="Arial"/>
                <w:sz w:val="22"/>
                <w:szCs w:val="22"/>
              </w:rPr>
              <w:t xml:space="preserve"> PMER (</w:t>
            </w:r>
            <w:r w:rsidR="00027DA3" w:rsidRPr="006046B8">
              <w:rPr>
                <w:rFonts w:ascii="Arial" w:hAnsi="Arial" w:cs="Arial"/>
                <w:sz w:val="22"/>
                <w:szCs w:val="22"/>
              </w:rPr>
              <w:t xml:space="preserve"> planning, monitoring, evaluation and reporting</w:t>
            </w:r>
            <w:r w:rsidR="008734CD" w:rsidRPr="006046B8">
              <w:rPr>
                <w:rFonts w:ascii="Arial" w:hAnsi="Arial" w:cs="Arial"/>
                <w:sz w:val="22"/>
                <w:szCs w:val="22"/>
              </w:rPr>
              <w:t>)</w:t>
            </w:r>
            <w:r w:rsidR="00027DA3" w:rsidRPr="006046B8">
              <w:rPr>
                <w:rFonts w:ascii="Arial" w:hAnsi="Arial" w:cs="Arial"/>
                <w:sz w:val="22"/>
                <w:szCs w:val="22"/>
              </w:rPr>
              <w:t xml:space="preserve"> coordinators</w:t>
            </w:r>
            <w:r w:rsidR="00BF4681" w:rsidRPr="006046B8">
              <w:rPr>
                <w:rFonts w:ascii="Arial" w:hAnsi="Arial" w:cs="Arial"/>
                <w:sz w:val="22"/>
                <w:szCs w:val="22"/>
              </w:rPr>
              <w:t>, and</w:t>
            </w:r>
            <w:r w:rsidR="008734CD" w:rsidRPr="006046B8">
              <w:rPr>
                <w:rFonts w:ascii="Arial" w:hAnsi="Arial" w:cs="Arial"/>
                <w:sz w:val="22"/>
                <w:szCs w:val="22"/>
              </w:rPr>
              <w:t xml:space="preserve"> IFRC</w:t>
            </w:r>
            <w:r w:rsidR="00BF4681" w:rsidRPr="006046B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734CD" w:rsidRPr="006046B8">
              <w:rPr>
                <w:rFonts w:ascii="Arial" w:hAnsi="Arial" w:cs="Arial"/>
                <w:sz w:val="22"/>
                <w:szCs w:val="22"/>
              </w:rPr>
              <w:t>management</w:t>
            </w:r>
            <w:r w:rsidR="009545A4" w:rsidRPr="006046B8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7F1480" w:rsidRDefault="00C10984" w:rsidP="00211B43">
            <w:pPr>
              <w:numPr>
                <w:ilvl w:val="1"/>
                <w:numId w:val="6"/>
              </w:numPr>
              <w:tabs>
                <w:tab w:val="left" w:pos="426"/>
              </w:tabs>
              <w:spacing w:before="120"/>
              <w:ind w:left="738" w:hanging="454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8754F">
              <w:rPr>
                <w:rFonts w:ascii="Arial" w:hAnsi="Arial" w:cs="Arial"/>
                <w:b/>
                <w:sz w:val="22"/>
                <w:szCs w:val="22"/>
              </w:rPr>
              <w:t>Reports to</w:t>
            </w:r>
            <w:r w:rsidR="00676A23" w:rsidRPr="0068754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582649" w:rsidRPr="0068754F">
              <w:rPr>
                <w:rFonts w:ascii="Arial" w:hAnsi="Arial" w:cs="Arial"/>
                <w:sz w:val="22"/>
                <w:szCs w:val="22"/>
              </w:rPr>
              <w:t xml:space="preserve">The person taking the assignment will report to </w:t>
            </w:r>
            <w:r w:rsidR="007F1480">
              <w:rPr>
                <w:rFonts w:ascii="Arial" w:hAnsi="Arial" w:cs="Arial"/>
                <w:sz w:val="22"/>
                <w:szCs w:val="22"/>
              </w:rPr>
              <w:t>the Head of Pl</w:t>
            </w:r>
            <w:r w:rsidR="00211B43">
              <w:rPr>
                <w:rFonts w:ascii="Arial" w:hAnsi="Arial" w:cs="Arial"/>
                <w:sz w:val="22"/>
                <w:szCs w:val="22"/>
              </w:rPr>
              <w:t xml:space="preserve">anning and Evaluation in Geneva. </w:t>
            </w:r>
            <w:r w:rsidR="007A7F06" w:rsidRPr="00211B43">
              <w:rPr>
                <w:rFonts w:ascii="Arial" w:hAnsi="Arial" w:cs="Arial"/>
                <w:sz w:val="22"/>
                <w:szCs w:val="22"/>
              </w:rPr>
              <w:t>Other main stakeholders</w:t>
            </w:r>
            <w:r w:rsidR="00C37A69">
              <w:rPr>
                <w:rFonts w:ascii="Arial" w:hAnsi="Arial" w:cs="Arial"/>
                <w:sz w:val="22"/>
                <w:szCs w:val="22"/>
              </w:rPr>
              <w:t xml:space="preserve"> include the </w:t>
            </w:r>
            <w:r w:rsidR="0045020F" w:rsidRPr="00211B43">
              <w:rPr>
                <w:rFonts w:ascii="Arial" w:hAnsi="Arial" w:cs="Arial"/>
                <w:sz w:val="22"/>
                <w:szCs w:val="22"/>
              </w:rPr>
              <w:t>Disaster and Crisis Management department in Geneva.</w:t>
            </w:r>
          </w:p>
          <w:p w:rsidR="00281B68" w:rsidRPr="0068754F" w:rsidRDefault="001B7A2D" w:rsidP="00C37A69">
            <w:pPr>
              <w:numPr>
                <w:ilvl w:val="1"/>
                <w:numId w:val="6"/>
              </w:numPr>
              <w:tabs>
                <w:tab w:val="left" w:pos="426"/>
              </w:tabs>
              <w:spacing w:before="120"/>
              <w:ind w:left="738" w:hanging="454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8754F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C10984" w:rsidRPr="0068754F">
              <w:rPr>
                <w:rFonts w:ascii="Arial" w:hAnsi="Arial" w:cs="Arial"/>
                <w:b/>
                <w:sz w:val="22"/>
                <w:szCs w:val="22"/>
              </w:rPr>
              <w:t>uration</w:t>
            </w:r>
            <w:r w:rsidRPr="0068754F">
              <w:rPr>
                <w:rFonts w:ascii="Arial" w:hAnsi="Arial" w:cs="Arial"/>
                <w:sz w:val="22"/>
                <w:szCs w:val="22"/>
              </w:rPr>
              <w:t>:</w:t>
            </w:r>
            <w:r w:rsidR="007A7F0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81B68" w:rsidRPr="0068754F">
              <w:rPr>
                <w:rFonts w:ascii="Arial" w:hAnsi="Arial" w:cs="Arial"/>
                <w:sz w:val="22"/>
                <w:szCs w:val="22"/>
              </w:rPr>
              <w:t xml:space="preserve">The overall assignment </w:t>
            </w:r>
            <w:r w:rsidR="00C37A69">
              <w:rPr>
                <w:rFonts w:ascii="Arial" w:hAnsi="Arial" w:cs="Arial"/>
                <w:sz w:val="22"/>
                <w:szCs w:val="22"/>
              </w:rPr>
              <w:t xml:space="preserve">is scheduled to take up to </w:t>
            </w:r>
            <w:r w:rsidR="00DC7790">
              <w:rPr>
                <w:rFonts w:ascii="Arial" w:hAnsi="Arial" w:cs="Arial"/>
                <w:sz w:val="22"/>
                <w:szCs w:val="22"/>
              </w:rPr>
              <w:t>3 months</w:t>
            </w:r>
            <w:r w:rsidR="007A7F06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B7A2D" w:rsidRPr="0068754F" w:rsidRDefault="001B7A2D" w:rsidP="005768C0">
            <w:pPr>
              <w:numPr>
                <w:ilvl w:val="1"/>
                <w:numId w:val="6"/>
              </w:numPr>
              <w:tabs>
                <w:tab w:val="left" w:pos="426"/>
              </w:tabs>
              <w:spacing w:before="120"/>
              <w:ind w:left="738" w:hanging="454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8754F"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="00C10984" w:rsidRPr="0068754F">
              <w:rPr>
                <w:rFonts w:ascii="Arial" w:hAnsi="Arial" w:cs="Arial"/>
                <w:b/>
                <w:sz w:val="22"/>
                <w:szCs w:val="22"/>
              </w:rPr>
              <w:t>imeframe</w:t>
            </w:r>
            <w:r w:rsidRPr="0068754F">
              <w:rPr>
                <w:rFonts w:ascii="Arial" w:hAnsi="Arial" w:cs="Arial"/>
                <w:sz w:val="22"/>
                <w:szCs w:val="22"/>
              </w:rPr>
              <w:t xml:space="preserve">:  </w:t>
            </w:r>
            <w:r w:rsidR="00180F9C" w:rsidRPr="0068754F">
              <w:rPr>
                <w:rFonts w:ascii="Arial" w:hAnsi="Arial" w:cs="Arial"/>
                <w:sz w:val="22"/>
                <w:szCs w:val="22"/>
              </w:rPr>
              <w:t xml:space="preserve">The assignment should take place </w:t>
            </w:r>
            <w:r w:rsidR="00DC7790">
              <w:rPr>
                <w:rFonts w:ascii="Arial" w:hAnsi="Arial" w:cs="Arial"/>
                <w:sz w:val="22"/>
                <w:szCs w:val="22"/>
              </w:rPr>
              <w:t>over</w:t>
            </w:r>
            <w:r w:rsidR="007A7F0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C7790">
              <w:rPr>
                <w:rFonts w:ascii="Arial" w:hAnsi="Arial" w:cs="Arial"/>
                <w:sz w:val="22"/>
                <w:szCs w:val="22"/>
              </w:rPr>
              <w:t>April</w:t>
            </w:r>
            <w:r w:rsidR="00C37A6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C7790">
              <w:rPr>
                <w:rFonts w:ascii="Arial" w:hAnsi="Arial" w:cs="Arial"/>
                <w:sz w:val="22"/>
                <w:szCs w:val="22"/>
              </w:rPr>
              <w:t>-</w:t>
            </w:r>
            <w:r w:rsidR="00C37A6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C7790">
              <w:rPr>
                <w:rFonts w:ascii="Arial" w:hAnsi="Arial" w:cs="Arial"/>
                <w:sz w:val="22"/>
                <w:szCs w:val="22"/>
              </w:rPr>
              <w:t>June 2014</w:t>
            </w:r>
            <w:r w:rsidR="007A7F06">
              <w:rPr>
                <w:rFonts w:ascii="Arial" w:hAnsi="Arial" w:cs="Arial"/>
                <w:sz w:val="22"/>
                <w:szCs w:val="22"/>
              </w:rPr>
              <w:t>.</w:t>
            </w:r>
            <w:r w:rsidR="005768C0">
              <w:rPr>
                <w:rFonts w:ascii="Arial" w:hAnsi="Arial" w:cs="Arial"/>
                <w:noProof/>
                <w:lang w:eastAsia="en-GB"/>
              </w:rPr>
              <w:t xml:space="preserve"> </w:t>
            </w:r>
          </w:p>
          <w:p w:rsidR="001B7A2D" w:rsidRPr="0068754F" w:rsidRDefault="001B7A2D" w:rsidP="00C37A69">
            <w:pPr>
              <w:numPr>
                <w:ilvl w:val="1"/>
                <w:numId w:val="6"/>
              </w:numPr>
              <w:tabs>
                <w:tab w:val="left" w:pos="426"/>
              </w:tabs>
              <w:spacing w:before="120"/>
              <w:ind w:left="738" w:hanging="454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8754F"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="00C10984" w:rsidRPr="0068754F">
              <w:rPr>
                <w:rFonts w:ascii="Arial" w:hAnsi="Arial" w:cs="Arial"/>
                <w:b/>
                <w:sz w:val="22"/>
                <w:szCs w:val="22"/>
              </w:rPr>
              <w:t>ocation</w:t>
            </w:r>
            <w:r w:rsidRPr="0068754F">
              <w:rPr>
                <w:rFonts w:ascii="Arial" w:hAnsi="Arial" w:cs="Arial"/>
                <w:sz w:val="22"/>
                <w:szCs w:val="22"/>
              </w:rPr>
              <w:t>:</w:t>
            </w:r>
            <w:r w:rsidR="00CF198F" w:rsidRPr="0068754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C7790">
              <w:rPr>
                <w:rFonts w:ascii="Arial" w:hAnsi="Arial" w:cs="Arial"/>
                <w:sz w:val="22"/>
                <w:szCs w:val="22"/>
              </w:rPr>
              <w:t xml:space="preserve">Based </w:t>
            </w:r>
            <w:r w:rsidR="00C37A69">
              <w:rPr>
                <w:rFonts w:ascii="Arial" w:hAnsi="Arial" w:cs="Arial"/>
                <w:sz w:val="22"/>
                <w:szCs w:val="22"/>
              </w:rPr>
              <w:t xml:space="preserve">at the IFRC HQ in </w:t>
            </w:r>
            <w:r w:rsidR="00DC7790">
              <w:rPr>
                <w:rFonts w:ascii="Arial" w:hAnsi="Arial" w:cs="Arial"/>
                <w:sz w:val="22"/>
                <w:szCs w:val="22"/>
              </w:rPr>
              <w:t>Geneva.</w:t>
            </w:r>
          </w:p>
        </w:tc>
      </w:tr>
    </w:tbl>
    <w:p w:rsidR="0009784A" w:rsidRDefault="005768C0" w:rsidP="005768C0">
      <w:pPr>
        <w:rPr>
          <w:rFonts w:ascii="Arial" w:hAnsi="Arial" w:cs="Arial"/>
        </w:rPr>
      </w:pPr>
      <w:r w:rsidRPr="005768C0">
        <w:rPr>
          <w:rFonts w:ascii="Arial" w:hAnsi="Arial" w:cs="Arial"/>
        </w:rPr>
        <w:t xml:space="preserve"> </w:t>
      </w:r>
    </w:p>
    <w:p w:rsidR="006046B8" w:rsidRPr="0068754F" w:rsidRDefault="006046B8" w:rsidP="0009784A">
      <w:pPr>
        <w:rPr>
          <w:rFonts w:ascii="Arial" w:hAnsi="Arial" w:cs="Arial"/>
        </w:rPr>
      </w:pPr>
    </w:p>
    <w:p w:rsidR="0009784A" w:rsidRPr="0068754F" w:rsidRDefault="0009784A" w:rsidP="00C37A69">
      <w:pPr>
        <w:shd w:val="clear" w:color="auto" w:fill="D9D9D9"/>
        <w:rPr>
          <w:rFonts w:ascii="Arial" w:hAnsi="Arial" w:cs="Arial"/>
          <w:b/>
          <w:color w:val="000000"/>
          <w:sz w:val="22"/>
          <w:szCs w:val="22"/>
        </w:rPr>
      </w:pPr>
      <w:r w:rsidRPr="0068754F">
        <w:rPr>
          <w:rFonts w:ascii="Arial" w:hAnsi="Arial" w:cs="Arial"/>
          <w:b/>
          <w:color w:val="000000"/>
          <w:sz w:val="22"/>
          <w:szCs w:val="22"/>
        </w:rPr>
        <w:t xml:space="preserve">2. </w:t>
      </w:r>
      <w:r w:rsidR="00C37A69">
        <w:rPr>
          <w:rFonts w:ascii="Arial" w:hAnsi="Arial" w:cs="Arial"/>
          <w:b/>
          <w:color w:val="000000"/>
          <w:sz w:val="22"/>
          <w:szCs w:val="22"/>
        </w:rPr>
        <w:tab/>
      </w:r>
      <w:r w:rsidRPr="0068754F">
        <w:rPr>
          <w:rFonts w:ascii="Arial" w:hAnsi="Arial" w:cs="Arial"/>
          <w:b/>
          <w:color w:val="000000"/>
          <w:sz w:val="22"/>
          <w:szCs w:val="22"/>
        </w:rPr>
        <w:t>Background</w:t>
      </w:r>
    </w:p>
    <w:p w:rsidR="00281B68" w:rsidRPr="0068754F" w:rsidRDefault="00281B68" w:rsidP="00D72F12">
      <w:pPr>
        <w:rPr>
          <w:rFonts w:ascii="Arial" w:hAnsi="Arial" w:cs="Arial"/>
          <w:sz w:val="22"/>
          <w:szCs w:val="22"/>
        </w:rPr>
      </w:pPr>
    </w:p>
    <w:p w:rsidR="003527C5" w:rsidRDefault="006239F2" w:rsidP="00907896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sz w:val="22"/>
          <w:szCs w:val="22"/>
        </w:rPr>
        <w:t xml:space="preserve">The IFRC Planning and </w:t>
      </w:r>
      <w:r w:rsidR="003527C5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valuation department in Geneva </w:t>
      </w:r>
      <w:r w:rsidR="003527C5">
        <w:rPr>
          <w:rFonts w:ascii="Arial" w:hAnsi="Arial" w:cs="Arial"/>
          <w:sz w:val="22"/>
          <w:szCs w:val="22"/>
        </w:rPr>
        <w:t xml:space="preserve">supports </w:t>
      </w:r>
      <w:r w:rsidR="00B92A1C">
        <w:rPr>
          <w:rFonts w:ascii="Arial" w:hAnsi="Arial" w:cs="Arial"/>
          <w:sz w:val="22"/>
          <w:szCs w:val="22"/>
        </w:rPr>
        <w:t>monitoring and reporting in the organisation. The data collected through monitoring at different levels</w:t>
      </w:r>
      <w:r w:rsidR="00C63B8D">
        <w:rPr>
          <w:rFonts w:ascii="Arial" w:hAnsi="Arial" w:cs="Arial"/>
          <w:sz w:val="22"/>
          <w:szCs w:val="22"/>
        </w:rPr>
        <w:t xml:space="preserve"> (strategic and operational) and in different contexts (humanitarian response and development) </w:t>
      </w:r>
      <w:r w:rsidR="003527C5">
        <w:rPr>
          <w:rFonts w:ascii="Arial" w:hAnsi="Arial" w:cs="Arial"/>
          <w:sz w:val="22"/>
          <w:szCs w:val="22"/>
        </w:rPr>
        <w:t xml:space="preserve">should </w:t>
      </w:r>
      <w:r w:rsidR="00C63B8D">
        <w:rPr>
          <w:rFonts w:ascii="Arial" w:hAnsi="Arial" w:cs="Arial"/>
          <w:sz w:val="22"/>
          <w:szCs w:val="22"/>
        </w:rPr>
        <w:t xml:space="preserve">inform management decisions and </w:t>
      </w:r>
      <w:r w:rsidR="00B92A1C">
        <w:rPr>
          <w:rFonts w:ascii="Arial" w:hAnsi="Arial" w:cs="Arial"/>
          <w:sz w:val="22"/>
          <w:szCs w:val="22"/>
        </w:rPr>
        <w:t xml:space="preserve"> </w:t>
      </w:r>
      <w:r w:rsidR="00C63B8D">
        <w:rPr>
          <w:rFonts w:ascii="Arial" w:hAnsi="Arial" w:cs="Arial"/>
          <w:sz w:val="22"/>
          <w:szCs w:val="22"/>
        </w:rPr>
        <w:t xml:space="preserve">is used for different types of reporting. </w:t>
      </w:r>
      <w:r w:rsidR="003527C5">
        <w:rPr>
          <w:rFonts w:ascii="Arial" w:hAnsi="Arial" w:cs="Arial"/>
          <w:sz w:val="22"/>
          <w:szCs w:val="22"/>
        </w:rPr>
        <w:t>The practice is that a lot of the data collected is not fully analysed</w:t>
      </w:r>
      <w:r w:rsidR="00907896">
        <w:rPr>
          <w:rFonts w:ascii="Arial" w:hAnsi="Arial" w:cs="Arial"/>
          <w:sz w:val="22"/>
          <w:szCs w:val="22"/>
        </w:rPr>
        <w:t>,</w:t>
      </w:r>
      <w:r w:rsidR="003527C5">
        <w:rPr>
          <w:rFonts w:ascii="Arial" w:hAnsi="Arial" w:cs="Arial"/>
          <w:sz w:val="22"/>
          <w:szCs w:val="22"/>
        </w:rPr>
        <w:t xml:space="preserve"> and reports tends be very elaborate</w:t>
      </w:r>
      <w:r w:rsidR="00907896">
        <w:rPr>
          <w:rFonts w:ascii="Arial" w:hAnsi="Arial" w:cs="Arial"/>
          <w:sz w:val="22"/>
          <w:szCs w:val="22"/>
        </w:rPr>
        <w:t>,</w:t>
      </w:r>
      <w:r w:rsidR="003527C5">
        <w:rPr>
          <w:rFonts w:ascii="Arial" w:hAnsi="Arial" w:cs="Arial"/>
          <w:sz w:val="22"/>
          <w:szCs w:val="22"/>
        </w:rPr>
        <w:t xml:space="preserve"> providing anecdotal evidence of results achieved. As a result</w:t>
      </w:r>
      <w:r w:rsidR="00907896">
        <w:rPr>
          <w:rFonts w:ascii="Arial" w:hAnsi="Arial" w:cs="Arial"/>
          <w:sz w:val="22"/>
          <w:szCs w:val="22"/>
        </w:rPr>
        <w:t>,</w:t>
      </w:r>
      <w:r w:rsidR="003527C5">
        <w:rPr>
          <w:rFonts w:ascii="Arial" w:hAnsi="Arial" w:cs="Arial"/>
          <w:sz w:val="22"/>
          <w:szCs w:val="22"/>
        </w:rPr>
        <w:t xml:space="preserve"> a lot of reports are not being used in management </w:t>
      </w:r>
      <w:r w:rsidR="00264DBC">
        <w:rPr>
          <w:rFonts w:ascii="Arial" w:hAnsi="Arial" w:cs="Arial"/>
          <w:sz w:val="22"/>
          <w:szCs w:val="22"/>
        </w:rPr>
        <w:t>decisions</w:t>
      </w:r>
      <w:r w:rsidR="00907896">
        <w:rPr>
          <w:rFonts w:ascii="Arial" w:hAnsi="Arial" w:cs="Arial"/>
          <w:sz w:val="22"/>
          <w:szCs w:val="22"/>
        </w:rPr>
        <w:t>,</w:t>
      </w:r>
      <w:r w:rsidR="00264DBC">
        <w:rPr>
          <w:rFonts w:ascii="Arial" w:hAnsi="Arial" w:cs="Arial"/>
          <w:sz w:val="22"/>
          <w:szCs w:val="22"/>
        </w:rPr>
        <w:t xml:space="preserve"> and few reports are </w:t>
      </w:r>
      <w:r w:rsidR="00907896">
        <w:rPr>
          <w:rFonts w:ascii="Arial" w:hAnsi="Arial" w:cs="Arial"/>
          <w:sz w:val="22"/>
          <w:szCs w:val="22"/>
        </w:rPr>
        <w:t xml:space="preserve">even </w:t>
      </w:r>
      <w:r w:rsidR="00264DBC">
        <w:rPr>
          <w:rFonts w:ascii="Arial" w:hAnsi="Arial" w:cs="Arial"/>
          <w:sz w:val="22"/>
          <w:szCs w:val="22"/>
        </w:rPr>
        <w:t>read.</w:t>
      </w:r>
    </w:p>
    <w:p w:rsidR="003527C5" w:rsidRDefault="003527C5" w:rsidP="003527C5">
      <w:pPr>
        <w:rPr>
          <w:rFonts w:ascii="Arial" w:hAnsi="Arial" w:cs="Arial"/>
          <w:sz w:val="22"/>
          <w:szCs w:val="22"/>
        </w:rPr>
      </w:pPr>
    </w:p>
    <w:p w:rsidR="00C6740A" w:rsidRDefault="003527C5" w:rsidP="00907896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Recent developments in data collection</w:t>
      </w:r>
      <w:r w:rsidR="00B32826">
        <w:rPr>
          <w:rFonts w:ascii="Arial" w:hAnsi="Arial" w:cs="Arial"/>
          <w:color w:val="000000"/>
          <w:sz w:val="22"/>
          <w:szCs w:val="22"/>
        </w:rPr>
        <w:t>, analysis</w:t>
      </w:r>
      <w:r>
        <w:rPr>
          <w:rFonts w:ascii="Arial" w:hAnsi="Arial" w:cs="Arial"/>
          <w:color w:val="000000"/>
          <w:sz w:val="22"/>
          <w:szCs w:val="22"/>
        </w:rPr>
        <w:t xml:space="preserve"> and data visualization are demonstrating how th</w:t>
      </w:r>
      <w:r w:rsidR="00264DBC">
        <w:rPr>
          <w:rFonts w:ascii="Arial" w:hAnsi="Arial" w:cs="Arial"/>
          <w:color w:val="000000"/>
          <w:sz w:val="22"/>
          <w:szCs w:val="22"/>
        </w:rPr>
        <w:t xml:space="preserve">e above practice can be changed. Smarter data collection, </w:t>
      </w:r>
      <w:proofErr w:type="spellStart"/>
      <w:r w:rsidR="00264DBC">
        <w:rPr>
          <w:rFonts w:ascii="Arial" w:hAnsi="Arial" w:cs="Arial"/>
          <w:color w:val="000000"/>
          <w:sz w:val="22"/>
          <w:szCs w:val="22"/>
        </w:rPr>
        <w:t>infographics</w:t>
      </w:r>
      <w:proofErr w:type="spellEnd"/>
      <w:r w:rsidR="00264DBC">
        <w:rPr>
          <w:rFonts w:ascii="Arial" w:hAnsi="Arial" w:cs="Arial"/>
          <w:color w:val="000000"/>
          <w:sz w:val="22"/>
          <w:szCs w:val="22"/>
        </w:rPr>
        <w:t xml:space="preserve"> and GIS mapping </w:t>
      </w:r>
      <w:r w:rsidR="00907896">
        <w:rPr>
          <w:rFonts w:ascii="Arial" w:hAnsi="Arial" w:cs="Arial"/>
          <w:color w:val="000000"/>
          <w:sz w:val="22"/>
          <w:szCs w:val="22"/>
        </w:rPr>
        <w:t>make it easier to use monitoring data to convey ideas clearly and rapidly in a way that supports</w:t>
      </w:r>
      <w:r w:rsidR="00264DBC">
        <w:rPr>
          <w:rFonts w:ascii="Arial" w:hAnsi="Arial" w:cs="Arial"/>
          <w:color w:val="000000"/>
          <w:sz w:val="22"/>
          <w:szCs w:val="22"/>
        </w:rPr>
        <w:t xml:space="preserve"> better decision making.</w:t>
      </w:r>
    </w:p>
    <w:p w:rsidR="00264DBC" w:rsidRDefault="00264DBC" w:rsidP="0009784A">
      <w:pPr>
        <w:rPr>
          <w:rFonts w:ascii="Arial" w:hAnsi="Arial" w:cs="Arial"/>
          <w:color w:val="000000"/>
          <w:sz w:val="22"/>
          <w:szCs w:val="22"/>
        </w:rPr>
      </w:pPr>
    </w:p>
    <w:p w:rsidR="00A764E3" w:rsidRPr="0068754F" w:rsidRDefault="006B7A30" w:rsidP="006B7A30">
      <w:pPr>
        <w:shd w:val="clear" w:color="auto" w:fill="D9D9D9"/>
        <w:rPr>
          <w:rFonts w:ascii="Arial" w:hAnsi="Arial" w:cs="Arial"/>
          <w:b/>
          <w:color w:val="000000"/>
          <w:sz w:val="22"/>
          <w:szCs w:val="22"/>
        </w:rPr>
      </w:pPr>
      <w:r w:rsidRPr="0068754F">
        <w:rPr>
          <w:rFonts w:ascii="Arial" w:hAnsi="Arial" w:cs="Arial"/>
          <w:b/>
          <w:color w:val="000000"/>
          <w:sz w:val="22"/>
          <w:szCs w:val="22"/>
        </w:rPr>
        <w:t xml:space="preserve">3. </w:t>
      </w:r>
      <w:r w:rsidR="00C37A69">
        <w:rPr>
          <w:rFonts w:ascii="Arial" w:hAnsi="Arial" w:cs="Arial"/>
          <w:b/>
          <w:color w:val="000000"/>
          <w:sz w:val="22"/>
          <w:szCs w:val="22"/>
        </w:rPr>
        <w:tab/>
      </w:r>
      <w:r w:rsidR="00A764E3" w:rsidRPr="0068754F">
        <w:rPr>
          <w:rFonts w:ascii="Arial" w:hAnsi="Arial" w:cs="Arial"/>
          <w:b/>
          <w:color w:val="000000"/>
          <w:sz w:val="22"/>
          <w:szCs w:val="22"/>
        </w:rPr>
        <w:t>Purpose</w:t>
      </w:r>
      <w:r w:rsidR="005C13D5" w:rsidRPr="0068754F">
        <w:rPr>
          <w:rFonts w:ascii="Arial" w:hAnsi="Arial" w:cs="Arial"/>
          <w:b/>
          <w:color w:val="000000"/>
          <w:sz w:val="22"/>
          <w:szCs w:val="22"/>
        </w:rPr>
        <w:t xml:space="preserve"> &amp; </w:t>
      </w:r>
      <w:r w:rsidR="00D52C11" w:rsidRPr="0068754F">
        <w:rPr>
          <w:rFonts w:ascii="Arial" w:hAnsi="Arial" w:cs="Arial"/>
          <w:b/>
          <w:color w:val="000000"/>
          <w:sz w:val="22"/>
          <w:szCs w:val="22"/>
        </w:rPr>
        <w:t xml:space="preserve">Scope </w:t>
      </w:r>
    </w:p>
    <w:p w:rsidR="006A374A" w:rsidRDefault="006A374A" w:rsidP="00B32826">
      <w:pPr>
        <w:rPr>
          <w:rFonts w:ascii="Arial" w:hAnsi="Arial" w:cs="Arial"/>
          <w:color w:val="000000"/>
          <w:sz w:val="22"/>
          <w:szCs w:val="22"/>
        </w:rPr>
      </w:pPr>
    </w:p>
    <w:p w:rsidR="00B32826" w:rsidRDefault="004E54A1" w:rsidP="00B3282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This consultancy is about helping the IFRC to make better use of the above</w:t>
      </w:r>
      <w:r w:rsidR="00907896">
        <w:rPr>
          <w:rFonts w:ascii="Arial" w:hAnsi="Arial" w:cs="Arial"/>
          <w:color w:val="000000"/>
          <w:sz w:val="22"/>
          <w:szCs w:val="22"/>
        </w:rPr>
        <w:t>-</w:t>
      </w:r>
      <w:r>
        <w:rPr>
          <w:rFonts w:ascii="Arial" w:hAnsi="Arial" w:cs="Arial"/>
          <w:color w:val="000000"/>
          <w:sz w:val="22"/>
          <w:szCs w:val="22"/>
        </w:rPr>
        <w:t>mentioned developments</w:t>
      </w:r>
      <w:r w:rsidR="00B32826">
        <w:rPr>
          <w:rFonts w:ascii="Arial" w:hAnsi="Arial" w:cs="Arial"/>
          <w:color w:val="000000"/>
          <w:sz w:val="22"/>
          <w:szCs w:val="22"/>
        </w:rPr>
        <w:t xml:space="preserve">.  The </w:t>
      </w:r>
      <w:r w:rsidR="008F5B5C" w:rsidRPr="0068754F">
        <w:rPr>
          <w:rFonts w:ascii="Arial" w:hAnsi="Arial" w:cs="Arial"/>
          <w:sz w:val="22"/>
          <w:szCs w:val="22"/>
        </w:rPr>
        <w:t xml:space="preserve">main purpose </w:t>
      </w:r>
      <w:r w:rsidR="00B32826">
        <w:rPr>
          <w:rFonts w:ascii="Arial" w:hAnsi="Arial" w:cs="Arial"/>
          <w:sz w:val="22"/>
          <w:szCs w:val="22"/>
        </w:rPr>
        <w:t xml:space="preserve">is to </w:t>
      </w:r>
      <w:r w:rsidR="00C37A69" w:rsidRPr="006A374A">
        <w:rPr>
          <w:rFonts w:ascii="Arial" w:hAnsi="Arial" w:cs="Arial"/>
          <w:b/>
          <w:bCs/>
          <w:sz w:val="22"/>
          <w:szCs w:val="22"/>
        </w:rPr>
        <w:t>e</w:t>
      </w:r>
      <w:r w:rsidR="00DC7790" w:rsidRPr="006A374A">
        <w:rPr>
          <w:rFonts w:ascii="Arial" w:hAnsi="Arial" w:cs="Arial"/>
          <w:b/>
          <w:bCs/>
          <w:sz w:val="22"/>
          <w:szCs w:val="22"/>
        </w:rPr>
        <w:t xml:space="preserve">nhance the effectiveness of data and information sharing and </w:t>
      </w:r>
      <w:r w:rsidR="006239F2" w:rsidRPr="006A374A">
        <w:rPr>
          <w:rFonts w:ascii="Arial" w:hAnsi="Arial" w:cs="Arial"/>
          <w:b/>
          <w:bCs/>
          <w:sz w:val="22"/>
          <w:szCs w:val="22"/>
        </w:rPr>
        <w:t>visualisation</w:t>
      </w:r>
      <w:r w:rsidR="00DC7790" w:rsidRPr="006A374A">
        <w:rPr>
          <w:rFonts w:ascii="Arial" w:hAnsi="Arial" w:cs="Arial"/>
          <w:b/>
          <w:bCs/>
          <w:sz w:val="22"/>
          <w:szCs w:val="22"/>
        </w:rPr>
        <w:t xml:space="preserve"> within the </w:t>
      </w:r>
      <w:r w:rsidR="00B32826" w:rsidRPr="006A374A">
        <w:rPr>
          <w:rFonts w:ascii="Arial" w:hAnsi="Arial" w:cs="Arial"/>
          <w:b/>
          <w:bCs/>
          <w:sz w:val="22"/>
          <w:szCs w:val="22"/>
        </w:rPr>
        <w:t>IFRC</w:t>
      </w:r>
      <w:r w:rsidR="00907896">
        <w:rPr>
          <w:rFonts w:ascii="Arial" w:hAnsi="Arial" w:cs="Arial"/>
          <w:b/>
          <w:bCs/>
          <w:sz w:val="22"/>
          <w:szCs w:val="22"/>
        </w:rPr>
        <w:t xml:space="preserve"> through an increased emphasis on analysis and presentation, in addition to data collection</w:t>
      </w:r>
      <w:r w:rsidR="00B32826">
        <w:rPr>
          <w:rFonts w:ascii="Arial" w:hAnsi="Arial" w:cs="Arial"/>
          <w:sz w:val="22"/>
          <w:szCs w:val="22"/>
        </w:rPr>
        <w:t xml:space="preserve">. </w:t>
      </w:r>
    </w:p>
    <w:bookmarkEnd w:id="0"/>
    <w:p w:rsidR="00B32826" w:rsidRDefault="00B32826" w:rsidP="00B32826">
      <w:pPr>
        <w:rPr>
          <w:rFonts w:ascii="Arial" w:hAnsi="Arial" w:cs="Arial"/>
          <w:sz w:val="22"/>
          <w:szCs w:val="22"/>
        </w:rPr>
      </w:pPr>
    </w:p>
    <w:p w:rsidR="00DC7790" w:rsidRPr="00DC7790" w:rsidRDefault="00B32826" w:rsidP="006A37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Furthermore the consultancy will result in recommendations for the IFRC </w:t>
      </w:r>
      <w:r w:rsidR="006A374A">
        <w:rPr>
          <w:rFonts w:ascii="Arial" w:hAnsi="Arial" w:cs="Arial"/>
          <w:sz w:val="22"/>
          <w:szCs w:val="22"/>
        </w:rPr>
        <w:t>in terms of</w:t>
      </w:r>
      <w:r>
        <w:rPr>
          <w:rFonts w:ascii="Arial" w:hAnsi="Arial" w:cs="Arial"/>
          <w:sz w:val="22"/>
          <w:szCs w:val="22"/>
        </w:rPr>
        <w:t xml:space="preserve"> guidance, systems and people to sustain the application of </w:t>
      </w:r>
      <w:r w:rsidR="006A374A">
        <w:rPr>
          <w:rFonts w:ascii="Arial" w:hAnsi="Arial" w:cs="Arial"/>
          <w:sz w:val="22"/>
          <w:szCs w:val="22"/>
        </w:rPr>
        <w:t>proposed solutions throughout the organisation.</w:t>
      </w:r>
    </w:p>
    <w:p w:rsidR="006A374A" w:rsidRPr="001E3CC2" w:rsidRDefault="006A374A" w:rsidP="006A374A">
      <w:pPr>
        <w:tabs>
          <w:tab w:val="left" w:pos="426"/>
        </w:tabs>
        <w:spacing w:before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consultancy is not intended to be </w:t>
      </w:r>
      <w:r w:rsidR="00852277">
        <w:rPr>
          <w:rFonts w:ascii="Arial" w:hAnsi="Arial" w:cs="Arial"/>
          <w:sz w:val="22"/>
          <w:szCs w:val="22"/>
        </w:rPr>
        <w:t xml:space="preserve">directly involved </w:t>
      </w:r>
      <w:r>
        <w:rPr>
          <w:rFonts w:ascii="Arial" w:hAnsi="Arial" w:cs="Arial"/>
          <w:sz w:val="22"/>
          <w:szCs w:val="22"/>
        </w:rPr>
        <w:t>in any ongoing operations</w:t>
      </w:r>
      <w:r w:rsidR="00852277">
        <w:rPr>
          <w:rFonts w:ascii="Arial" w:hAnsi="Arial" w:cs="Arial"/>
          <w:sz w:val="22"/>
          <w:szCs w:val="22"/>
        </w:rPr>
        <w:t>, but may be requested to use the context of these operations to suggest ways for improving information management and data visualisation.</w:t>
      </w:r>
    </w:p>
    <w:p w:rsidR="00BB00CA" w:rsidRDefault="00BB00CA" w:rsidP="00CB7DB3">
      <w:pPr>
        <w:spacing w:before="120"/>
        <w:rPr>
          <w:rFonts w:ascii="Arial" w:hAnsi="Arial" w:cs="Arial"/>
          <w:sz w:val="22"/>
          <w:szCs w:val="22"/>
        </w:rPr>
      </w:pPr>
    </w:p>
    <w:p w:rsidR="00211B43" w:rsidRDefault="00211B43" w:rsidP="00CB7DB3">
      <w:pPr>
        <w:spacing w:before="120"/>
        <w:rPr>
          <w:rFonts w:ascii="Arial" w:hAnsi="Arial" w:cs="Arial"/>
          <w:sz w:val="22"/>
          <w:szCs w:val="22"/>
        </w:rPr>
      </w:pPr>
    </w:p>
    <w:p w:rsidR="006A374A" w:rsidRDefault="006A374A" w:rsidP="00CB7DB3">
      <w:pPr>
        <w:spacing w:before="120"/>
        <w:rPr>
          <w:rFonts w:ascii="Arial" w:hAnsi="Arial" w:cs="Arial"/>
          <w:sz w:val="22"/>
          <w:szCs w:val="22"/>
        </w:rPr>
      </w:pPr>
    </w:p>
    <w:p w:rsidR="00211B43" w:rsidRDefault="00211B43" w:rsidP="00211B43">
      <w:pPr>
        <w:pStyle w:val="Heading6"/>
        <w:jc w:val="left"/>
        <w:rPr>
          <w:b/>
          <w:bCs/>
          <w:sz w:val="22"/>
          <w:szCs w:val="22"/>
        </w:rPr>
      </w:pPr>
      <w:r w:rsidRPr="00211B43">
        <w:rPr>
          <w:b/>
          <w:bCs/>
          <w:sz w:val="22"/>
          <w:szCs w:val="22"/>
        </w:rPr>
        <w:t xml:space="preserve">4. </w:t>
      </w:r>
      <w:r w:rsidR="00C37A69">
        <w:rPr>
          <w:b/>
          <w:bCs/>
          <w:sz w:val="22"/>
          <w:szCs w:val="22"/>
        </w:rPr>
        <w:tab/>
      </w:r>
      <w:r w:rsidRPr="00211B43">
        <w:rPr>
          <w:b/>
          <w:bCs/>
          <w:sz w:val="22"/>
          <w:szCs w:val="22"/>
        </w:rPr>
        <w:t>Key</w:t>
      </w:r>
      <w:r>
        <w:rPr>
          <w:b/>
          <w:bCs/>
          <w:sz w:val="22"/>
          <w:szCs w:val="22"/>
        </w:rPr>
        <w:t xml:space="preserve"> questions</w:t>
      </w:r>
    </w:p>
    <w:p w:rsidR="00211B43" w:rsidRDefault="00211B43" w:rsidP="00211B43">
      <w:pPr>
        <w:rPr>
          <w:rFonts w:asciiTheme="minorBidi" w:hAnsiTheme="minorBidi" w:cstheme="minorBidi"/>
          <w:sz w:val="22"/>
          <w:szCs w:val="22"/>
        </w:rPr>
      </w:pPr>
    </w:p>
    <w:p w:rsidR="00211B43" w:rsidRDefault="00211B43" w:rsidP="006A374A">
      <w:pPr>
        <w:rPr>
          <w:rFonts w:asciiTheme="minorBidi" w:hAnsiTheme="minorBidi" w:cstheme="minorBidi"/>
          <w:sz w:val="22"/>
          <w:szCs w:val="22"/>
        </w:rPr>
      </w:pPr>
      <w:r w:rsidRPr="00211B43">
        <w:rPr>
          <w:rFonts w:asciiTheme="minorBidi" w:hAnsiTheme="minorBidi" w:cstheme="minorBidi"/>
          <w:sz w:val="22"/>
          <w:szCs w:val="22"/>
        </w:rPr>
        <w:t xml:space="preserve">Key questions related to the </w:t>
      </w:r>
      <w:r w:rsidR="00852277">
        <w:rPr>
          <w:rFonts w:asciiTheme="minorBidi" w:hAnsiTheme="minorBidi" w:cstheme="minorBidi"/>
          <w:sz w:val="22"/>
          <w:szCs w:val="22"/>
        </w:rPr>
        <w:t xml:space="preserve">above </w:t>
      </w:r>
      <w:r w:rsidR="006A374A">
        <w:rPr>
          <w:rFonts w:asciiTheme="minorBidi" w:hAnsiTheme="minorBidi" w:cstheme="minorBidi"/>
          <w:sz w:val="22"/>
          <w:szCs w:val="22"/>
        </w:rPr>
        <w:t xml:space="preserve">purpose </w:t>
      </w:r>
      <w:r w:rsidRPr="00211B43">
        <w:rPr>
          <w:rFonts w:asciiTheme="minorBidi" w:hAnsiTheme="minorBidi" w:cstheme="minorBidi"/>
          <w:sz w:val="22"/>
          <w:szCs w:val="22"/>
        </w:rPr>
        <w:t xml:space="preserve">that the </w:t>
      </w:r>
      <w:r w:rsidR="006A374A">
        <w:rPr>
          <w:rFonts w:asciiTheme="minorBidi" w:hAnsiTheme="minorBidi" w:cstheme="minorBidi"/>
          <w:sz w:val="22"/>
          <w:szCs w:val="22"/>
        </w:rPr>
        <w:t xml:space="preserve">consultancy </w:t>
      </w:r>
      <w:r w:rsidRPr="00211B43">
        <w:rPr>
          <w:rFonts w:asciiTheme="minorBidi" w:hAnsiTheme="minorBidi" w:cstheme="minorBidi"/>
          <w:sz w:val="22"/>
          <w:szCs w:val="22"/>
        </w:rPr>
        <w:t>review will explore include:</w:t>
      </w:r>
    </w:p>
    <w:p w:rsidR="006A374A" w:rsidRDefault="006A374A" w:rsidP="006A374A">
      <w:pPr>
        <w:pStyle w:val="ListParagraph"/>
        <w:numPr>
          <w:ilvl w:val="0"/>
          <w:numId w:val="20"/>
        </w:num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What data is currently being collected? By who</w:t>
      </w:r>
      <w:r w:rsidR="00907896">
        <w:rPr>
          <w:rFonts w:asciiTheme="minorBidi" w:hAnsiTheme="minorBidi" w:cstheme="minorBidi"/>
        </w:rPr>
        <w:t>m</w:t>
      </w:r>
      <w:r>
        <w:rPr>
          <w:rFonts w:asciiTheme="minorBidi" w:hAnsiTheme="minorBidi" w:cstheme="minorBidi"/>
        </w:rPr>
        <w:t xml:space="preserve"> and how?</w:t>
      </w:r>
    </w:p>
    <w:p w:rsidR="006A374A" w:rsidRDefault="006A374A" w:rsidP="006A374A">
      <w:pPr>
        <w:pStyle w:val="ListParagraph"/>
        <w:numPr>
          <w:ilvl w:val="0"/>
          <w:numId w:val="20"/>
        </w:num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How is this data used? For what purposes?</w:t>
      </w:r>
    </w:p>
    <w:p w:rsidR="006A374A" w:rsidRDefault="006A374A" w:rsidP="006A374A">
      <w:pPr>
        <w:pStyle w:val="ListParagraph"/>
        <w:numPr>
          <w:ilvl w:val="0"/>
          <w:numId w:val="20"/>
        </w:num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What are the information needs at different levels throughout the organization?</w:t>
      </w:r>
    </w:p>
    <w:p w:rsidR="00072D42" w:rsidRDefault="00072D42" w:rsidP="006027FE">
      <w:pPr>
        <w:pStyle w:val="ListParagraph"/>
        <w:numPr>
          <w:ilvl w:val="1"/>
          <w:numId w:val="20"/>
        </w:num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Is additional data needed?</w:t>
      </w:r>
    </w:p>
    <w:p w:rsidR="00072D42" w:rsidRDefault="00072D42" w:rsidP="006027FE">
      <w:pPr>
        <w:pStyle w:val="ListParagraph"/>
        <w:numPr>
          <w:ilvl w:val="1"/>
          <w:numId w:val="20"/>
        </w:num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What are potential sources of this information?</w:t>
      </w:r>
    </w:p>
    <w:p w:rsidR="006A374A" w:rsidRDefault="006A374A" w:rsidP="006A374A">
      <w:pPr>
        <w:pStyle w:val="ListParagraph"/>
        <w:numPr>
          <w:ilvl w:val="0"/>
          <w:numId w:val="20"/>
        </w:numPr>
        <w:rPr>
          <w:rFonts w:asciiTheme="minorBidi" w:hAnsiTheme="minorBidi" w:cstheme="minorBidi"/>
        </w:rPr>
      </w:pPr>
      <w:r w:rsidRPr="006A374A">
        <w:rPr>
          <w:rFonts w:asciiTheme="minorBidi" w:hAnsiTheme="minorBidi" w:cstheme="minorBidi"/>
        </w:rPr>
        <w:t>What are the information needs of the IFRC’s main stakeholders?</w:t>
      </w:r>
    </w:p>
    <w:p w:rsidR="006A374A" w:rsidRDefault="006A374A" w:rsidP="00072D42">
      <w:pPr>
        <w:pStyle w:val="ListParagraph"/>
        <w:numPr>
          <w:ilvl w:val="0"/>
          <w:numId w:val="20"/>
        </w:numPr>
        <w:rPr>
          <w:rFonts w:asciiTheme="minorBidi" w:hAnsiTheme="minorBidi" w:cstheme="minorBidi"/>
        </w:rPr>
      </w:pPr>
      <w:r w:rsidRPr="006A374A">
        <w:rPr>
          <w:rFonts w:asciiTheme="minorBidi" w:hAnsiTheme="minorBidi" w:cstheme="minorBidi"/>
        </w:rPr>
        <w:t>How can data be represented differently to various stakeholders</w:t>
      </w:r>
      <w:r w:rsidR="00072D42">
        <w:rPr>
          <w:rFonts w:asciiTheme="minorBidi" w:hAnsiTheme="minorBidi" w:cstheme="minorBidi"/>
        </w:rPr>
        <w:t>/audiences</w:t>
      </w:r>
      <w:r w:rsidRPr="006A374A">
        <w:rPr>
          <w:rFonts w:asciiTheme="minorBidi" w:hAnsiTheme="minorBidi" w:cstheme="minorBidi"/>
        </w:rPr>
        <w:t xml:space="preserve"> (senior management, national societies, donors,…)</w:t>
      </w:r>
      <w:r>
        <w:rPr>
          <w:rFonts w:asciiTheme="minorBidi" w:hAnsiTheme="minorBidi" w:cstheme="minorBidi"/>
        </w:rPr>
        <w:t xml:space="preserve"> to </w:t>
      </w:r>
      <w:r w:rsidR="00072D42">
        <w:rPr>
          <w:rFonts w:asciiTheme="minorBidi" w:hAnsiTheme="minorBidi" w:cstheme="minorBidi"/>
        </w:rPr>
        <w:t xml:space="preserve">prompt </w:t>
      </w:r>
      <w:r>
        <w:rPr>
          <w:rFonts w:asciiTheme="minorBidi" w:hAnsiTheme="minorBidi" w:cstheme="minorBidi"/>
        </w:rPr>
        <w:t xml:space="preserve">a better use of the data </w:t>
      </w:r>
      <w:r w:rsidR="00072D42">
        <w:rPr>
          <w:rFonts w:asciiTheme="minorBidi" w:hAnsiTheme="minorBidi" w:cstheme="minorBidi"/>
        </w:rPr>
        <w:t>and to effect desired actions or responses?</w:t>
      </w:r>
    </w:p>
    <w:p w:rsidR="0031437F" w:rsidRDefault="00852277" w:rsidP="0031437F">
      <w:pPr>
        <w:pStyle w:val="ListParagraph"/>
        <w:numPr>
          <w:ilvl w:val="0"/>
          <w:numId w:val="20"/>
        </w:num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What are the systems requirements for any proposed solutions? </w:t>
      </w:r>
    </w:p>
    <w:p w:rsidR="00072D42" w:rsidRDefault="00072D42" w:rsidP="006027FE">
      <w:pPr>
        <w:pStyle w:val="ListParagraph"/>
        <w:numPr>
          <w:ilvl w:val="1"/>
          <w:numId w:val="20"/>
        </w:num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What is available within the existing architecture?</w:t>
      </w:r>
    </w:p>
    <w:p w:rsidR="00072D42" w:rsidRDefault="00072D42" w:rsidP="006027FE">
      <w:pPr>
        <w:pStyle w:val="ListParagraph"/>
        <w:numPr>
          <w:ilvl w:val="1"/>
          <w:numId w:val="20"/>
        </w:num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What systems exist to meet the needs?</w:t>
      </w:r>
    </w:p>
    <w:p w:rsidR="00072D42" w:rsidRPr="006A374A" w:rsidRDefault="00072D42" w:rsidP="006027FE">
      <w:pPr>
        <w:pStyle w:val="ListParagraph"/>
        <w:numPr>
          <w:ilvl w:val="1"/>
          <w:numId w:val="20"/>
        </w:num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Are they interoperable with current systems?</w:t>
      </w:r>
    </w:p>
    <w:p w:rsidR="00211B43" w:rsidRPr="00211B43" w:rsidRDefault="00211B43" w:rsidP="00211B43">
      <w:pPr>
        <w:rPr>
          <w:rFonts w:asciiTheme="minorBidi" w:hAnsiTheme="minorBidi" w:cstheme="minorBidi"/>
          <w:sz w:val="22"/>
          <w:szCs w:val="22"/>
        </w:rPr>
      </w:pPr>
    </w:p>
    <w:p w:rsidR="000F12C2" w:rsidRPr="00957A6E" w:rsidRDefault="00211B43" w:rsidP="0086209B">
      <w:pPr>
        <w:shd w:val="clear" w:color="auto" w:fill="D9D9D9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5</w:t>
      </w:r>
      <w:r w:rsidR="000F12C2" w:rsidRPr="00957A6E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C37A69">
        <w:rPr>
          <w:rFonts w:ascii="Arial" w:hAnsi="Arial" w:cs="Arial"/>
          <w:b/>
          <w:color w:val="000000"/>
          <w:sz w:val="22"/>
          <w:szCs w:val="22"/>
        </w:rPr>
        <w:tab/>
      </w:r>
      <w:r w:rsidR="00C20582" w:rsidRPr="00957A6E">
        <w:rPr>
          <w:rFonts w:ascii="Arial" w:hAnsi="Arial" w:cs="Arial"/>
          <w:b/>
          <w:color w:val="000000"/>
          <w:sz w:val="22"/>
          <w:szCs w:val="22"/>
        </w:rPr>
        <w:t>M</w:t>
      </w:r>
      <w:r w:rsidR="004B5797" w:rsidRPr="00957A6E">
        <w:rPr>
          <w:rFonts w:ascii="Arial" w:hAnsi="Arial" w:cs="Arial"/>
          <w:b/>
          <w:color w:val="000000"/>
          <w:sz w:val="22"/>
          <w:szCs w:val="22"/>
        </w:rPr>
        <w:t>ethodology</w:t>
      </w:r>
    </w:p>
    <w:p w:rsidR="00211B43" w:rsidRPr="0068754F" w:rsidRDefault="00211B43" w:rsidP="00D52C11">
      <w:pPr>
        <w:rPr>
          <w:rFonts w:ascii="Arial" w:hAnsi="Arial" w:cs="Arial"/>
          <w:sz w:val="22"/>
          <w:szCs w:val="22"/>
        </w:rPr>
      </w:pPr>
    </w:p>
    <w:p w:rsidR="00C20582" w:rsidRPr="0068754F" w:rsidRDefault="00C20582" w:rsidP="0085227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68754F">
        <w:rPr>
          <w:rFonts w:ascii="Arial" w:hAnsi="Arial" w:cs="Arial"/>
          <w:sz w:val="22"/>
          <w:szCs w:val="22"/>
          <w:lang w:val="en-US"/>
        </w:rPr>
        <w:t>The following meth</w:t>
      </w:r>
      <w:r w:rsidR="00574F85">
        <w:rPr>
          <w:rFonts w:ascii="Arial" w:hAnsi="Arial" w:cs="Arial"/>
          <w:sz w:val="22"/>
          <w:szCs w:val="22"/>
          <w:lang w:val="en-US"/>
        </w:rPr>
        <w:t xml:space="preserve">odologies are suggested for </w:t>
      </w:r>
      <w:r w:rsidR="00852277">
        <w:rPr>
          <w:rFonts w:ascii="Arial" w:hAnsi="Arial" w:cs="Arial"/>
          <w:sz w:val="22"/>
          <w:szCs w:val="22"/>
          <w:lang w:val="en-US"/>
        </w:rPr>
        <w:t>this consultancy:</w:t>
      </w:r>
    </w:p>
    <w:p w:rsidR="00852277" w:rsidRPr="00852277" w:rsidRDefault="00253E0D" w:rsidP="00852277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b/>
          <w:i/>
          <w:sz w:val="22"/>
          <w:szCs w:val="22"/>
          <w:lang w:val="en-US"/>
        </w:rPr>
      </w:pPr>
      <w:r w:rsidRPr="0068754F">
        <w:rPr>
          <w:rFonts w:ascii="Arial" w:hAnsi="Arial" w:cs="Arial"/>
          <w:sz w:val="22"/>
          <w:szCs w:val="22"/>
          <w:lang w:val="en-US"/>
        </w:rPr>
        <w:t>desk</w:t>
      </w:r>
      <w:r w:rsidR="00C20582" w:rsidRPr="0068754F">
        <w:rPr>
          <w:rFonts w:ascii="Arial" w:hAnsi="Arial" w:cs="Arial"/>
          <w:sz w:val="22"/>
          <w:szCs w:val="22"/>
          <w:lang w:val="en-US"/>
        </w:rPr>
        <w:t>top review of documentation</w:t>
      </w:r>
      <w:r w:rsidR="00852277">
        <w:rPr>
          <w:rFonts w:ascii="Arial" w:hAnsi="Arial" w:cs="Arial"/>
          <w:sz w:val="22"/>
          <w:szCs w:val="22"/>
          <w:lang w:val="en-US"/>
        </w:rPr>
        <w:t>,</w:t>
      </w:r>
      <w:r w:rsidR="00C20582" w:rsidRPr="0068754F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8D458F" w:rsidRPr="00852277" w:rsidRDefault="00852277" w:rsidP="00852277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b/>
          <w:i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interviews with key informants,</w:t>
      </w:r>
    </w:p>
    <w:p w:rsidR="00852277" w:rsidRPr="00852277" w:rsidRDefault="00852277" w:rsidP="00852277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b/>
          <w:i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develop possible alternatives/solutions,</w:t>
      </w:r>
    </w:p>
    <w:p w:rsidR="00852277" w:rsidRPr="00211B43" w:rsidRDefault="00852277" w:rsidP="00852277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b/>
          <w:i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testing out alternatives/solutions.</w:t>
      </w:r>
    </w:p>
    <w:p w:rsidR="00211B43" w:rsidRDefault="00211B43" w:rsidP="00211B43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211B43" w:rsidRPr="0068754F" w:rsidRDefault="00211B43" w:rsidP="00211B43">
      <w:pPr>
        <w:autoSpaceDE w:val="0"/>
        <w:autoSpaceDN w:val="0"/>
        <w:adjustRightInd w:val="0"/>
        <w:rPr>
          <w:rFonts w:ascii="Arial" w:hAnsi="Arial" w:cs="Arial"/>
          <w:b/>
          <w:i/>
          <w:sz w:val="22"/>
          <w:szCs w:val="22"/>
          <w:lang w:val="en-US"/>
        </w:rPr>
      </w:pPr>
    </w:p>
    <w:p w:rsidR="00981000" w:rsidRPr="00583394" w:rsidRDefault="00211B43" w:rsidP="00C37A69">
      <w:pPr>
        <w:shd w:val="clear" w:color="auto" w:fill="D9D9D9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6</w:t>
      </w:r>
      <w:r w:rsidR="00981000" w:rsidRPr="0068754F">
        <w:rPr>
          <w:rFonts w:ascii="Arial" w:hAnsi="Arial" w:cs="Arial"/>
          <w:color w:val="000000"/>
          <w:sz w:val="22"/>
          <w:szCs w:val="22"/>
          <w:lang w:val="en-US"/>
        </w:rPr>
        <w:t xml:space="preserve">. </w:t>
      </w:r>
      <w:r w:rsidR="00C37A69"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="00981000" w:rsidRPr="00583394">
        <w:rPr>
          <w:rFonts w:ascii="Arial" w:hAnsi="Arial" w:cs="Arial"/>
          <w:b/>
          <w:color w:val="000000"/>
          <w:sz w:val="22"/>
          <w:szCs w:val="22"/>
        </w:rPr>
        <w:t xml:space="preserve">Proposed Timeline </w:t>
      </w:r>
      <w:r w:rsidR="0000341A" w:rsidRPr="00583394">
        <w:rPr>
          <w:rFonts w:ascii="Arial" w:hAnsi="Arial" w:cs="Arial"/>
          <w:b/>
          <w:color w:val="000000"/>
          <w:sz w:val="22"/>
          <w:szCs w:val="22"/>
        </w:rPr>
        <w:t>and Deliverables</w:t>
      </w:r>
      <w:r w:rsidR="00C37A69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676A23" w:rsidRPr="0068754F" w:rsidRDefault="00676A23" w:rsidP="008723B1">
      <w:pPr>
        <w:spacing w:after="120"/>
        <w:rPr>
          <w:rFonts w:ascii="Arial" w:hAnsi="Arial" w:cs="Arial"/>
          <w:sz w:val="22"/>
          <w:szCs w:val="22"/>
          <w:lang w:val="en-US"/>
        </w:rPr>
      </w:pPr>
    </w:p>
    <w:tbl>
      <w:tblPr>
        <w:tblW w:w="9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4820"/>
        <w:gridCol w:w="3365"/>
      </w:tblGrid>
      <w:tr w:rsidR="008723B1" w:rsidRPr="0068754F" w:rsidTr="006B645D">
        <w:trPr>
          <w:trHeight w:val="70"/>
          <w:jc w:val="center"/>
        </w:trPr>
        <w:tc>
          <w:tcPr>
            <w:tcW w:w="1742" w:type="dxa"/>
            <w:shd w:val="pct10" w:color="auto" w:fill="auto"/>
            <w:vAlign w:val="center"/>
          </w:tcPr>
          <w:p w:rsidR="008723B1" w:rsidRPr="0068754F" w:rsidRDefault="008723B1" w:rsidP="0095207E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68754F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Time </w:t>
            </w:r>
            <w:proofErr w:type="spellStart"/>
            <w:r w:rsidRPr="00467D9E">
              <w:rPr>
                <w:rFonts w:ascii="Arial" w:hAnsi="Arial" w:cs="Arial"/>
                <w:b/>
                <w:sz w:val="22"/>
                <w:szCs w:val="22"/>
                <w:lang w:val="en-US"/>
              </w:rPr>
              <w:t>Sched</w:t>
            </w:r>
            <w:r w:rsidRPr="00467D9E">
              <w:rPr>
                <w:rFonts w:ascii="Arial" w:hAnsi="Arial" w:cs="Arial"/>
                <w:b/>
                <w:sz w:val="22"/>
                <w:szCs w:val="22"/>
              </w:rPr>
              <w:t>ule</w:t>
            </w:r>
            <w:proofErr w:type="spellEnd"/>
          </w:p>
        </w:tc>
        <w:tc>
          <w:tcPr>
            <w:tcW w:w="4820" w:type="dxa"/>
            <w:shd w:val="pct10" w:color="auto" w:fill="auto"/>
          </w:tcPr>
          <w:p w:rsidR="008723B1" w:rsidRPr="0068754F" w:rsidRDefault="008723B1" w:rsidP="0095207E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68754F">
              <w:rPr>
                <w:rFonts w:ascii="Arial" w:hAnsi="Arial" w:cs="Arial"/>
                <w:b/>
                <w:szCs w:val="22"/>
              </w:rPr>
              <w:t>Activities</w:t>
            </w:r>
          </w:p>
        </w:tc>
        <w:tc>
          <w:tcPr>
            <w:tcW w:w="3365" w:type="dxa"/>
            <w:shd w:val="pct10" w:color="auto" w:fill="auto"/>
            <w:vAlign w:val="center"/>
          </w:tcPr>
          <w:p w:rsidR="008723B1" w:rsidRPr="0068754F" w:rsidRDefault="008723B1" w:rsidP="0095207E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68754F">
              <w:rPr>
                <w:rFonts w:ascii="Arial" w:hAnsi="Arial" w:cs="Arial"/>
                <w:b/>
                <w:szCs w:val="22"/>
              </w:rPr>
              <w:t>Deliverables</w:t>
            </w:r>
          </w:p>
        </w:tc>
      </w:tr>
      <w:tr w:rsidR="008723B1" w:rsidRPr="0068754F" w:rsidTr="006B645D">
        <w:trPr>
          <w:jc w:val="center"/>
        </w:trPr>
        <w:tc>
          <w:tcPr>
            <w:tcW w:w="1742" w:type="dxa"/>
            <w:vAlign w:val="center"/>
          </w:tcPr>
          <w:p w:rsidR="008723B1" w:rsidRPr="0068754F" w:rsidRDefault="008723B1" w:rsidP="00ED01F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754F">
              <w:rPr>
                <w:rFonts w:ascii="Arial" w:hAnsi="Arial" w:cs="Arial"/>
                <w:b/>
                <w:i/>
                <w:sz w:val="20"/>
                <w:szCs w:val="20"/>
              </w:rPr>
              <w:t>Week 1</w:t>
            </w:r>
            <w:r w:rsidR="00852277">
              <w:rPr>
                <w:rFonts w:ascii="Arial" w:hAnsi="Arial" w:cs="Arial"/>
                <w:b/>
                <w:i/>
                <w:sz w:val="20"/>
                <w:szCs w:val="20"/>
              </w:rPr>
              <w:t>-2</w:t>
            </w:r>
          </w:p>
          <w:p w:rsidR="008723B1" w:rsidRPr="0068754F" w:rsidRDefault="008723B1" w:rsidP="00ED01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:rsidR="008723B1" w:rsidRDefault="00ED01FD" w:rsidP="00852277">
            <w:pPr>
              <w:numPr>
                <w:ilvl w:val="0"/>
                <w:numId w:val="11"/>
              </w:numPr>
              <w:ind w:left="317" w:hanging="28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754F">
              <w:rPr>
                <w:rFonts w:ascii="Arial" w:hAnsi="Arial" w:cs="Arial"/>
                <w:sz w:val="20"/>
                <w:szCs w:val="20"/>
              </w:rPr>
              <w:t>Desktop study</w:t>
            </w:r>
          </w:p>
          <w:p w:rsidR="00467D9E" w:rsidRDefault="00467D9E" w:rsidP="00467D9E">
            <w:pPr>
              <w:numPr>
                <w:ilvl w:val="0"/>
                <w:numId w:val="11"/>
              </w:numPr>
              <w:ind w:left="317" w:hanging="28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Identification of key informants and stakeholders to provide input/review drafts </w:t>
            </w:r>
          </w:p>
          <w:p w:rsidR="003740C2" w:rsidRPr="003740C2" w:rsidRDefault="003740C2" w:rsidP="003740C2">
            <w:pPr>
              <w:numPr>
                <w:ilvl w:val="0"/>
                <w:numId w:val="11"/>
              </w:numPr>
              <w:ind w:left="317" w:hanging="28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Discussion with key informants</w:t>
            </w:r>
          </w:p>
        </w:tc>
        <w:tc>
          <w:tcPr>
            <w:tcW w:w="3365" w:type="dxa"/>
          </w:tcPr>
          <w:p w:rsidR="00583394" w:rsidRDefault="00467D9E" w:rsidP="00852277">
            <w:pPr>
              <w:numPr>
                <w:ilvl w:val="0"/>
                <w:numId w:val="8"/>
              </w:numPr>
              <w:ind w:left="247" w:hanging="247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Draft </w:t>
            </w:r>
            <w:r w:rsidR="00852277">
              <w:rPr>
                <w:rFonts w:ascii="Arial" w:hAnsi="Arial" w:cs="Arial"/>
                <w:sz w:val="20"/>
                <w:szCs w:val="20"/>
              </w:rPr>
              <w:t>inception report</w:t>
            </w:r>
          </w:p>
          <w:p w:rsidR="008723B1" w:rsidRDefault="00467D9E" w:rsidP="00852277">
            <w:pPr>
              <w:numPr>
                <w:ilvl w:val="0"/>
                <w:numId w:val="8"/>
              </w:numPr>
              <w:ind w:left="247" w:hanging="247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List of key informants and </w:t>
            </w:r>
            <w:r w:rsidR="00852277">
              <w:rPr>
                <w:rFonts w:ascii="Arial" w:hAnsi="Arial" w:cs="Arial"/>
                <w:sz w:val="20"/>
                <w:szCs w:val="20"/>
              </w:rPr>
              <w:t xml:space="preserve">stakeholders </w:t>
            </w:r>
            <w:r>
              <w:rPr>
                <w:rFonts w:ascii="Arial" w:hAnsi="Arial" w:cs="Arial"/>
                <w:sz w:val="20"/>
                <w:szCs w:val="20"/>
              </w:rPr>
              <w:t>to review draft guidance package</w:t>
            </w:r>
            <w:r w:rsidR="0058339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117C7" w:rsidRPr="00583394" w:rsidRDefault="001117C7" w:rsidP="001117C7">
            <w:pPr>
              <w:ind w:left="247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3B1" w:rsidRPr="0068754F" w:rsidTr="006B645D">
        <w:trPr>
          <w:jc w:val="center"/>
        </w:trPr>
        <w:tc>
          <w:tcPr>
            <w:tcW w:w="1742" w:type="dxa"/>
            <w:vAlign w:val="center"/>
          </w:tcPr>
          <w:p w:rsidR="008723B1" w:rsidRPr="0068754F" w:rsidRDefault="008723B1" w:rsidP="0085227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754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Week </w:t>
            </w:r>
            <w:r w:rsidR="00852277">
              <w:rPr>
                <w:rFonts w:ascii="Arial" w:hAnsi="Arial" w:cs="Arial"/>
                <w:b/>
                <w:i/>
                <w:sz w:val="20"/>
                <w:szCs w:val="20"/>
              </w:rPr>
              <w:t>3-6</w:t>
            </w:r>
          </w:p>
          <w:p w:rsidR="008723B1" w:rsidRPr="0068754F" w:rsidRDefault="008723B1" w:rsidP="00ED01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:rsidR="00852277" w:rsidRPr="00852277" w:rsidRDefault="00852277" w:rsidP="00886A4D">
            <w:pPr>
              <w:numPr>
                <w:ilvl w:val="0"/>
                <w:numId w:val="11"/>
              </w:numPr>
              <w:ind w:left="317" w:hanging="28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Discussion with key informants</w:t>
            </w:r>
          </w:p>
          <w:p w:rsidR="00467D9E" w:rsidRPr="0068754F" w:rsidRDefault="00852277" w:rsidP="00886A4D">
            <w:pPr>
              <w:numPr>
                <w:ilvl w:val="0"/>
                <w:numId w:val="11"/>
              </w:numPr>
              <w:ind w:left="317" w:hanging="28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Develop possible alternatives/solutions</w:t>
            </w:r>
          </w:p>
          <w:p w:rsidR="006B7A30" w:rsidRPr="0068754F" w:rsidRDefault="006B7A30" w:rsidP="002C657D">
            <w:pPr>
              <w:ind w:left="317" w:hanging="28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65" w:type="dxa"/>
          </w:tcPr>
          <w:p w:rsidR="00467D9E" w:rsidRDefault="008734CD" w:rsidP="00886A4D">
            <w:pPr>
              <w:numPr>
                <w:ilvl w:val="0"/>
                <w:numId w:val="8"/>
              </w:numPr>
              <w:ind w:left="247" w:hanging="247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Regular progress updates.</w:t>
            </w:r>
          </w:p>
          <w:p w:rsidR="00467D9E" w:rsidRPr="0068754F" w:rsidRDefault="00467D9E" w:rsidP="00467D9E">
            <w:pPr>
              <w:ind w:left="247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7D9E" w:rsidRPr="0068754F" w:rsidTr="006B645D">
        <w:trPr>
          <w:jc w:val="center"/>
        </w:trPr>
        <w:tc>
          <w:tcPr>
            <w:tcW w:w="1742" w:type="dxa"/>
            <w:vAlign w:val="center"/>
          </w:tcPr>
          <w:p w:rsidR="00467D9E" w:rsidRPr="0068754F" w:rsidRDefault="00467D9E" w:rsidP="0085227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Week </w:t>
            </w:r>
            <w:r w:rsidR="00852277">
              <w:rPr>
                <w:rFonts w:ascii="Arial" w:hAnsi="Arial" w:cs="Arial"/>
                <w:b/>
                <w:i/>
                <w:sz w:val="20"/>
                <w:szCs w:val="20"/>
              </w:rPr>
              <w:t>7-9</w:t>
            </w:r>
          </w:p>
        </w:tc>
        <w:tc>
          <w:tcPr>
            <w:tcW w:w="4820" w:type="dxa"/>
          </w:tcPr>
          <w:p w:rsidR="00467D9E" w:rsidRDefault="00852277" w:rsidP="00886A4D">
            <w:pPr>
              <w:numPr>
                <w:ilvl w:val="0"/>
                <w:numId w:val="11"/>
              </w:numPr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Testing of possible alternatives /solutions</w:t>
            </w:r>
          </w:p>
          <w:p w:rsidR="00467D9E" w:rsidRDefault="00467D9E" w:rsidP="008734CD">
            <w:pPr>
              <w:numPr>
                <w:ilvl w:val="0"/>
                <w:numId w:val="11"/>
              </w:numPr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Finalization of </w:t>
            </w:r>
            <w:r w:rsidR="008734CD">
              <w:rPr>
                <w:rFonts w:ascii="Arial" w:hAnsi="Arial" w:cs="Arial"/>
                <w:sz w:val="20"/>
                <w:szCs w:val="20"/>
              </w:rPr>
              <w:t>report</w:t>
            </w:r>
          </w:p>
          <w:p w:rsidR="001117C7" w:rsidRDefault="001117C7" w:rsidP="001117C7">
            <w:pPr>
              <w:rPr>
                <w:rFonts w:ascii="Arial" w:hAnsi="Arial" w:cs="Arial"/>
                <w:sz w:val="20"/>
                <w:szCs w:val="20"/>
              </w:rPr>
            </w:pPr>
          </w:p>
          <w:p w:rsidR="001117C7" w:rsidRDefault="001117C7" w:rsidP="001117C7">
            <w:pPr>
              <w:rPr>
                <w:rFonts w:ascii="Arial" w:hAnsi="Arial" w:cs="Arial"/>
                <w:sz w:val="20"/>
                <w:szCs w:val="20"/>
              </w:rPr>
            </w:pPr>
          </w:p>
          <w:p w:rsidR="001117C7" w:rsidRDefault="001117C7" w:rsidP="00111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5" w:type="dxa"/>
          </w:tcPr>
          <w:p w:rsidR="00467D9E" w:rsidRDefault="00467D9E" w:rsidP="008734CD">
            <w:pPr>
              <w:rPr>
                <w:rFonts w:ascii="Arial" w:hAnsi="Arial" w:cs="Arial"/>
                <w:sz w:val="20"/>
                <w:szCs w:val="20"/>
              </w:rPr>
            </w:pPr>
            <w:r w:rsidRPr="00467D9E">
              <w:rPr>
                <w:rFonts w:ascii="Arial" w:hAnsi="Arial" w:cs="Arial"/>
                <w:sz w:val="20"/>
                <w:szCs w:val="20"/>
              </w:rPr>
              <w:lastRenderedPageBreak/>
              <w:t xml:space="preserve"> </w:t>
            </w:r>
            <w:r w:rsidR="008734CD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467D9E">
              <w:rPr>
                <w:rFonts w:ascii="Arial" w:hAnsi="Arial" w:cs="Arial"/>
                <w:sz w:val="20"/>
                <w:szCs w:val="20"/>
              </w:rPr>
              <w:t xml:space="preserve">Final </w:t>
            </w:r>
            <w:r w:rsidR="00852277">
              <w:rPr>
                <w:rFonts w:ascii="Arial" w:hAnsi="Arial" w:cs="Arial"/>
                <w:sz w:val="20"/>
                <w:szCs w:val="20"/>
              </w:rPr>
              <w:t>report</w:t>
            </w:r>
            <w:r w:rsidR="008734CD">
              <w:rPr>
                <w:rFonts w:ascii="Arial" w:hAnsi="Arial" w:cs="Arial"/>
                <w:sz w:val="20"/>
                <w:szCs w:val="20"/>
              </w:rPr>
              <w:t xml:space="preserve"> with main findings and recommendations</w:t>
            </w:r>
          </w:p>
          <w:p w:rsidR="001117C7" w:rsidRPr="00467D9E" w:rsidRDefault="001117C7" w:rsidP="008734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E0D2E" w:rsidRPr="00467D9E" w:rsidRDefault="00FE0D2E" w:rsidP="008723B1">
      <w:pPr>
        <w:spacing w:after="120"/>
        <w:rPr>
          <w:rFonts w:ascii="Arial" w:hAnsi="Arial" w:cs="Arial"/>
          <w:sz w:val="22"/>
          <w:szCs w:val="22"/>
          <w:lang w:val="en-US"/>
        </w:rPr>
      </w:pPr>
    </w:p>
    <w:p w:rsidR="00463B9D" w:rsidRPr="0068754F" w:rsidRDefault="001B3ABB" w:rsidP="008734CD">
      <w:pPr>
        <w:spacing w:after="120"/>
        <w:rPr>
          <w:rFonts w:ascii="Arial" w:hAnsi="Arial" w:cs="Arial"/>
          <w:sz w:val="22"/>
          <w:szCs w:val="22"/>
        </w:rPr>
      </w:pPr>
      <w:r w:rsidRPr="0068754F">
        <w:rPr>
          <w:rFonts w:ascii="Arial" w:hAnsi="Arial" w:cs="Arial"/>
          <w:sz w:val="22"/>
          <w:szCs w:val="22"/>
        </w:rPr>
        <w:t xml:space="preserve">The final </w:t>
      </w:r>
      <w:r w:rsidR="008734CD">
        <w:rPr>
          <w:rFonts w:ascii="Arial" w:hAnsi="Arial" w:cs="Arial"/>
          <w:sz w:val="22"/>
          <w:szCs w:val="22"/>
        </w:rPr>
        <w:t>report</w:t>
      </w:r>
      <w:r w:rsidR="008A2688">
        <w:rPr>
          <w:rFonts w:ascii="Arial" w:hAnsi="Arial" w:cs="Arial"/>
          <w:sz w:val="22"/>
          <w:szCs w:val="22"/>
        </w:rPr>
        <w:t xml:space="preserve"> should include</w:t>
      </w:r>
      <w:r w:rsidRPr="0068754F">
        <w:rPr>
          <w:rFonts w:ascii="Arial" w:hAnsi="Arial" w:cs="Arial"/>
          <w:sz w:val="22"/>
          <w:szCs w:val="22"/>
        </w:rPr>
        <w:t>:</w:t>
      </w:r>
    </w:p>
    <w:p w:rsidR="00C72565" w:rsidRDefault="008A2688" w:rsidP="0035726C">
      <w:pPr>
        <w:numPr>
          <w:ilvl w:val="0"/>
          <w:numId w:val="9"/>
        </w:numPr>
        <w:tabs>
          <w:tab w:val="left" w:pos="426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Main </w:t>
      </w:r>
      <w:r w:rsidR="0035726C">
        <w:rPr>
          <w:rFonts w:ascii="Arial" w:hAnsi="Arial" w:cs="Arial"/>
          <w:sz w:val="22"/>
          <w:szCs w:val="22"/>
        </w:rPr>
        <w:t>findings in relation to the questions raised with a set of recommendations including suggestions on systems</w:t>
      </w:r>
      <w:r w:rsidR="00072D42">
        <w:rPr>
          <w:rFonts w:ascii="Arial" w:hAnsi="Arial" w:cs="Arial"/>
          <w:sz w:val="22"/>
          <w:szCs w:val="22"/>
        </w:rPr>
        <w:t>, personnel</w:t>
      </w:r>
      <w:r w:rsidR="0035726C">
        <w:rPr>
          <w:rFonts w:ascii="Arial" w:hAnsi="Arial" w:cs="Arial"/>
          <w:sz w:val="22"/>
          <w:szCs w:val="22"/>
        </w:rPr>
        <w:t xml:space="preserve"> and structure required to sustain the implementation of the recommendations</w:t>
      </w:r>
    </w:p>
    <w:p w:rsidR="00852277" w:rsidRDefault="00852277" w:rsidP="00852277">
      <w:pPr>
        <w:tabs>
          <w:tab w:val="left" w:pos="426"/>
        </w:tabs>
        <w:spacing w:before="120"/>
        <w:rPr>
          <w:rFonts w:ascii="Arial" w:hAnsi="Arial" w:cs="Arial"/>
          <w:sz w:val="22"/>
          <w:szCs w:val="22"/>
        </w:rPr>
      </w:pPr>
    </w:p>
    <w:p w:rsidR="001117C7" w:rsidRDefault="001117C7" w:rsidP="00852277">
      <w:pPr>
        <w:tabs>
          <w:tab w:val="left" w:pos="426"/>
        </w:tabs>
        <w:spacing w:before="120"/>
        <w:rPr>
          <w:rFonts w:ascii="Arial" w:hAnsi="Arial" w:cs="Arial"/>
          <w:sz w:val="22"/>
          <w:szCs w:val="22"/>
        </w:rPr>
      </w:pPr>
    </w:p>
    <w:p w:rsidR="001117C7" w:rsidRDefault="001117C7" w:rsidP="00852277">
      <w:pPr>
        <w:tabs>
          <w:tab w:val="left" w:pos="426"/>
        </w:tabs>
        <w:spacing w:before="120"/>
        <w:rPr>
          <w:rFonts w:ascii="Arial" w:hAnsi="Arial" w:cs="Arial"/>
          <w:sz w:val="22"/>
          <w:szCs w:val="22"/>
        </w:rPr>
      </w:pPr>
    </w:p>
    <w:p w:rsidR="001117C7" w:rsidRDefault="001117C7" w:rsidP="00852277">
      <w:pPr>
        <w:tabs>
          <w:tab w:val="left" w:pos="426"/>
        </w:tabs>
        <w:spacing w:before="120"/>
        <w:rPr>
          <w:rFonts w:ascii="Arial" w:hAnsi="Arial" w:cs="Arial"/>
          <w:sz w:val="22"/>
          <w:szCs w:val="22"/>
        </w:rPr>
      </w:pPr>
    </w:p>
    <w:p w:rsidR="00FE0D2E" w:rsidRPr="00583394" w:rsidRDefault="00C37A69" w:rsidP="00DC7790">
      <w:pPr>
        <w:shd w:val="clear" w:color="auto" w:fill="D9D9D9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7</w:t>
      </w:r>
      <w:r w:rsidR="00DC7790" w:rsidRPr="00DC7790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 w:rsidR="00DC7790" w:rsidRPr="00DC7790">
        <w:rPr>
          <w:rFonts w:ascii="Arial" w:hAnsi="Arial" w:cs="Arial"/>
          <w:b/>
          <w:color w:val="000000"/>
          <w:sz w:val="22"/>
          <w:szCs w:val="22"/>
        </w:rPr>
        <w:t>Qualifications</w:t>
      </w:r>
    </w:p>
    <w:p w:rsidR="00DC7790" w:rsidRDefault="00DC7790" w:rsidP="008723B1">
      <w:pPr>
        <w:spacing w:after="120"/>
        <w:rPr>
          <w:rFonts w:ascii="Arial" w:hAnsi="Arial" w:cs="Arial"/>
          <w:sz w:val="22"/>
          <w:szCs w:val="22"/>
        </w:rPr>
      </w:pPr>
    </w:p>
    <w:p w:rsidR="00852277" w:rsidRDefault="00DC7790" w:rsidP="00852277">
      <w:pPr>
        <w:spacing w:after="120"/>
        <w:rPr>
          <w:rFonts w:ascii="Arial" w:hAnsi="Arial" w:cs="Arial"/>
          <w:sz w:val="22"/>
          <w:szCs w:val="22"/>
        </w:rPr>
      </w:pPr>
      <w:r w:rsidRPr="00DC7790">
        <w:rPr>
          <w:rFonts w:ascii="Arial" w:hAnsi="Arial" w:cs="Arial"/>
          <w:sz w:val="22"/>
          <w:szCs w:val="22"/>
        </w:rPr>
        <w:t>Selection of the external evaluation consultant will be based on the</w:t>
      </w:r>
      <w:r w:rsidR="001117C7">
        <w:rPr>
          <w:rFonts w:ascii="Arial" w:hAnsi="Arial" w:cs="Arial"/>
          <w:sz w:val="22"/>
          <w:szCs w:val="22"/>
        </w:rPr>
        <w:t xml:space="preserve"> qualifications outlined below:</w:t>
      </w:r>
    </w:p>
    <w:p w:rsidR="001117C7" w:rsidRDefault="001117C7" w:rsidP="00852277">
      <w:pPr>
        <w:spacing w:after="120"/>
        <w:rPr>
          <w:rFonts w:ascii="Arial" w:hAnsi="Arial" w:cs="Arial"/>
          <w:sz w:val="22"/>
          <w:szCs w:val="22"/>
        </w:rPr>
      </w:pPr>
    </w:p>
    <w:p w:rsidR="00221AFA" w:rsidRPr="00852277" w:rsidRDefault="00221AFA" w:rsidP="001117C7">
      <w:pPr>
        <w:pStyle w:val="ListParagraph"/>
        <w:numPr>
          <w:ilvl w:val="0"/>
          <w:numId w:val="21"/>
        </w:numPr>
        <w:spacing w:after="120"/>
        <w:ind w:left="1418" w:hanging="709"/>
        <w:rPr>
          <w:rFonts w:ascii="Arial" w:hAnsi="Arial" w:cs="Arial"/>
        </w:rPr>
      </w:pPr>
      <w:r w:rsidRPr="00852277">
        <w:rPr>
          <w:rFonts w:ascii="Arial" w:hAnsi="Arial" w:cs="Arial"/>
        </w:rPr>
        <w:t xml:space="preserve">A university degree in Business Administration (Information Management), Disaster and </w:t>
      </w:r>
    </w:p>
    <w:p w:rsidR="00221AFA" w:rsidRPr="00221AFA" w:rsidRDefault="00221AFA" w:rsidP="00221AFA">
      <w:pPr>
        <w:spacing w:after="120"/>
        <w:ind w:left="720" w:hanging="11"/>
        <w:rPr>
          <w:rFonts w:ascii="Arial" w:hAnsi="Arial" w:cs="Arial"/>
          <w:sz w:val="22"/>
          <w:szCs w:val="22"/>
        </w:rPr>
      </w:pPr>
      <w:r w:rsidRPr="00221AFA">
        <w:rPr>
          <w:rFonts w:ascii="Arial" w:hAnsi="Arial" w:cs="Arial"/>
          <w:sz w:val="22"/>
          <w:szCs w:val="22"/>
        </w:rPr>
        <w:t xml:space="preserve">Emergency Management, Geographic Information Systems (GIS), Information Management, </w:t>
      </w:r>
    </w:p>
    <w:p w:rsidR="00221AFA" w:rsidRPr="00221AFA" w:rsidRDefault="00221AFA" w:rsidP="00221AFA">
      <w:pPr>
        <w:spacing w:after="120"/>
        <w:ind w:left="720" w:hanging="11"/>
        <w:rPr>
          <w:rFonts w:ascii="Arial" w:hAnsi="Arial" w:cs="Arial"/>
          <w:sz w:val="22"/>
          <w:szCs w:val="22"/>
        </w:rPr>
      </w:pPr>
      <w:r w:rsidRPr="00221AFA">
        <w:rPr>
          <w:rFonts w:ascii="Arial" w:hAnsi="Arial" w:cs="Arial"/>
          <w:sz w:val="22"/>
          <w:szCs w:val="22"/>
        </w:rPr>
        <w:t xml:space="preserve">Statistics, Social Sciences, </w:t>
      </w:r>
      <w:r w:rsidR="008A6D87">
        <w:rPr>
          <w:rFonts w:ascii="Arial" w:hAnsi="Arial" w:cs="Arial"/>
          <w:sz w:val="22"/>
          <w:szCs w:val="22"/>
        </w:rPr>
        <w:t xml:space="preserve">Development studies </w:t>
      </w:r>
      <w:r w:rsidRPr="00221AFA">
        <w:rPr>
          <w:rFonts w:ascii="Arial" w:hAnsi="Arial" w:cs="Arial"/>
          <w:sz w:val="22"/>
          <w:szCs w:val="22"/>
        </w:rPr>
        <w:t xml:space="preserve">or a related area. </w:t>
      </w:r>
    </w:p>
    <w:p w:rsidR="00221AFA" w:rsidRPr="00221AFA" w:rsidRDefault="00221AFA" w:rsidP="00221AFA">
      <w:pPr>
        <w:pStyle w:val="ListParagraph"/>
        <w:numPr>
          <w:ilvl w:val="0"/>
          <w:numId w:val="19"/>
        </w:numPr>
        <w:spacing w:after="120" w:line="240" w:lineRule="auto"/>
        <w:ind w:hanging="11"/>
        <w:rPr>
          <w:rFonts w:ascii="Arial" w:hAnsi="Arial" w:cs="Arial"/>
        </w:rPr>
      </w:pPr>
      <w:r w:rsidRPr="00221AFA">
        <w:rPr>
          <w:rFonts w:ascii="Arial" w:hAnsi="Arial" w:cs="Arial"/>
        </w:rPr>
        <w:t xml:space="preserve">At least 5-years practical experience in their field of expertise with a minimum of 1 year </w:t>
      </w:r>
    </w:p>
    <w:p w:rsidR="00221AFA" w:rsidRPr="00221AFA" w:rsidRDefault="00221AFA" w:rsidP="008A6D87">
      <w:pPr>
        <w:spacing w:after="120"/>
        <w:ind w:left="720" w:hanging="11"/>
        <w:rPr>
          <w:rFonts w:ascii="Arial" w:hAnsi="Arial" w:cs="Arial"/>
          <w:sz w:val="22"/>
          <w:szCs w:val="22"/>
        </w:rPr>
      </w:pPr>
      <w:r w:rsidRPr="00221AFA">
        <w:rPr>
          <w:rFonts w:ascii="Arial" w:hAnsi="Arial" w:cs="Arial"/>
          <w:sz w:val="22"/>
          <w:szCs w:val="22"/>
        </w:rPr>
        <w:t>experience in emergency response</w:t>
      </w:r>
      <w:r w:rsidR="008A6D87">
        <w:rPr>
          <w:rFonts w:ascii="Arial" w:hAnsi="Arial" w:cs="Arial"/>
          <w:sz w:val="22"/>
          <w:szCs w:val="22"/>
        </w:rPr>
        <w:t>,</w:t>
      </w:r>
      <w:r w:rsidRPr="00221AFA">
        <w:rPr>
          <w:rFonts w:ascii="Arial" w:hAnsi="Arial" w:cs="Arial"/>
          <w:sz w:val="22"/>
          <w:szCs w:val="22"/>
        </w:rPr>
        <w:t xml:space="preserve"> humanitarian relief context </w:t>
      </w:r>
      <w:r w:rsidR="008A6D87">
        <w:rPr>
          <w:rFonts w:ascii="Arial" w:hAnsi="Arial" w:cs="Arial"/>
          <w:sz w:val="22"/>
          <w:szCs w:val="22"/>
        </w:rPr>
        <w:t xml:space="preserve"> or experience</w:t>
      </w:r>
      <w:r w:rsidRPr="00221AFA">
        <w:rPr>
          <w:rFonts w:ascii="Arial" w:hAnsi="Arial" w:cs="Arial"/>
          <w:sz w:val="22"/>
          <w:szCs w:val="22"/>
        </w:rPr>
        <w:t xml:space="preserve"> in a </w:t>
      </w:r>
    </w:p>
    <w:p w:rsidR="00221AFA" w:rsidRDefault="00221AFA" w:rsidP="008A6D87">
      <w:pPr>
        <w:spacing w:after="120"/>
        <w:ind w:left="720" w:hanging="11"/>
        <w:rPr>
          <w:rFonts w:ascii="Arial" w:hAnsi="Arial" w:cs="Arial"/>
          <w:sz w:val="22"/>
          <w:szCs w:val="22"/>
        </w:rPr>
      </w:pPr>
      <w:r w:rsidRPr="00221AFA">
        <w:rPr>
          <w:rFonts w:ascii="Arial" w:hAnsi="Arial" w:cs="Arial"/>
          <w:sz w:val="22"/>
          <w:szCs w:val="22"/>
        </w:rPr>
        <w:t>development context</w:t>
      </w:r>
      <w:r w:rsidR="008A6D87">
        <w:rPr>
          <w:rFonts w:ascii="Arial" w:hAnsi="Arial" w:cs="Arial"/>
          <w:sz w:val="22"/>
          <w:szCs w:val="22"/>
        </w:rPr>
        <w:t>.</w:t>
      </w:r>
      <w:r w:rsidRPr="00221AFA">
        <w:rPr>
          <w:rFonts w:ascii="Arial" w:hAnsi="Arial" w:cs="Arial"/>
          <w:sz w:val="22"/>
          <w:szCs w:val="22"/>
        </w:rPr>
        <w:t xml:space="preserve"> </w:t>
      </w:r>
      <w:r w:rsidRPr="00221AFA">
        <w:rPr>
          <w:rFonts w:ascii="Arial" w:hAnsi="Arial" w:cs="Arial"/>
          <w:sz w:val="22"/>
          <w:szCs w:val="22"/>
        </w:rPr>
        <w:cr/>
      </w:r>
    </w:p>
    <w:p w:rsidR="00221AFA" w:rsidRPr="00221AFA" w:rsidRDefault="00221AFA" w:rsidP="00221AFA">
      <w:pPr>
        <w:pStyle w:val="ListParagraph"/>
        <w:numPr>
          <w:ilvl w:val="0"/>
          <w:numId w:val="16"/>
        </w:numPr>
        <w:spacing w:after="120" w:line="240" w:lineRule="auto"/>
        <w:ind w:hanging="11"/>
        <w:rPr>
          <w:rFonts w:ascii="Arial" w:hAnsi="Arial" w:cs="Arial"/>
        </w:rPr>
      </w:pPr>
      <w:r w:rsidRPr="00221AFA">
        <w:rPr>
          <w:rFonts w:ascii="Arial" w:hAnsi="Arial" w:cs="Arial"/>
        </w:rPr>
        <w:t xml:space="preserve">High level of computer literacy is essential; knowledge of GIS and databases is highly </w:t>
      </w:r>
    </w:p>
    <w:p w:rsidR="00221AFA" w:rsidRDefault="00221AFA" w:rsidP="00221AFA">
      <w:pPr>
        <w:spacing w:after="120"/>
        <w:ind w:left="720" w:hanging="11"/>
        <w:rPr>
          <w:rFonts w:ascii="Arial" w:hAnsi="Arial" w:cs="Arial"/>
          <w:sz w:val="22"/>
          <w:szCs w:val="22"/>
        </w:rPr>
      </w:pPr>
      <w:r w:rsidRPr="00221AFA">
        <w:rPr>
          <w:rFonts w:ascii="Arial" w:hAnsi="Arial" w:cs="Arial"/>
          <w:sz w:val="22"/>
          <w:szCs w:val="22"/>
        </w:rPr>
        <w:t xml:space="preserve">desirable. </w:t>
      </w:r>
    </w:p>
    <w:p w:rsidR="00221AFA" w:rsidRPr="00221AFA" w:rsidRDefault="00221AFA" w:rsidP="00852277">
      <w:pPr>
        <w:pStyle w:val="ListParagraph"/>
        <w:numPr>
          <w:ilvl w:val="0"/>
          <w:numId w:val="16"/>
        </w:numPr>
        <w:spacing w:after="120" w:line="240" w:lineRule="auto"/>
        <w:ind w:hanging="11"/>
        <w:rPr>
          <w:rFonts w:ascii="Arial" w:hAnsi="Arial" w:cs="Arial"/>
        </w:rPr>
      </w:pPr>
      <w:r w:rsidRPr="00221AFA">
        <w:rPr>
          <w:rFonts w:ascii="Arial" w:hAnsi="Arial" w:cs="Arial"/>
        </w:rPr>
        <w:t>Exce</w:t>
      </w:r>
      <w:r w:rsidR="00852277">
        <w:rPr>
          <w:rFonts w:ascii="Arial" w:hAnsi="Arial" w:cs="Arial"/>
        </w:rPr>
        <w:t>llent</w:t>
      </w:r>
      <w:r w:rsidRPr="00221AFA">
        <w:rPr>
          <w:rFonts w:ascii="Arial" w:hAnsi="Arial" w:cs="Arial"/>
        </w:rPr>
        <w:t xml:space="preserve"> communication, presentation, interpersonal and networking skills. </w:t>
      </w:r>
    </w:p>
    <w:p w:rsidR="00221AFA" w:rsidRPr="00221AFA" w:rsidRDefault="00221AFA" w:rsidP="00072D42">
      <w:pPr>
        <w:pStyle w:val="ListParagraph"/>
        <w:numPr>
          <w:ilvl w:val="0"/>
          <w:numId w:val="16"/>
        </w:numPr>
        <w:spacing w:after="120" w:line="240" w:lineRule="auto"/>
        <w:ind w:hanging="11"/>
        <w:rPr>
          <w:rFonts w:ascii="Arial" w:hAnsi="Arial" w:cs="Arial"/>
        </w:rPr>
      </w:pPr>
      <w:r w:rsidRPr="00221AFA">
        <w:rPr>
          <w:rFonts w:ascii="Arial" w:hAnsi="Arial" w:cs="Arial"/>
        </w:rPr>
        <w:t xml:space="preserve">Ability to multi-task, manage workflows and exercise strong initiative to obtain key </w:t>
      </w:r>
    </w:p>
    <w:p w:rsidR="00221AFA" w:rsidRPr="00221AFA" w:rsidRDefault="00221AFA" w:rsidP="00221AFA">
      <w:pPr>
        <w:spacing w:after="120"/>
        <w:ind w:left="720" w:hanging="11"/>
        <w:rPr>
          <w:rFonts w:ascii="Arial" w:hAnsi="Arial" w:cs="Arial"/>
          <w:sz w:val="22"/>
          <w:szCs w:val="22"/>
        </w:rPr>
      </w:pPr>
      <w:r w:rsidRPr="00221AFA">
        <w:rPr>
          <w:rFonts w:ascii="Arial" w:hAnsi="Arial" w:cs="Arial"/>
          <w:sz w:val="22"/>
          <w:szCs w:val="22"/>
        </w:rPr>
        <w:t xml:space="preserve">information. </w:t>
      </w:r>
    </w:p>
    <w:p w:rsidR="00221AFA" w:rsidRPr="00221AFA" w:rsidRDefault="00221AFA" w:rsidP="00852277">
      <w:pPr>
        <w:pStyle w:val="ListParagraph"/>
        <w:numPr>
          <w:ilvl w:val="0"/>
          <w:numId w:val="17"/>
        </w:numPr>
        <w:spacing w:after="120" w:line="240" w:lineRule="auto"/>
        <w:ind w:hanging="11"/>
        <w:rPr>
          <w:rFonts w:ascii="Arial" w:hAnsi="Arial" w:cs="Arial"/>
        </w:rPr>
      </w:pPr>
      <w:r w:rsidRPr="00221AFA">
        <w:rPr>
          <w:rFonts w:ascii="Arial" w:hAnsi="Arial" w:cs="Arial"/>
        </w:rPr>
        <w:t>Understanding of basic statistics and ability to analy</w:t>
      </w:r>
      <w:r w:rsidR="00072D42">
        <w:rPr>
          <w:rFonts w:ascii="Arial" w:hAnsi="Arial" w:cs="Arial"/>
        </w:rPr>
        <w:t>z</w:t>
      </w:r>
      <w:r w:rsidRPr="00221AFA">
        <w:rPr>
          <w:rFonts w:ascii="Arial" w:hAnsi="Arial" w:cs="Arial"/>
        </w:rPr>
        <w:t xml:space="preserve">e information. </w:t>
      </w:r>
    </w:p>
    <w:p w:rsidR="00221AFA" w:rsidRPr="00221AFA" w:rsidRDefault="00221AFA" w:rsidP="008734CD">
      <w:pPr>
        <w:pStyle w:val="ListParagraph"/>
        <w:numPr>
          <w:ilvl w:val="0"/>
          <w:numId w:val="17"/>
        </w:numPr>
        <w:spacing w:after="120" w:line="240" w:lineRule="auto"/>
        <w:ind w:hanging="11"/>
        <w:rPr>
          <w:rFonts w:ascii="Arial" w:hAnsi="Arial" w:cs="Arial"/>
        </w:rPr>
      </w:pPr>
      <w:r w:rsidRPr="00221AFA">
        <w:rPr>
          <w:rFonts w:ascii="Arial" w:hAnsi="Arial" w:cs="Arial"/>
        </w:rPr>
        <w:t>Good command of English. Knowledge of another language (French</w:t>
      </w:r>
      <w:r w:rsidR="008734CD">
        <w:rPr>
          <w:rFonts w:ascii="Arial" w:hAnsi="Arial" w:cs="Arial"/>
        </w:rPr>
        <w:t>, Spanish or</w:t>
      </w:r>
      <w:r w:rsidRPr="00221AFA">
        <w:rPr>
          <w:rFonts w:ascii="Arial" w:hAnsi="Arial" w:cs="Arial"/>
        </w:rPr>
        <w:t xml:space="preserve"> </w:t>
      </w:r>
    </w:p>
    <w:p w:rsidR="001117C7" w:rsidRDefault="00221AFA" w:rsidP="001117C7">
      <w:pPr>
        <w:spacing w:after="120"/>
        <w:ind w:left="720" w:hanging="11"/>
        <w:rPr>
          <w:rFonts w:ascii="Arial" w:hAnsi="Arial" w:cs="Arial"/>
          <w:sz w:val="22"/>
          <w:szCs w:val="22"/>
        </w:rPr>
      </w:pPr>
      <w:r w:rsidRPr="00221AFA">
        <w:rPr>
          <w:rFonts w:ascii="Arial" w:hAnsi="Arial" w:cs="Arial"/>
          <w:sz w:val="22"/>
          <w:szCs w:val="22"/>
        </w:rPr>
        <w:t xml:space="preserve">Arabic) is desirable. </w:t>
      </w:r>
    </w:p>
    <w:p w:rsidR="008A6D87" w:rsidRPr="008A6D87" w:rsidRDefault="00221AFA" w:rsidP="001117C7">
      <w:pPr>
        <w:pStyle w:val="ListParagraph"/>
        <w:numPr>
          <w:ilvl w:val="0"/>
          <w:numId w:val="17"/>
        </w:numPr>
        <w:spacing w:after="120"/>
        <w:ind w:hanging="11"/>
        <w:rPr>
          <w:rFonts w:ascii="Arial" w:eastAsia="Times New Roman" w:hAnsi="Arial" w:cs="Arial"/>
          <w:lang w:val="en-GB"/>
        </w:rPr>
      </w:pPr>
      <w:r w:rsidRPr="001117C7">
        <w:rPr>
          <w:rFonts w:ascii="Arial" w:hAnsi="Arial" w:cs="Arial"/>
        </w:rPr>
        <w:t xml:space="preserve">Strong cross-cultural communication skills are very important. </w:t>
      </w:r>
      <w:r w:rsidRPr="001117C7">
        <w:rPr>
          <w:rFonts w:ascii="Arial" w:hAnsi="Arial" w:cs="Arial"/>
        </w:rPr>
        <w:cr/>
      </w:r>
    </w:p>
    <w:p w:rsidR="008A6D87" w:rsidRPr="00B55028" w:rsidRDefault="008A6D87" w:rsidP="008A6D87">
      <w:pPr>
        <w:shd w:val="clear" w:color="auto" w:fill="D9D9D9"/>
        <w:rPr>
          <w:rFonts w:ascii="Arial Black" w:hAnsi="Arial Black" w:cs="Arial"/>
          <w:color w:val="000000"/>
          <w:sz w:val="20"/>
          <w:szCs w:val="20"/>
        </w:rPr>
      </w:pPr>
      <w:r>
        <w:rPr>
          <w:rFonts w:ascii="Arial Black" w:hAnsi="Arial Black" w:cs="Arial"/>
          <w:color w:val="000000"/>
          <w:sz w:val="20"/>
          <w:szCs w:val="20"/>
        </w:rPr>
        <w:t xml:space="preserve">8. </w:t>
      </w:r>
      <w:r>
        <w:rPr>
          <w:rFonts w:ascii="Arial Black" w:hAnsi="Arial Black" w:cs="Arial"/>
          <w:color w:val="000000"/>
          <w:sz w:val="20"/>
          <w:szCs w:val="20"/>
        </w:rPr>
        <w:tab/>
      </w:r>
      <w:r w:rsidRPr="00B55028">
        <w:rPr>
          <w:rFonts w:ascii="Arial Black" w:hAnsi="Arial Black" w:cs="Arial"/>
          <w:color w:val="000000"/>
          <w:sz w:val="20"/>
          <w:szCs w:val="20"/>
        </w:rPr>
        <w:t>Application procedures</w:t>
      </w:r>
    </w:p>
    <w:p w:rsidR="008A6D87" w:rsidRPr="00B55028" w:rsidRDefault="008A6D87" w:rsidP="008A6D87">
      <w:pPr>
        <w:tabs>
          <w:tab w:val="left" w:pos="426"/>
        </w:tabs>
        <w:rPr>
          <w:rFonts w:ascii="Arial" w:hAnsi="Arial" w:cs="Arial"/>
          <w:color w:val="000000"/>
          <w:sz w:val="20"/>
          <w:szCs w:val="20"/>
        </w:rPr>
      </w:pPr>
    </w:p>
    <w:p w:rsidR="008A6D87" w:rsidRPr="008A6D87" w:rsidRDefault="008A6D87" w:rsidP="008A6D87">
      <w:pPr>
        <w:tabs>
          <w:tab w:val="left" w:pos="426"/>
        </w:tabs>
        <w:rPr>
          <w:rFonts w:ascii="Arial" w:hAnsi="Arial" w:cs="Arial"/>
          <w:color w:val="000000"/>
          <w:sz w:val="22"/>
          <w:szCs w:val="22"/>
        </w:rPr>
      </w:pPr>
      <w:r w:rsidRPr="008A6D87">
        <w:rPr>
          <w:rFonts w:ascii="Arial" w:hAnsi="Arial" w:cs="Arial"/>
          <w:color w:val="000000"/>
          <w:sz w:val="22"/>
          <w:szCs w:val="22"/>
        </w:rPr>
        <w:t xml:space="preserve">Interested candidates should submit their application material by </w:t>
      </w:r>
      <w:r>
        <w:rPr>
          <w:rFonts w:ascii="Arial" w:hAnsi="Arial" w:cs="Arial"/>
          <w:color w:val="000000"/>
          <w:sz w:val="22"/>
          <w:szCs w:val="22"/>
        </w:rPr>
        <w:t>31 March</w:t>
      </w:r>
      <w:r w:rsidRPr="008A6D87">
        <w:rPr>
          <w:rFonts w:ascii="Arial" w:hAnsi="Arial" w:cs="Arial"/>
          <w:color w:val="000000"/>
          <w:sz w:val="22"/>
          <w:szCs w:val="22"/>
        </w:rPr>
        <w:t xml:space="preserve"> 2014 to the following email: </w:t>
      </w:r>
      <w:hyperlink r:id="rId9" w:history="1">
        <w:r w:rsidRPr="008A6D87">
          <w:rPr>
            <w:rStyle w:val="Hyperlink"/>
            <w:rFonts w:ascii="Arial" w:hAnsi="Arial" w:cs="Arial"/>
            <w:sz w:val="22"/>
            <w:szCs w:val="22"/>
          </w:rPr>
          <w:t>misgana.ghebreberhan@ifrc.org</w:t>
        </w:r>
      </w:hyperlink>
      <w:r w:rsidRPr="008A6D87">
        <w:rPr>
          <w:rFonts w:ascii="Arial" w:hAnsi="Arial" w:cs="Arial"/>
          <w:color w:val="000000"/>
          <w:sz w:val="22"/>
          <w:szCs w:val="22"/>
        </w:rPr>
        <w:t xml:space="preserve">. Application material is non-returnable, and we thank you in advance for understanding that only short-listed candidates will be contacted for the next step in the application process.  </w:t>
      </w:r>
    </w:p>
    <w:p w:rsidR="008A6D87" w:rsidRPr="008A6D87" w:rsidRDefault="008A6D87" w:rsidP="008A6D87">
      <w:pPr>
        <w:tabs>
          <w:tab w:val="left" w:pos="426"/>
        </w:tabs>
        <w:rPr>
          <w:rFonts w:ascii="Arial" w:hAnsi="Arial" w:cs="Arial"/>
          <w:color w:val="000000"/>
          <w:sz w:val="22"/>
          <w:szCs w:val="22"/>
        </w:rPr>
      </w:pPr>
    </w:p>
    <w:p w:rsidR="008A6D87" w:rsidRPr="008A6D87" w:rsidRDefault="008A6D87" w:rsidP="008A6D87">
      <w:pPr>
        <w:tabs>
          <w:tab w:val="left" w:pos="426"/>
        </w:tabs>
        <w:rPr>
          <w:rFonts w:ascii="Arial" w:hAnsi="Arial" w:cs="Arial"/>
          <w:color w:val="000000"/>
          <w:sz w:val="22"/>
          <w:szCs w:val="22"/>
        </w:rPr>
      </w:pPr>
      <w:r w:rsidRPr="008A6D87">
        <w:rPr>
          <w:rFonts w:ascii="Arial" w:hAnsi="Arial" w:cs="Arial"/>
          <w:color w:val="000000"/>
          <w:sz w:val="22"/>
          <w:szCs w:val="22"/>
        </w:rPr>
        <w:t>Application materials should include:</w:t>
      </w:r>
    </w:p>
    <w:p w:rsidR="006027FE" w:rsidRPr="006027FE" w:rsidRDefault="008A6D87" w:rsidP="006027FE">
      <w:pPr>
        <w:numPr>
          <w:ilvl w:val="0"/>
          <w:numId w:val="22"/>
        </w:numPr>
        <w:tabs>
          <w:tab w:val="left" w:pos="426"/>
        </w:tabs>
        <w:spacing w:before="60" w:after="120"/>
        <w:ind w:left="714" w:hanging="357"/>
        <w:rPr>
          <w:rFonts w:ascii="Arial" w:hAnsi="Arial" w:cs="Arial"/>
          <w:lang w:val="en-US"/>
        </w:rPr>
      </w:pPr>
      <w:r w:rsidRPr="006027FE">
        <w:rPr>
          <w:rFonts w:ascii="Arial" w:hAnsi="Arial" w:cs="Arial"/>
          <w:b/>
          <w:bCs/>
          <w:color w:val="000000"/>
          <w:sz w:val="22"/>
          <w:szCs w:val="22"/>
        </w:rPr>
        <w:t xml:space="preserve">Curriculum Vitae </w:t>
      </w:r>
      <w:r w:rsidRPr="006027FE">
        <w:rPr>
          <w:rFonts w:ascii="Arial" w:hAnsi="Arial" w:cs="Arial"/>
          <w:color w:val="000000"/>
          <w:sz w:val="22"/>
          <w:szCs w:val="22"/>
        </w:rPr>
        <w:t>(CV</w:t>
      </w:r>
      <w:r w:rsidRPr="006027FE">
        <w:rPr>
          <w:rFonts w:ascii="Arial" w:hAnsi="Arial" w:cs="Arial"/>
          <w:color w:val="000000"/>
          <w:sz w:val="22"/>
          <w:szCs w:val="22"/>
          <w:lang w:val="en-US"/>
        </w:rPr>
        <w:t>)</w:t>
      </w:r>
    </w:p>
    <w:p w:rsidR="00B16C23" w:rsidRPr="006027FE" w:rsidRDefault="006027FE" w:rsidP="006027FE">
      <w:pPr>
        <w:numPr>
          <w:ilvl w:val="0"/>
          <w:numId w:val="22"/>
        </w:numPr>
        <w:tabs>
          <w:tab w:val="left" w:pos="426"/>
        </w:tabs>
        <w:spacing w:before="60" w:after="120"/>
        <w:ind w:left="714" w:hanging="35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Cover</w:t>
      </w:r>
      <w:r w:rsidR="008A6D87" w:rsidRPr="006027FE">
        <w:rPr>
          <w:rFonts w:ascii="Arial" w:hAnsi="Arial" w:cs="Arial"/>
          <w:b/>
          <w:bCs/>
          <w:color w:val="000000"/>
          <w:sz w:val="22"/>
          <w:szCs w:val="22"/>
        </w:rPr>
        <w:t>letter</w:t>
      </w:r>
      <w:r w:rsidR="008A6D87" w:rsidRPr="006027FE">
        <w:rPr>
          <w:rFonts w:ascii="Arial" w:hAnsi="Arial" w:cs="Arial"/>
          <w:color w:val="000000"/>
          <w:sz w:val="22"/>
          <w:szCs w:val="22"/>
        </w:rPr>
        <w:t xml:space="preserve"> clearly summarizing your experience as it pertains to this consultancy, your daily rate, and three professional references. </w:t>
      </w:r>
    </w:p>
    <w:sectPr w:rsidR="00B16C23" w:rsidRPr="006027FE" w:rsidSect="00E4670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926" w:bottom="357" w:left="85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85C" w:rsidRDefault="00CF485C">
      <w:r>
        <w:separator/>
      </w:r>
    </w:p>
  </w:endnote>
  <w:endnote w:type="continuationSeparator" w:id="0">
    <w:p w:rsidR="00CF485C" w:rsidRDefault="00CF4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 Gothic M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abo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4EF" w:rsidRDefault="005D74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4EF" w:rsidRDefault="005D74EF" w:rsidP="00E4670C">
    <w:pPr>
      <w:pStyle w:val="Footer"/>
      <w:ind w:firstLine="2880"/>
      <w:jc w:val="center"/>
      <w:rPr>
        <w:b/>
        <w:i/>
        <w:sz w:val="20"/>
        <w:szCs w:val="20"/>
      </w:rPr>
    </w:pPr>
  </w:p>
  <w:p w:rsidR="005D74EF" w:rsidRPr="00E4670C" w:rsidRDefault="005D74EF" w:rsidP="00E4670C">
    <w:pPr>
      <w:pStyle w:val="Footer"/>
      <w:ind w:firstLine="2880"/>
      <w:jc w:val="center"/>
    </w:pPr>
    <w:r>
      <w:tab/>
    </w:r>
    <w:r>
      <w:tab/>
    </w:r>
    <w:r w:rsidRPr="00AF0418">
      <w:rPr>
        <w:b/>
        <w:sz w:val="20"/>
        <w:szCs w:val="20"/>
      </w:rPr>
      <w:t xml:space="preserve">Page | </w:t>
    </w:r>
    <w:r w:rsidR="00AB499D" w:rsidRPr="00AF0418">
      <w:rPr>
        <w:b/>
        <w:sz w:val="20"/>
        <w:szCs w:val="20"/>
      </w:rPr>
      <w:fldChar w:fldCharType="begin"/>
    </w:r>
    <w:r w:rsidRPr="00AF0418">
      <w:rPr>
        <w:b/>
        <w:sz w:val="20"/>
        <w:szCs w:val="20"/>
      </w:rPr>
      <w:instrText xml:space="preserve"> PAGE   \* MERGEFORMAT </w:instrText>
    </w:r>
    <w:r w:rsidR="00AB499D" w:rsidRPr="00AF0418">
      <w:rPr>
        <w:b/>
        <w:sz w:val="20"/>
        <w:szCs w:val="20"/>
      </w:rPr>
      <w:fldChar w:fldCharType="separate"/>
    </w:r>
    <w:r w:rsidR="000B66D7">
      <w:rPr>
        <w:b/>
        <w:noProof/>
        <w:sz w:val="20"/>
        <w:szCs w:val="20"/>
      </w:rPr>
      <w:t>1</w:t>
    </w:r>
    <w:r w:rsidR="00AB499D" w:rsidRPr="00AF0418">
      <w:rPr>
        <w:b/>
        <w:sz w:val="20"/>
        <w:szCs w:val="20"/>
      </w:rPr>
      <w:fldChar w:fldCharType="end"/>
    </w:r>
    <w:r>
      <w:t xml:space="preserve"> </w:t>
    </w:r>
    <w:r>
      <w:rPr>
        <w:sz w:val="18"/>
      </w:rPr>
      <w:tab/>
    </w:r>
    <w:r>
      <w:rPr>
        <w:sz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4EF" w:rsidRDefault="005D74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85C" w:rsidRDefault="00CF485C">
      <w:r>
        <w:separator/>
      </w:r>
    </w:p>
  </w:footnote>
  <w:footnote w:type="continuationSeparator" w:id="0">
    <w:p w:rsidR="00CF485C" w:rsidRDefault="00CF48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4EF" w:rsidRDefault="005D74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4EF" w:rsidRPr="005B6D85" w:rsidRDefault="005D74EF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154940</wp:posOffset>
          </wp:positionH>
          <wp:positionV relativeFrom="paragraph">
            <wp:posOffset>-22860</wp:posOffset>
          </wp:positionV>
          <wp:extent cx="3857625" cy="371475"/>
          <wp:effectExtent l="19050" t="0" r="9525" b="0"/>
          <wp:wrapSquare wrapText="bothSides"/>
          <wp:docPr id="16" name="Picture 16" descr="logoFED-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FED-e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7625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4EF" w:rsidRDefault="005D74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ECABC6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08086C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8A26D8"/>
    <w:multiLevelType w:val="multilevel"/>
    <w:tmpl w:val="4B3466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96C128C"/>
    <w:multiLevelType w:val="hybridMultilevel"/>
    <w:tmpl w:val="51D01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30038"/>
    <w:multiLevelType w:val="multilevel"/>
    <w:tmpl w:val="4B3466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8691A54"/>
    <w:multiLevelType w:val="hybridMultilevel"/>
    <w:tmpl w:val="6AA6BD04"/>
    <w:lvl w:ilvl="0" w:tplc="4F4EFCE2">
      <w:start w:val="1"/>
      <w:numFmt w:val="upperRoman"/>
      <w:pStyle w:val="Style1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5E004E"/>
    <w:multiLevelType w:val="hybridMultilevel"/>
    <w:tmpl w:val="0A6AE7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633338A"/>
    <w:multiLevelType w:val="hybridMultilevel"/>
    <w:tmpl w:val="C722D8B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26944680"/>
    <w:multiLevelType w:val="hybridMultilevel"/>
    <w:tmpl w:val="E8F82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AA3E86"/>
    <w:multiLevelType w:val="hybridMultilevel"/>
    <w:tmpl w:val="A462D240"/>
    <w:lvl w:ilvl="0" w:tplc="B520FB32">
      <w:start w:val="1"/>
      <w:numFmt w:val="upperLetter"/>
      <w:pStyle w:val="Style2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9C030F"/>
    <w:multiLevelType w:val="multilevel"/>
    <w:tmpl w:val="4B3466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AE576BB"/>
    <w:multiLevelType w:val="hybridMultilevel"/>
    <w:tmpl w:val="4912B428"/>
    <w:lvl w:ilvl="0" w:tplc="08090001">
      <w:start w:val="1"/>
      <w:numFmt w:val="bullet"/>
      <w:lvlText w:val=""/>
      <w:lvlJc w:val="left"/>
      <w:pPr>
        <w:ind w:left="14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12">
    <w:nsid w:val="4C010482"/>
    <w:multiLevelType w:val="hybridMultilevel"/>
    <w:tmpl w:val="1D407F1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E483154"/>
    <w:multiLevelType w:val="hybridMultilevel"/>
    <w:tmpl w:val="4D4CBE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ED20F6"/>
    <w:multiLevelType w:val="hybridMultilevel"/>
    <w:tmpl w:val="D9FC2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3C03CC"/>
    <w:multiLevelType w:val="multilevel"/>
    <w:tmpl w:val="F8D2529A"/>
    <w:lvl w:ilvl="0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07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3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7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5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17" w:hanging="1800"/>
      </w:pPr>
      <w:rPr>
        <w:rFonts w:hint="default"/>
      </w:rPr>
    </w:lvl>
  </w:abstractNum>
  <w:abstractNum w:abstractNumId="16">
    <w:nsid w:val="65E56137"/>
    <w:multiLevelType w:val="hybridMultilevel"/>
    <w:tmpl w:val="38209D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DE2C0C"/>
    <w:multiLevelType w:val="hybridMultilevel"/>
    <w:tmpl w:val="10DE5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301009"/>
    <w:multiLevelType w:val="hybridMultilevel"/>
    <w:tmpl w:val="8EF6D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DE48D0"/>
    <w:multiLevelType w:val="hybridMultilevel"/>
    <w:tmpl w:val="4D40F3D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7CDD0F1E"/>
    <w:multiLevelType w:val="multilevel"/>
    <w:tmpl w:val="4B3466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FAC3747"/>
    <w:multiLevelType w:val="hybridMultilevel"/>
    <w:tmpl w:val="C82A8BD4"/>
    <w:lvl w:ilvl="0" w:tplc="9578A6AE">
      <w:start w:val="1"/>
      <w:numFmt w:val="lowerLetter"/>
      <w:pStyle w:val="Style3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21"/>
  </w:num>
  <w:num w:numId="4">
    <w:abstractNumId w:val="1"/>
  </w:num>
  <w:num w:numId="5">
    <w:abstractNumId w:val="0"/>
  </w:num>
  <w:num w:numId="6">
    <w:abstractNumId w:val="10"/>
  </w:num>
  <w:num w:numId="7">
    <w:abstractNumId w:val="15"/>
  </w:num>
  <w:num w:numId="8">
    <w:abstractNumId w:val="13"/>
  </w:num>
  <w:num w:numId="9">
    <w:abstractNumId w:val="11"/>
  </w:num>
  <w:num w:numId="10">
    <w:abstractNumId w:val="3"/>
  </w:num>
  <w:num w:numId="11">
    <w:abstractNumId w:val="17"/>
  </w:num>
  <w:num w:numId="12">
    <w:abstractNumId w:val="7"/>
  </w:num>
  <w:num w:numId="13">
    <w:abstractNumId w:val="20"/>
  </w:num>
  <w:num w:numId="14">
    <w:abstractNumId w:val="4"/>
  </w:num>
  <w:num w:numId="15">
    <w:abstractNumId w:val="2"/>
  </w:num>
  <w:num w:numId="16">
    <w:abstractNumId w:val="18"/>
  </w:num>
  <w:num w:numId="17">
    <w:abstractNumId w:val="8"/>
  </w:num>
  <w:num w:numId="18">
    <w:abstractNumId w:val="19"/>
  </w:num>
  <w:num w:numId="19">
    <w:abstractNumId w:val="14"/>
  </w:num>
  <w:num w:numId="20">
    <w:abstractNumId w:val="6"/>
  </w:num>
  <w:num w:numId="21">
    <w:abstractNumId w:val="16"/>
  </w:num>
  <w:num w:numId="22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F0C"/>
    <w:rsid w:val="000028A0"/>
    <w:rsid w:val="0000341A"/>
    <w:rsid w:val="00007D11"/>
    <w:rsid w:val="000103F8"/>
    <w:rsid w:val="00013CCB"/>
    <w:rsid w:val="000204D0"/>
    <w:rsid w:val="000251B5"/>
    <w:rsid w:val="00027DA3"/>
    <w:rsid w:val="000341A2"/>
    <w:rsid w:val="000432B1"/>
    <w:rsid w:val="00050D6D"/>
    <w:rsid w:val="000539A1"/>
    <w:rsid w:val="00054E1A"/>
    <w:rsid w:val="0006655D"/>
    <w:rsid w:val="00072D42"/>
    <w:rsid w:val="00073B23"/>
    <w:rsid w:val="00074984"/>
    <w:rsid w:val="00083AB7"/>
    <w:rsid w:val="00084950"/>
    <w:rsid w:val="000916AE"/>
    <w:rsid w:val="0009784A"/>
    <w:rsid w:val="000A230F"/>
    <w:rsid w:val="000A5C7C"/>
    <w:rsid w:val="000B24A0"/>
    <w:rsid w:val="000B3613"/>
    <w:rsid w:val="000B66D7"/>
    <w:rsid w:val="000C4C1C"/>
    <w:rsid w:val="000E22E5"/>
    <w:rsid w:val="000F12C2"/>
    <w:rsid w:val="000F132A"/>
    <w:rsid w:val="000F317E"/>
    <w:rsid w:val="000F3E9D"/>
    <w:rsid w:val="001117C7"/>
    <w:rsid w:val="0011228C"/>
    <w:rsid w:val="00114F6A"/>
    <w:rsid w:val="00117143"/>
    <w:rsid w:val="00117EDE"/>
    <w:rsid w:val="0013120C"/>
    <w:rsid w:val="00131269"/>
    <w:rsid w:val="0014161B"/>
    <w:rsid w:val="00144E63"/>
    <w:rsid w:val="00150EE8"/>
    <w:rsid w:val="001535FE"/>
    <w:rsid w:val="00153A34"/>
    <w:rsid w:val="00166257"/>
    <w:rsid w:val="00172285"/>
    <w:rsid w:val="00172F6F"/>
    <w:rsid w:val="00180F9C"/>
    <w:rsid w:val="001860CE"/>
    <w:rsid w:val="00187C8E"/>
    <w:rsid w:val="0019218D"/>
    <w:rsid w:val="001A08E5"/>
    <w:rsid w:val="001A1266"/>
    <w:rsid w:val="001A5A0E"/>
    <w:rsid w:val="001B0BA0"/>
    <w:rsid w:val="001B3ABB"/>
    <w:rsid w:val="001B5366"/>
    <w:rsid w:val="001B7A2D"/>
    <w:rsid w:val="001C0CC6"/>
    <w:rsid w:val="001E3CC2"/>
    <w:rsid w:val="001E6B8D"/>
    <w:rsid w:val="001F5153"/>
    <w:rsid w:val="0020442D"/>
    <w:rsid w:val="00211B43"/>
    <w:rsid w:val="00221AFA"/>
    <w:rsid w:val="00221DDB"/>
    <w:rsid w:val="00231488"/>
    <w:rsid w:val="00245666"/>
    <w:rsid w:val="00253E0D"/>
    <w:rsid w:val="00262195"/>
    <w:rsid w:val="00264DBC"/>
    <w:rsid w:val="0026681E"/>
    <w:rsid w:val="00277A4B"/>
    <w:rsid w:val="0028005E"/>
    <w:rsid w:val="00280B54"/>
    <w:rsid w:val="00281B68"/>
    <w:rsid w:val="00281BC5"/>
    <w:rsid w:val="0028386C"/>
    <w:rsid w:val="00286648"/>
    <w:rsid w:val="00291ADE"/>
    <w:rsid w:val="002923E6"/>
    <w:rsid w:val="00296C4B"/>
    <w:rsid w:val="002A1248"/>
    <w:rsid w:val="002A7364"/>
    <w:rsid w:val="002B6483"/>
    <w:rsid w:val="002C0BD6"/>
    <w:rsid w:val="002C28B8"/>
    <w:rsid w:val="002C387C"/>
    <w:rsid w:val="002C657D"/>
    <w:rsid w:val="002C6FAC"/>
    <w:rsid w:val="002D56EA"/>
    <w:rsid w:val="002E527D"/>
    <w:rsid w:val="002E6A86"/>
    <w:rsid w:val="002E7D0D"/>
    <w:rsid w:val="003070A1"/>
    <w:rsid w:val="0031437F"/>
    <w:rsid w:val="00316EAA"/>
    <w:rsid w:val="00325A84"/>
    <w:rsid w:val="00327981"/>
    <w:rsid w:val="00342971"/>
    <w:rsid w:val="00342DB8"/>
    <w:rsid w:val="00343AB8"/>
    <w:rsid w:val="003515BA"/>
    <w:rsid w:val="003527C5"/>
    <w:rsid w:val="00353744"/>
    <w:rsid w:val="0035726C"/>
    <w:rsid w:val="00362154"/>
    <w:rsid w:val="00364871"/>
    <w:rsid w:val="003740C2"/>
    <w:rsid w:val="00396E21"/>
    <w:rsid w:val="003A6396"/>
    <w:rsid w:val="003B076F"/>
    <w:rsid w:val="003B117A"/>
    <w:rsid w:val="003B7688"/>
    <w:rsid w:val="003D7988"/>
    <w:rsid w:val="003E195D"/>
    <w:rsid w:val="004016F5"/>
    <w:rsid w:val="00404092"/>
    <w:rsid w:val="0040485A"/>
    <w:rsid w:val="00404F53"/>
    <w:rsid w:val="0041160E"/>
    <w:rsid w:val="00413F5B"/>
    <w:rsid w:val="0042586C"/>
    <w:rsid w:val="004317AC"/>
    <w:rsid w:val="00443FF0"/>
    <w:rsid w:val="00444561"/>
    <w:rsid w:val="00444EBD"/>
    <w:rsid w:val="0045020F"/>
    <w:rsid w:val="00460855"/>
    <w:rsid w:val="00463B9D"/>
    <w:rsid w:val="00467D9E"/>
    <w:rsid w:val="00467EF7"/>
    <w:rsid w:val="00472EEF"/>
    <w:rsid w:val="00472F18"/>
    <w:rsid w:val="004800E9"/>
    <w:rsid w:val="00486376"/>
    <w:rsid w:val="00487F1E"/>
    <w:rsid w:val="00491AB9"/>
    <w:rsid w:val="0049576C"/>
    <w:rsid w:val="00495EF3"/>
    <w:rsid w:val="004A550F"/>
    <w:rsid w:val="004A6580"/>
    <w:rsid w:val="004B5797"/>
    <w:rsid w:val="004B7F76"/>
    <w:rsid w:val="004C013E"/>
    <w:rsid w:val="004D7AA6"/>
    <w:rsid w:val="004E54A1"/>
    <w:rsid w:val="004F1171"/>
    <w:rsid w:val="004F4E88"/>
    <w:rsid w:val="00502A9E"/>
    <w:rsid w:val="00507C14"/>
    <w:rsid w:val="005323A7"/>
    <w:rsid w:val="005548BC"/>
    <w:rsid w:val="00561E65"/>
    <w:rsid w:val="00567530"/>
    <w:rsid w:val="00570E6B"/>
    <w:rsid w:val="00574F85"/>
    <w:rsid w:val="00575E25"/>
    <w:rsid w:val="005768C0"/>
    <w:rsid w:val="005777A8"/>
    <w:rsid w:val="005818DF"/>
    <w:rsid w:val="00582649"/>
    <w:rsid w:val="00583394"/>
    <w:rsid w:val="00583A75"/>
    <w:rsid w:val="005848F0"/>
    <w:rsid w:val="005A7C16"/>
    <w:rsid w:val="005B6543"/>
    <w:rsid w:val="005B6D85"/>
    <w:rsid w:val="005B6E77"/>
    <w:rsid w:val="005C13D5"/>
    <w:rsid w:val="005C2777"/>
    <w:rsid w:val="005C71DF"/>
    <w:rsid w:val="005D74EF"/>
    <w:rsid w:val="005F7A5F"/>
    <w:rsid w:val="006027FE"/>
    <w:rsid w:val="00602E0F"/>
    <w:rsid w:val="006046B8"/>
    <w:rsid w:val="00606FD7"/>
    <w:rsid w:val="006119AA"/>
    <w:rsid w:val="006148F7"/>
    <w:rsid w:val="00615416"/>
    <w:rsid w:val="00616941"/>
    <w:rsid w:val="006239F2"/>
    <w:rsid w:val="00633FFC"/>
    <w:rsid w:val="00654F0F"/>
    <w:rsid w:val="00657B2E"/>
    <w:rsid w:val="00657E7B"/>
    <w:rsid w:val="00664754"/>
    <w:rsid w:val="00676A23"/>
    <w:rsid w:val="006846ED"/>
    <w:rsid w:val="0068754F"/>
    <w:rsid w:val="006A374A"/>
    <w:rsid w:val="006B05E1"/>
    <w:rsid w:val="006B4B10"/>
    <w:rsid w:val="006B645D"/>
    <w:rsid w:val="006B7A30"/>
    <w:rsid w:val="006C4CEB"/>
    <w:rsid w:val="006C6235"/>
    <w:rsid w:val="006C7105"/>
    <w:rsid w:val="006C72FD"/>
    <w:rsid w:val="006D6342"/>
    <w:rsid w:val="006E1B1B"/>
    <w:rsid w:val="006E1BEC"/>
    <w:rsid w:val="006F1411"/>
    <w:rsid w:val="00721FD0"/>
    <w:rsid w:val="00733B40"/>
    <w:rsid w:val="00735863"/>
    <w:rsid w:val="00762436"/>
    <w:rsid w:val="007675C0"/>
    <w:rsid w:val="00775768"/>
    <w:rsid w:val="007763DC"/>
    <w:rsid w:val="0078127B"/>
    <w:rsid w:val="0078684C"/>
    <w:rsid w:val="007A0FA3"/>
    <w:rsid w:val="007A7F06"/>
    <w:rsid w:val="007B04DB"/>
    <w:rsid w:val="007B269A"/>
    <w:rsid w:val="007B4D5B"/>
    <w:rsid w:val="007C0C60"/>
    <w:rsid w:val="007C5B1E"/>
    <w:rsid w:val="007C7AD9"/>
    <w:rsid w:val="007D572B"/>
    <w:rsid w:val="007E04B2"/>
    <w:rsid w:val="007E1AFE"/>
    <w:rsid w:val="007E5E64"/>
    <w:rsid w:val="007F044E"/>
    <w:rsid w:val="007F1480"/>
    <w:rsid w:val="007F6920"/>
    <w:rsid w:val="00800B8C"/>
    <w:rsid w:val="008020B2"/>
    <w:rsid w:val="00806B1E"/>
    <w:rsid w:val="008132D8"/>
    <w:rsid w:val="008136E3"/>
    <w:rsid w:val="0085164D"/>
    <w:rsid w:val="00852277"/>
    <w:rsid w:val="0086209B"/>
    <w:rsid w:val="008631FA"/>
    <w:rsid w:val="008723B1"/>
    <w:rsid w:val="00873360"/>
    <w:rsid w:val="008734CD"/>
    <w:rsid w:val="0087543E"/>
    <w:rsid w:val="00882085"/>
    <w:rsid w:val="008866A1"/>
    <w:rsid w:val="00886A4D"/>
    <w:rsid w:val="00892547"/>
    <w:rsid w:val="008A2688"/>
    <w:rsid w:val="008A6D87"/>
    <w:rsid w:val="008D1F74"/>
    <w:rsid w:val="008D458F"/>
    <w:rsid w:val="008D7611"/>
    <w:rsid w:val="008F32B4"/>
    <w:rsid w:val="008F3E13"/>
    <w:rsid w:val="008F5B5C"/>
    <w:rsid w:val="009012EF"/>
    <w:rsid w:val="00903F77"/>
    <w:rsid w:val="00907856"/>
    <w:rsid w:val="00907896"/>
    <w:rsid w:val="00907A7A"/>
    <w:rsid w:val="00911182"/>
    <w:rsid w:val="00920A47"/>
    <w:rsid w:val="0092283A"/>
    <w:rsid w:val="00925618"/>
    <w:rsid w:val="00933429"/>
    <w:rsid w:val="00940DC9"/>
    <w:rsid w:val="0095207E"/>
    <w:rsid w:val="009545A4"/>
    <w:rsid w:val="00956D34"/>
    <w:rsid w:val="00957A6E"/>
    <w:rsid w:val="009638B9"/>
    <w:rsid w:val="00981000"/>
    <w:rsid w:val="0099574A"/>
    <w:rsid w:val="00996BC6"/>
    <w:rsid w:val="009A381F"/>
    <w:rsid w:val="009A495A"/>
    <w:rsid w:val="009B54D3"/>
    <w:rsid w:val="009C0D6D"/>
    <w:rsid w:val="009C74E2"/>
    <w:rsid w:val="009D1594"/>
    <w:rsid w:val="009D25B6"/>
    <w:rsid w:val="009F5157"/>
    <w:rsid w:val="009F5F98"/>
    <w:rsid w:val="00A1293C"/>
    <w:rsid w:val="00A307F3"/>
    <w:rsid w:val="00A30D79"/>
    <w:rsid w:val="00A35C58"/>
    <w:rsid w:val="00A42E33"/>
    <w:rsid w:val="00A45DA2"/>
    <w:rsid w:val="00A67D1A"/>
    <w:rsid w:val="00A764E3"/>
    <w:rsid w:val="00A80F55"/>
    <w:rsid w:val="00A81D27"/>
    <w:rsid w:val="00A9463D"/>
    <w:rsid w:val="00AB05E3"/>
    <w:rsid w:val="00AB499D"/>
    <w:rsid w:val="00AC049D"/>
    <w:rsid w:val="00AC0C3A"/>
    <w:rsid w:val="00AC2C28"/>
    <w:rsid w:val="00AC7DCE"/>
    <w:rsid w:val="00AD5C57"/>
    <w:rsid w:val="00AD7F92"/>
    <w:rsid w:val="00AE0832"/>
    <w:rsid w:val="00AE6E1F"/>
    <w:rsid w:val="00AF0967"/>
    <w:rsid w:val="00B107F3"/>
    <w:rsid w:val="00B16C23"/>
    <w:rsid w:val="00B2285B"/>
    <w:rsid w:val="00B258FE"/>
    <w:rsid w:val="00B31486"/>
    <w:rsid w:val="00B32362"/>
    <w:rsid w:val="00B32826"/>
    <w:rsid w:val="00B3718D"/>
    <w:rsid w:val="00B71B39"/>
    <w:rsid w:val="00B71E9F"/>
    <w:rsid w:val="00B7795B"/>
    <w:rsid w:val="00B82487"/>
    <w:rsid w:val="00B90500"/>
    <w:rsid w:val="00B92A1C"/>
    <w:rsid w:val="00BB00CA"/>
    <w:rsid w:val="00BB4929"/>
    <w:rsid w:val="00BB5867"/>
    <w:rsid w:val="00BC2417"/>
    <w:rsid w:val="00BD55CF"/>
    <w:rsid w:val="00BE67CA"/>
    <w:rsid w:val="00BF4681"/>
    <w:rsid w:val="00C035C7"/>
    <w:rsid w:val="00C10984"/>
    <w:rsid w:val="00C20582"/>
    <w:rsid w:val="00C24027"/>
    <w:rsid w:val="00C24475"/>
    <w:rsid w:val="00C25BE6"/>
    <w:rsid w:val="00C26E37"/>
    <w:rsid w:val="00C333D1"/>
    <w:rsid w:val="00C37A69"/>
    <w:rsid w:val="00C5170A"/>
    <w:rsid w:val="00C63B8D"/>
    <w:rsid w:val="00C6740A"/>
    <w:rsid w:val="00C70F0C"/>
    <w:rsid w:val="00C72565"/>
    <w:rsid w:val="00C77617"/>
    <w:rsid w:val="00C83492"/>
    <w:rsid w:val="00C97FB5"/>
    <w:rsid w:val="00CA1FFB"/>
    <w:rsid w:val="00CA4712"/>
    <w:rsid w:val="00CB00C1"/>
    <w:rsid w:val="00CB2AF8"/>
    <w:rsid w:val="00CB7DB3"/>
    <w:rsid w:val="00CC4D9A"/>
    <w:rsid w:val="00CC56D6"/>
    <w:rsid w:val="00CE6973"/>
    <w:rsid w:val="00CE798D"/>
    <w:rsid w:val="00CF198F"/>
    <w:rsid w:val="00CF1AC6"/>
    <w:rsid w:val="00CF31C9"/>
    <w:rsid w:val="00CF485C"/>
    <w:rsid w:val="00D1023A"/>
    <w:rsid w:val="00D16B82"/>
    <w:rsid w:val="00D3288A"/>
    <w:rsid w:val="00D36795"/>
    <w:rsid w:val="00D52C11"/>
    <w:rsid w:val="00D60EA7"/>
    <w:rsid w:val="00D62018"/>
    <w:rsid w:val="00D65CBD"/>
    <w:rsid w:val="00D66990"/>
    <w:rsid w:val="00D72F12"/>
    <w:rsid w:val="00D73EAC"/>
    <w:rsid w:val="00D84CA2"/>
    <w:rsid w:val="00D86F87"/>
    <w:rsid w:val="00D9322C"/>
    <w:rsid w:val="00DB0DEC"/>
    <w:rsid w:val="00DC7790"/>
    <w:rsid w:val="00DD6D55"/>
    <w:rsid w:val="00DF577B"/>
    <w:rsid w:val="00E05C7A"/>
    <w:rsid w:val="00E07BE0"/>
    <w:rsid w:val="00E1321F"/>
    <w:rsid w:val="00E2679E"/>
    <w:rsid w:val="00E378D3"/>
    <w:rsid w:val="00E37B2D"/>
    <w:rsid w:val="00E438A9"/>
    <w:rsid w:val="00E4670C"/>
    <w:rsid w:val="00E52F77"/>
    <w:rsid w:val="00E53175"/>
    <w:rsid w:val="00E53532"/>
    <w:rsid w:val="00E64108"/>
    <w:rsid w:val="00E77E74"/>
    <w:rsid w:val="00E83D7A"/>
    <w:rsid w:val="00E860AE"/>
    <w:rsid w:val="00EA68FA"/>
    <w:rsid w:val="00EB1530"/>
    <w:rsid w:val="00EB1947"/>
    <w:rsid w:val="00EB29C2"/>
    <w:rsid w:val="00EB6CE3"/>
    <w:rsid w:val="00ED01FD"/>
    <w:rsid w:val="00ED5F11"/>
    <w:rsid w:val="00EF270A"/>
    <w:rsid w:val="00EF4576"/>
    <w:rsid w:val="00EF6B13"/>
    <w:rsid w:val="00F11D20"/>
    <w:rsid w:val="00F17C57"/>
    <w:rsid w:val="00F249B7"/>
    <w:rsid w:val="00F2538F"/>
    <w:rsid w:val="00F35240"/>
    <w:rsid w:val="00F41242"/>
    <w:rsid w:val="00F415B2"/>
    <w:rsid w:val="00F4415F"/>
    <w:rsid w:val="00F4664E"/>
    <w:rsid w:val="00F47435"/>
    <w:rsid w:val="00F622DF"/>
    <w:rsid w:val="00F66C21"/>
    <w:rsid w:val="00F677C1"/>
    <w:rsid w:val="00F7205F"/>
    <w:rsid w:val="00F72A15"/>
    <w:rsid w:val="00F74E9F"/>
    <w:rsid w:val="00F80065"/>
    <w:rsid w:val="00F80680"/>
    <w:rsid w:val="00F811CC"/>
    <w:rsid w:val="00F90871"/>
    <w:rsid w:val="00F97EA5"/>
    <w:rsid w:val="00FA4D50"/>
    <w:rsid w:val="00FA4FD1"/>
    <w:rsid w:val="00FC1ED7"/>
    <w:rsid w:val="00FD3200"/>
    <w:rsid w:val="00FE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F0C"/>
    <w:pPr>
      <w:jc w:val="both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40DC9"/>
    <w:pPr>
      <w:keepNext/>
      <w:shd w:val="clear" w:color="auto" w:fill="CCCCCC"/>
      <w:spacing w:before="240"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autoRedefine/>
    <w:qFormat/>
    <w:rsid w:val="00940DC9"/>
    <w:pPr>
      <w:keepNext/>
      <w:shd w:val="clear" w:color="auto" w:fill="E0E0E0"/>
      <w:spacing w:before="240" w:after="6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940DC9"/>
    <w:pPr>
      <w:keepNext/>
      <w:tabs>
        <w:tab w:val="center" w:pos="1620"/>
      </w:tabs>
      <w:spacing w:after="120"/>
      <w:outlineLvl w:val="2"/>
    </w:pPr>
    <w:rPr>
      <w:b/>
      <w:bCs/>
      <w:lang w:val="en-US"/>
    </w:rPr>
  </w:style>
  <w:style w:type="paragraph" w:styleId="Heading4">
    <w:name w:val="heading 4"/>
    <w:basedOn w:val="Normal"/>
    <w:next w:val="Normal"/>
    <w:qFormat/>
    <w:rsid w:val="00940DC9"/>
    <w:pPr>
      <w:keepNext/>
      <w:jc w:val="center"/>
      <w:outlineLvl w:val="3"/>
    </w:pPr>
    <w:rPr>
      <w:rFonts w:ascii="Arial" w:hAnsi="Arial" w:cs="Arial"/>
      <w:b/>
      <w:bCs/>
      <w:lang w:val="fr-CH" w:eastAsia="fr-FR"/>
    </w:rPr>
  </w:style>
  <w:style w:type="paragraph" w:styleId="Heading5">
    <w:name w:val="heading 5"/>
    <w:basedOn w:val="Normal"/>
    <w:next w:val="Normal"/>
    <w:qFormat/>
    <w:rsid w:val="00940DC9"/>
    <w:pPr>
      <w:keepNext/>
      <w:tabs>
        <w:tab w:val="center" w:pos="1620"/>
      </w:tabs>
      <w:spacing w:after="120"/>
      <w:outlineLvl w:val="4"/>
    </w:pPr>
    <w:rPr>
      <w:i/>
      <w:iCs/>
      <w:lang w:val="en-US"/>
    </w:rPr>
  </w:style>
  <w:style w:type="paragraph" w:styleId="Heading6">
    <w:name w:val="heading 6"/>
    <w:basedOn w:val="Normal"/>
    <w:next w:val="Normal"/>
    <w:qFormat/>
    <w:rsid w:val="00940DC9"/>
    <w:pPr>
      <w:keepNext/>
      <w:jc w:val="center"/>
      <w:outlineLvl w:val="5"/>
    </w:pPr>
    <w:rPr>
      <w:rFonts w:ascii="Arial" w:hAnsi="Arial" w:cs="Arial"/>
      <w:sz w:val="26"/>
      <w:shd w:val="clear" w:color="auto" w:fill="D9D9D9"/>
    </w:rPr>
  </w:style>
  <w:style w:type="paragraph" w:styleId="Heading7">
    <w:name w:val="heading 7"/>
    <w:basedOn w:val="Normal"/>
    <w:next w:val="Normal"/>
    <w:qFormat/>
    <w:rsid w:val="00940DC9"/>
    <w:pPr>
      <w:keepNext/>
      <w:spacing w:line="480" w:lineRule="auto"/>
      <w:jc w:val="center"/>
      <w:outlineLvl w:val="6"/>
    </w:pPr>
    <w:rPr>
      <w:rFonts w:ascii="Arial" w:hAnsi="Arial" w:cs="Arial"/>
      <w:b/>
      <w:bCs/>
      <w:sz w:val="44"/>
    </w:rPr>
  </w:style>
  <w:style w:type="paragraph" w:styleId="Heading8">
    <w:name w:val="heading 8"/>
    <w:basedOn w:val="Normal"/>
    <w:next w:val="Normal"/>
    <w:qFormat/>
    <w:rsid w:val="00940DC9"/>
    <w:pPr>
      <w:keepNext/>
      <w:jc w:val="center"/>
      <w:outlineLvl w:val="7"/>
    </w:pPr>
    <w:rPr>
      <w:rFonts w:ascii="Arial" w:hAnsi="Arial" w:cs="Arial"/>
      <w:sz w:val="28"/>
    </w:rPr>
  </w:style>
  <w:style w:type="paragraph" w:styleId="Heading9">
    <w:name w:val="heading 9"/>
    <w:basedOn w:val="Normal"/>
    <w:next w:val="Normal"/>
    <w:qFormat/>
    <w:rsid w:val="00940DC9"/>
    <w:pPr>
      <w:keepNext/>
      <w:outlineLvl w:val="8"/>
    </w:pPr>
    <w:rPr>
      <w:b/>
      <w:bCs/>
      <w:szCs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940DC9"/>
    <w:pPr>
      <w:numPr>
        <w:numId w:val="1"/>
      </w:numPr>
    </w:pPr>
    <w:rPr>
      <w:caps/>
      <w:szCs w:val="20"/>
      <w:lang w:val="en-US"/>
    </w:rPr>
  </w:style>
  <w:style w:type="paragraph" w:customStyle="1" w:styleId="Style2">
    <w:name w:val="Style2"/>
    <w:basedOn w:val="Normal"/>
    <w:rsid w:val="00940DC9"/>
    <w:pPr>
      <w:numPr>
        <w:numId w:val="2"/>
      </w:numPr>
      <w:tabs>
        <w:tab w:val="left" w:pos="567"/>
      </w:tabs>
    </w:pPr>
    <w:rPr>
      <w:szCs w:val="20"/>
      <w:lang w:val="en-US"/>
    </w:rPr>
  </w:style>
  <w:style w:type="paragraph" w:customStyle="1" w:styleId="Style3">
    <w:name w:val="Style3"/>
    <w:basedOn w:val="Normal"/>
    <w:rsid w:val="00940DC9"/>
    <w:pPr>
      <w:numPr>
        <w:numId w:val="3"/>
      </w:numPr>
    </w:pPr>
    <w:rPr>
      <w:szCs w:val="20"/>
      <w:u w:val="dash"/>
      <w:lang w:val="en-US"/>
    </w:rPr>
  </w:style>
  <w:style w:type="paragraph" w:styleId="Header">
    <w:name w:val="header"/>
    <w:basedOn w:val="Normal"/>
    <w:rsid w:val="00940DC9"/>
    <w:pPr>
      <w:tabs>
        <w:tab w:val="center" w:pos="4536"/>
        <w:tab w:val="right" w:pos="9072"/>
      </w:tabs>
    </w:pPr>
    <w:rPr>
      <w:lang w:val="fr-FR" w:eastAsia="fr-FR"/>
    </w:rPr>
  </w:style>
  <w:style w:type="paragraph" w:styleId="Footer">
    <w:name w:val="footer"/>
    <w:basedOn w:val="Normal"/>
    <w:link w:val="FooterChar"/>
    <w:uiPriority w:val="99"/>
    <w:rsid w:val="00940DC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940DC9"/>
  </w:style>
  <w:style w:type="paragraph" w:customStyle="1" w:styleId="Footnote">
    <w:name w:val="Footnote"/>
    <w:basedOn w:val="Normal"/>
    <w:rsid w:val="00940DC9"/>
    <w:pPr>
      <w:autoSpaceDE w:val="0"/>
      <w:autoSpaceDN w:val="0"/>
      <w:adjustRightInd w:val="0"/>
    </w:pPr>
    <w:rPr>
      <w:lang w:val="en-US"/>
    </w:rPr>
  </w:style>
  <w:style w:type="paragraph" w:styleId="BodyText2">
    <w:name w:val="Body Text 2"/>
    <w:basedOn w:val="Normal"/>
    <w:rsid w:val="00940DC9"/>
    <w:pPr>
      <w:pBdr>
        <w:top w:val="single" w:sz="12" w:space="1" w:color="auto"/>
        <w:bottom w:val="single" w:sz="12" w:space="1" w:color="auto"/>
      </w:pBdr>
      <w:shd w:val="clear" w:color="auto" w:fill="FFFF99"/>
    </w:pPr>
    <w:rPr>
      <w:lang w:val="fr-FR"/>
    </w:rPr>
  </w:style>
  <w:style w:type="paragraph" w:customStyle="1" w:styleId="p8">
    <w:name w:val="p8"/>
    <w:basedOn w:val="Normal"/>
    <w:rsid w:val="00940DC9"/>
    <w:pPr>
      <w:autoSpaceDE w:val="0"/>
      <w:autoSpaceDN w:val="0"/>
      <w:adjustRightInd w:val="0"/>
    </w:pPr>
    <w:rPr>
      <w:rFonts w:ascii="News Gothic MT" w:hAnsi="News Gothic MT"/>
      <w:sz w:val="18"/>
      <w:szCs w:val="18"/>
      <w:lang w:val="en-US"/>
    </w:rPr>
  </w:style>
  <w:style w:type="paragraph" w:customStyle="1" w:styleId="1HT">
    <w:name w:val="1. HT"/>
    <w:basedOn w:val="Normal"/>
    <w:rsid w:val="00940DC9"/>
    <w:pPr>
      <w:autoSpaceDE w:val="0"/>
      <w:autoSpaceDN w:val="0"/>
      <w:adjustRightInd w:val="0"/>
      <w:spacing w:line="480" w:lineRule="auto"/>
    </w:pPr>
    <w:rPr>
      <w:rFonts w:ascii="Arial" w:hAnsi="Arial" w:cs="Arial"/>
      <w:b/>
      <w:bCs/>
    </w:rPr>
  </w:style>
  <w:style w:type="paragraph" w:customStyle="1" w:styleId="DefaultText">
    <w:name w:val="Default Text"/>
    <w:basedOn w:val="Normal"/>
    <w:rsid w:val="00940DC9"/>
    <w:pPr>
      <w:autoSpaceDE w:val="0"/>
      <w:autoSpaceDN w:val="0"/>
      <w:adjustRightInd w:val="0"/>
    </w:pPr>
    <w:rPr>
      <w:lang w:val="en-US"/>
    </w:rPr>
  </w:style>
  <w:style w:type="paragraph" w:styleId="BodyText">
    <w:name w:val="Body Text"/>
    <w:basedOn w:val="Normal"/>
    <w:rsid w:val="00940DC9"/>
    <w:pPr>
      <w:autoSpaceDE w:val="0"/>
      <w:autoSpaceDN w:val="0"/>
      <w:adjustRightInd w:val="0"/>
    </w:pPr>
    <w:rPr>
      <w:lang w:val="en-US"/>
    </w:rPr>
  </w:style>
  <w:style w:type="paragraph" w:customStyle="1" w:styleId="BTklein">
    <w:name w:val="BT klein"/>
    <w:basedOn w:val="Normal"/>
    <w:rsid w:val="00940DC9"/>
    <w:pPr>
      <w:tabs>
        <w:tab w:val="left" w:pos="170"/>
        <w:tab w:val="left" w:pos="1984"/>
        <w:tab w:val="left" w:pos="2154"/>
        <w:tab w:val="left" w:pos="3969"/>
        <w:tab w:val="left" w:pos="4139"/>
        <w:tab w:val="left" w:pos="5953"/>
        <w:tab w:val="left" w:pos="6123"/>
      </w:tabs>
      <w:autoSpaceDE w:val="0"/>
      <w:autoSpaceDN w:val="0"/>
      <w:adjustRightInd w:val="0"/>
      <w:spacing w:after="40" w:line="260" w:lineRule="exact"/>
    </w:pPr>
    <w:rPr>
      <w:rFonts w:ascii="Arial" w:hAnsi="Arial" w:cs="Arial"/>
      <w:sz w:val="16"/>
      <w:szCs w:val="16"/>
    </w:rPr>
  </w:style>
  <w:style w:type="paragraph" w:customStyle="1" w:styleId="A2UTFormular1">
    <w:name w:val="A 2. UT Formular 1"/>
    <w:basedOn w:val="Normal"/>
    <w:rsid w:val="00940DC9"/>
    <w:pPr>
      <w:tabs>
        <w:tab w:val="left" w:pos="0"/>
        <w:tab w:val="left" w:pos="1984"/>
        <w:tab w:val="left" w:pos="2154"/>
        <w:tab w:val="left" w:pos="3912"/>
        <w:tab w:val="left" w:pos="4139"/>
        <w:tab w:val="left" w:pos="5953"/>
        <w:tab w:val="left" w:pos="6123"/>
      </w:tabs>
      <w:autoSpaceDE w:val="0"/>
      <w:autoSpaceDN w:val="0"/>
      <w:adjustRightInd w:val="0"/>
      <w:jc w:val="center"/>
    </w:pPr>
    <w:rPr>
      <w:rFonts w:ascii="Arial" w:hAnsi="Arial" w:cs="Arial"/>
      <w:b/>
      <w:bCs/>
      <w:sz w:val="20"/>
    </w:rPr>
  </w:style>
  <w:style w:type="paragraph" w:styleId="BodyText3">
    <w:name w:val="Body Text 3"/>
    <w:basedOn w:val="Normal"/>
    <w:rsid w:val="00940DC9"/>
    <w:rPr>
      <w:rFonts w:ascii="Arial" w:hAnsi="Arial" w:cs="Arial"/>
      <w:b/>
      <w:bCs/>
      <w:sz w:val="20"/>
      <w:lang w:val="en-US"/>
    </w:rPr>
  </w:style>
  <w:style w:type="paragraph" w:customStyle="1" w:styleId="ABTFormular1">
    <w:name w:val="A BT Formular 1"/>
    <w:basedOn w:val="Normal"/>
    <w:rsid w:val="00940DC9"/>
    <w:pPr>
      <w:tabs>
        <w:tab w:val="left" w:pos="4111"/>
      </w:tabs>
      <w:autoSpaceDE w:val="0"/>
      <w:autoSpaceDN w:val="0"/>
      <w:adjustRightInd w:val="0"/>
      <w:spacing w:line="260" w:lineRule="exact"/>
    </w:pPr>
    <w:rPr>
      <w:rFonts w:ascii="Sabon" w:hAnsi="Sabon"/>
      <w:sz w:val="20"/>
    </w:rPr>
  </w:style>
  <w:style w:type="paragraph" w:customStyle="1" w:styleId="AUTFormular1positiv">
    <w:name w:val="A UT Formular 1 positiv"/>
    <w:basedOn w:val="Normal"/>
    <w:rsid w:val="00940DC9"/>
    <w:pPr>
      <w:tabs>
        <w:tab w:val="left" w:pos="4111"/>
      </w:tabs>
      <w:autoSpaceDE w:val="0"/>
      <w:autoSpaceDN w:val="0"/>
      <w:adjustRightInd w:val="0"/>
      <w:spacing w:line="260" w:lineRule="exact"/>
    </w:pPr>
    <w:rPr>
      <w:rFonts w:ascii="News Gothic MT" w:hAnsi="News Gothic MT"/>
      <w:b/>
      <w:bCs/>
      <w:sz w:val="18"/>
      <w:szCs w:val="18"/>
    </w:rPr>
  </w:style>
  <w:style w:type="paragraph" w:styleId="ListBullet">
    <w:name w:val="List Bullet"/>
    <w:basedOn w:val="Normal"/>
    <w:autoRedefine/>
    <w:rsid w:val="00C70F0C"/>
    <w:pPr>
      <w:numPr>
        <w:numId w:val="4"/>
      </w:numPr>
      <w:ind w:left="357" w:hanging="357"/>
    </w:pPr>
  </w:style>
  <w:style w:type="paragraph" w:styleId="ListNumber">
    <w:name w:val="List Number"/>
    <w:basedOn w:val="Normal"/>
    <w:rsid w:val="00C70F0C"/>
    <w:pPr>
      <w:numPr>
        <w:numId w:val="5"/>
      </w:numPr>
      <w:ind w:left="0" w:firstLine="0"/>
    </w:pPr>
  </w:style>
  <w:style w:type="paragraph" w:customStyle="1" w:styleId="Indent1">
    <w:name w:val="Indent 1"/>
    <w:basedOn w:val="Normal"/>
    <w:rsid w:val="00C70F0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overflowPunct w:val="0"/>
      <w:autoSpaceDE w:val="0"/>
      <w:autoSpaceDN w:val="0"/>
      <w:adjustRightInd w:val="0"/>
      <w:ind w:left="567" w:hanging="567"/>
      <w:textAlignment w:val="baseline"/>
    </w:pPr>
  </w:style>
  <w:style w:type="paragraph" w:styleId="Title">
    <w:name w:val="Title"/>
    <w:basedOn w:val="Normal"/>
    <w:qFormat/>
    <w:rsid w:val="00C70F0C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ind w:right="29"/>
      <w:jc w:val="center"/>
      <w:textAlignment w:val="baseline"/>
    </w:pPr>
    <w:rPr>
      <w:rFonts w:ascii="Garamond" w:hAnsi="Garamond"/>
      <w:b/>
      <w:sz w:val="36"/>
      <w:szCs w:val="20"/>
      <w:lang w:val="en-US"/>
    </w:rPr>
  </w:style>
  <w:style w:type="character" w:styleId="Emphasis">
    <w:name w:val="Emphasis"/>
    <w:basedOn w:val="DefaultParagraphFont"/>
    <w:qFormat/>
    <w:rsid w:val="00F677C1"/>
    <w:rPr>
      <w:i/>
      <w:iCs/>
    </w:rPr>
  </w:style>
  <w:style w:type="paragraph" w:styleId="ListParagraph">
    <w:name w:val="List Paragraph"/>
    <w:basedOn w:val="Normal"/>
    <w:uiPriority w:val="34"/>
    <w:qFormat/>
    <w:rsid w:val="0009784A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  <w:lang w:val="en-US"/>
    </w:rPr>
  </w:style>
  <w:style w:type="character" w:styleId="CommentReference">
    <w:name w:val="annotation reference"/>
    <w:basedOn w:val="DefaultParagraphFont"/>
    <w:rsid w:val="008723B1"/>
    <w:rPr>
      <w:sz w:val="16"/>
      <w:szCs w:val="16"/>
    </w:rPr>
  </w:style>
  <w:style w:type="paragraph" w:styleId="CommentText">
    <w:name w:val="annotation text"/>
    <w:basedOn w:val="Normal"/>
    <w:link w:val="CommentTextChar"/>
    <w:rsid w:val="008723B1"/>
    <w:pPr>
      <w:jc w:val="left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8723B1"/>
  </w:style>
  <w:style w:type="paragraph" w:styleId="BalloonText">
    <w:name w:val="Balloon Text"/>
    <w:basedOn w:val="Normal"/>
    <w:link w:val="BalloonTextChar"/>
    <w:rsid w:val="008723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23B1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rsid w:val="00463B9D"/>
    <w:rPr>
      <w:color w:val="0000FF"/>
      <w:u w:val="single"/>
    </w:rPr>
  </w:style>
  <w:style w:type="table" w:styleId="TableGrid">
    <w:name w:val="Table Grid"/>
    <w:basedOn w:val="TableNormal"/>
    <w:rsid w:val="001B7A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BD55C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D55CF"/>
    <w:rPr>
      <w:lang w:val="en-GB"/>
    </w:rPr>
  </w:style>
  <w:style w:type="character" w:styleId="FootnoteReference">
    <w:name w:val="footnote reference"/>
    <w:basedOn w:val="DefaultParagraphFont"/>
    <w:rsid w:val="00BD55CF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E4670C"/>
    <w:rPr>
      <w:sz w:val="24"/>
      <w:szCs w:val="24"/>
      <w:lang w:val="en-GB"/>
    </w:rPr>
  </w:style>
  <w:style w:type="paragraph" w:styleId="NoSpacing">
    <w:name w:val="No Spacing"/>
    <w:uiPriority w:val="1"/>
    <w:qFormat/>
    <w:rsid w:val="00FA4FD1"/>
    <w:rPr>
      <w:rFonts w:ascii="Calibri" w:eastAsia="Calibri" w:hAnsi="Calibri"/>
      <w:sz w:val="22"/>
      <w:szCs w:val="22"/>
      <w:lang w:val="en-US" w:eastAsia="en-US" w:bidi="he-IL"/>
    </w:rPr>
  </w:style>
  <w:style w:type="paragraph" w:styleId="CommentSubject">
    <w:name w:val="annotation subject"/>
    <w:basedOn w:val="CommentText"/>
    <w:next w:val="CommentText"/>
    <w:link w:val="CommentSubjectChar"/>
    <w:rsid w:val="003E195D"/>
    <w:pPr>
      <w:jc w:val="both"/>
    </w:pPr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3E195D"/>
    <w:rPr>
      <w:b/>
      <w:bCs/>
      <w:lang w:eastAsia="en-US"/>
    </w:rPr>
  </w:style>
  <w:style w:type="character" w:customStyle="1" w:styleId="apple-converted-space">
    <w:name w:val="apple-converted-space"/>
    <w:basedOn w:val="DefaultParagraphFont"/>
    <w:rsid w:val="00A307F3"/>
  </w:style>
  <w:style w:type="paragraph" w:customStyle="1" w:styleId="Default">
    <w:name w:val="Default"/>
    <w:rsid w:val="002C6FA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hu-HU"/>
    </w:rPr>
  </w:style>
  <w:style w:type="paragraph" w:styleId="NormalWeb">
    <w:name w:val="Normal (Web)"/>
    <w:basedOn w:val="Normal"/>
    <w:uiPriority w:val="99"/>
    <w:unhideWhenUsed/>
    <w:rsid w:val="002C6FAC"/>
    <w:pPr>
      <w:spacing w:before="100" w:beforeAutospacing="1" w:after="100" w:afterAutospacing="1"/>
      <w:jc w:val="left"/>
    </w:pPr>
    <w:rPr>
      <w:lang w:val="hu-HU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F0C"/>
    <w:pPr>
      <w:jc w:val="both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40DC9"/>
    <w:pPr>
      <w:keepNext/>
      <w:shd w:val="clear" w:color="auto" w:fill="CCCCCC"/>
      <w:spacing w:before="240"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autoRedefine/>
    <w:qFormat/>
    <w:rsid w:val="00940DC9"/>
    <w:pPr>
      <w:keepNext/>
      <w:shd w:val="clear" w:color="auto" w:fill="E0E0E0"/>
      <w:spacing w:before="240" w:after="6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940DC9"/>
    <w:pPr>
      <w:keepNext/>
      <w:tabs>
        <w:tab w:val="center" w:pos="1620"/>
      </w:tabs>
      <w:spacing w:after="120"/>
      <w:outlineLvl w:val="2"/>
    </w:pPr>
    <w:rPr>
      <w:b/>
      <w:bCs/>
      <w:lang w:val="en-US"/>
    </w:rPr>
  </w:style>
  <w:style w:type="paragraph" w:styleId="Heading4">
    <w:name w:val="heading 4"/>
    <w:basedOn w:val="Normal"/>
    <w:next w:val="Normal"/>
    <w:qFormat/>
    <w:rsid w:val="00940DC9"/>
    <w:pPr>
      <w:keepNext/>
      <w:jc w:val="center"/>
      <w:outlineLvl w:val="3"/>
    </w:pPr>
    <w:rPr>
      <w:rFonts w:ascii="Arial" w:hAnsi="Arial" w:cs="Arial"/>
      <w:b/>
      <w:bCs/>
      <w:lang w:val="fr-CH" w:eastAsia="fr-FR"/>
    </w:rPr>
  </w:style>
  <w:style w:type="paragraph" w:styleId="Heading5">
    <w:name w:val="heading 5"/>
    <w:basedOn w:val="Normal"/>
    <w:next w:val="Normal"/>
    <w:qFormat/>
    <w:rsid w:val="00940DC9"/>
    <w:pPr>
      <w:keepNext/>
      <w:tabs>
        <w:tab w:val="center" w:pos="1620"/>
      </w:tabs>
      <w:spacing w:after="120"/>
      <w:outlineLvl w:val="4"/>
    </w:pPr>
    <w:rPr>
      <w:i/>
      <w:iCs/>
      <w:lang w:val="en-US"/>
    </w:rPr>
  </w:style>
  <w:style w:type="paragraph" w:styleId="Heading6">
    <w:name w:val="heading 6"/>
    <w:basedOn w:val="Normal"/>
    <w:next w:val="Normal"/>
    <w:qFormat/>
    <w:rsid w:val="00940DC9"/>
    <w:pPr>
      <w:keepNext/>
      <w:jc w:val="center"/>
      <w:outlineLvl w:val="5"/>
    </w:pPr>
    <w:rPr>
      <w:rFonts w:ascii="Arial" w:hAnsi="Arial" w:cs="Arial"/>
      <w:sz w:val="26"/>
      <w:shd w:val="clear" w:color="auto" w:fill="D9D9D9"/>
    </w:rPr>
  </w:style>
  <w:style w:type="paragraph" w:styleId="Heading7">
    <w:name w:val="heading 7"/>
    <w:basedOn w:val="Normal"/>
    <w:next w:val="Normal"/>
    <w:qFormat/>
    <w:rsid w:val="00940DC9"/>
    <w:pPr>
      <w:keepNext/>
      <w:spacing w:line="480" w:lineRule="auto"/>
      <w:jc w:val="center"/>
      <w:outlineLvl w:val="6"/>
    </w:pPr>
    <w:rPr>
      <w:rFonts w:ascii="Arial" w:hAnsi="Arial" w:cs="Arial"/>
      <w:b/>
      <w:bCs/>
      <w:sz w:val="44"/>
    </w:rPr>
  </w:style>
  <w:style w:type="paragraph" w:styleId="Heading8">
    <w:name w:val="heading 8"/>
    <w:basedOn w:val="Normal"/>
    <w:next w:val="Normal"/>
    <w:qFormat/>
    <w:rsid w:val="00940DC9"/>
    <w:pPr>
      <w:keepNext/>
      <w:jc w:val="center"/>
      <w:outlineLvl w:val="7"/>
    </w:pPr>
    <w:rPr>
      <w:rFonts w:ascii="Arial" w:hAnsi="Arial" w:cs="Arial"/>
      <w:sz w:val="28"/>
    </w:rPr>
  </w:style>
  <w:style w:type="paragraph" w:styleId="Heading9">
    <w:name w:val="heading 9"/>
    <w:basedOn w:val="Normal"/>
    <w:next w:val="Normal"/>
    <w:qFormat/>
    <w:rsid w:val="00940DC9"/>
    <w:pPr>
      <w:keepNext/>
      <w:outlineLvl w:val="8"/>
    </w:pPr>
    <w:rPr>
      <w:b/>
      <w:bCs/>
      <w:szCs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940DC9"/>
    <w:pPr>
      <w:numPr>
        <w:numId w:val="1"/>
      </w:numPr>
    </w:pPr>
    <w:rPr>
      <w:caps/>
      <w:szCs w:val="20"/>
      <w:lang w:val="en-US"/>
    </w:rPr>
  </w:style>
  <w:style w:type="paragraph" w:customStyle="1" w:styleId="Style2">
    <w:name w:val="Style2"/>
    <w:basedOn w:val="Normal"/>
    <w:rsid w:val="00940DC9"/>
    <w:pPr>
      <w:numPr>
        <w:numId w:val="2"/>
      </w:numPr>
      <w:tabs>
        <w:tab w:val="left" w:pos="567"/>
      </w:tabs>
    </w:pPr>
    <w:rPr>
      <w:szCs w:val="20"/>
      <w:lang w:val="en-US"/>
    </w:rPr>
  </w:style>
  <w:style w:type="paragraph" w:customStyle="1" w:styleId="Style3">
    <w:name w:val="Style3"/>
    <w:basedOn w:val="Normal"/>
    <w:rsid w:val="00940DC9"/>
    <w:pPr>
      <w:numPr>
        <w:numId w:val="3"/>
      </w:numPr>
    </w:pPr>
    <w:rPr>
      <w:szCs w:val="20"/>
      <w:u w:val="dash"/>
      <w:lang w:val="en-US"/>
    </w:rPr>
  </w:style>
  <w:style w:type="paragraph" w:styleId="Header">
    <w:name w:val="header"/>
    <w:basedOn w:val="Normal"/>
    <w:rsid w:val="00940DC9"/>
    <w:pPr>
      <w:tabs>
        <w:tab w:val="center" w:pos="4536"/>
        <w:tab w:val="right" w:pos="9072"/>
      </w:tabs>
    </w:pPr>
    <w:rPr>
      <w:lang w:val="fr-FR" w:eastAsia="fr-FR"/>
    </w:rPr>
  </w:style>
  <w:style w:type="paragraph" w:styleId="Footer">
    <w:name w:val="footer"/>
    <w:basedOn w:val="Normal"/>
    <w:link w:val="FooterChar"/>
    <w:uiPriority w:val="99"/>
    <w:rsid w:val="00940DC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940DC9"/>
  </w:style>
  <w:style w:type="paragraph" w:customStyle="1" w:styleId="Footnote">
    <w:name w:val="Footnote"/>
    <w:basedOn w:val="Normal"/>
    <w:rsid w:val="00940DC9"/>
    <w:pPr>
      <w:autoSpaceDE w:val="0"/>
      <w:autoSpaceDN w:val="0"/>
      <w:adjustRightInd w:val="0"/>
    </w:pPr>
    <w:rPr>
      <w:lang w:val="en-US"/>
    </w:rPr>
  </w:style>
  <w:style w:type="paragraph" w:styleId="BodyText2">
    <w:name w:val="Body Text 2"/>
    <w:basedOn w:val="Normal"/>
    <w:rsid w:val="00940DC9"/>
    <w:pPr>
      <w:pBdr>
        <w:top w:val="single" w:sz="12" w:space="1" w:color="auto"/>
        <w:bottom w:val="single" w:sz="12" w:space="1" w:color="auto"/>
      </w:pBdr>
      <w:shd w:val="clear" w:color="auto" w:fill="FFFF99"/>
    </w:pPr>
    <w:rPr>
      <w:lang w:val="fr-FR"/>
    </w:rPr>
  </w:style>
  <w:style w:type="paragraph" w:customStyle="1" w:styleId="p8">
    <w:name w:val="p8"/>
    <w:basedOn w:val="Normal"/>
    <w:rsid w:val="00940DC9"/>
    <w:pPr>
      <w:autoSpaceDE w:val="0"/>
      <w:autoSpaceDN w:val="0"/>
      <w:adjustRightInd w:val="0"/>
    </w:pPr>
    <w:rPr>
      <w:rFonts w:ascii="News Gothic MT" w:hAnsi="News Gothic MT"/>
      <w:sz w:val="18"/>
      <w:szCs w:val="18"/>
      <w:lang w:val="en-US"/>
    </w:rPr>
  </w:style>
  <w:style w:type="paragraph" w:customStyle="1" w:styleId="1HT">
    <w:name w:val="1. HT"/>
    <w:basedOn w:val="Normal"/>
    <w:rsid w:val="00940DC9"/>
    <w:pPr>
      <w:autoSpaceDE w:val="0"/>
      <w:autoSpaceDN w:val="0"/>
      <w:adjustRightInd w:val="0"/>
      <w:spacing w:line="480" w:lineRule="auto"/>
    </w:pPr>
    <w:rPr>
      <w:rFonts w:ascii="Arial" w:hAnsi="Arial" w:cs="Arial"/>
      <w:b/>
      <w:bCs/>
    </w:rPr>
  </w:style>
  <w:style w:type="paragraph" w:customStyle="1" w:styleId="DefaultText">
    <w:name w:val="Default Text"/>
    <w:basedOn w:val="Normal"/>
    <w:rsid w:val="00940DC9"/>
    <w:pPr>
      <w:autoSpaceDE w:val="0"/>
      <w:autoSpaceDN w:val="0"/>
      <w:adjustRightInd w:val="0"/>
    </w:pPr>
    <w:rPr>
      <w:lang w:val="en-US"/>
    </w:rPr>
  </w:style>
  <w:style w:type="paragraph" w:styleId="BodyText">
    <w:name w:val="Body Text"/>
    <w:basedOn w:val="Normal"/>
    <w:rsid w:val="00940DC9"/>
    <w:pPr>
      <w:autoSpaceDE w:val="0"/>
      <w:autoSpaceDN w:val="0"/>
      <w:adjustRightInd w:val="0"/>
    </w:pPr>
    <w:rPr>
      <w:lang w:val="en-US"/>
    </w:rPr>
  </w:style>
  <w:style w:type="paragraph" w:customStyle="1" w:styleId="BTklein">
    <w:name w:val="BT klein"/>
    <w:basedOn w:val="Normal"/>
    <w:rsid w:val="00940DC9"/>
    <w:pPr>
      <w:tabs>
        <w:tab w:val="left" w:pos="170"/>
        <w:tab w:val="left" w:pos="1984"/>
        <w:tab w:val="left" w:pos="2154"/>
        <w:tab w:val="left" w:pos="3969"/>
        <w:tab w:val="left" w:pos="4139"/>
        <w:tab w:val="left" w:pos="5953"/>
        <w:tab w:val="left" w:pos="6123"/>
      </w:tabs>
      <w:autoSpaceDE w:val="0"/>
      <w:autoSpaceDN w:val="0"/>
      <w:adjustRightInd w:val="0"/>
      <w:spacing w:after="40" w:line="260" w:lineRule="exact"/>
    </w:pPr>
    <w:rPr>
      <w:rFonts w:ascii="Arial" w:hAnsi="Arial" w:cs="Arial"/>
      <w:sz w:val="16"/>
      <w:szCs w:val="16"/>
    </w:rPr>
  </w:style>
  <w:style w:type="paragraph" w:customStyle="1" w:styleId="A2UTFormular1">
    <w:name w:val="A 2. UT Formular 1"/>
    <w:basedOn w:val="Normal"/>
    <w:rsid w:val="00940DC9"/>
    <w:pPr>
      <w:tabs>
        <w:tab w:val="left" w:pos="0"/>
        <w:tab w:val="left" w:pos="1984"/>
        <w:tab w:val="left" w:pos="2154"/>
        <w:tab w:val="left" w:pos="3912"/>
        <w:tab w:val="left" w:pos="4139"/>
        <w:tab w:val="left" w:pos="5953"/>
        <w:tab w:val="left" w:pos="6123"/>
      </w:tabs>
      <w:autoSpaceDE w:val="0"/>
      <w:autoSpaceDN w:val="0"/>
      <w:adjustRightInd w:val="0"/>
      <w:jc w:val="center"/>
    </w:pPr>
    <w:rPr>
      <w:rFonts w:ascii="Arial" w:hAnsi="Arial" w:cs="Arial"/>
      <w:b/>
      <w:bCs/>
      <w:sz w:val="20"/>
    </w:rPr>
  </w:style>
  <w:style w:type="paragraph" w:styleId="BodyText3">
    <w:name w:val="Body Text 3"/>
    <w:basedOn w:val="Normal"/>
    <w:rsid w:val="00940DC9"/>
    <w:rPr>
      <w:rFonts w:ascii="Arial" w:hAnsi="Arial" w:cs="Arial"/>
      <w:b/>
      <w:bCs/>
      <w:sz w:val="20"/>
      <w:lang w:val="en-US"/>
    </w:rPr>
  </w:style>
  <w:style w:type="paragraph" w:customStyle="1" w:styleId="ABTFormular1">
    <w:name w:val="A BT Formular 1"/>
    <w:basedOn w:val="Normal"/>
    <w:rsid w:val="00940DC9"/>
    <w:pPr>
      <w:tabs>
        <w:tab w:val="left" w:pos="4111"/>
      </w:tabs>
      <w:autoSpaceDE w:val="0"/>
      <w:autoSpaceDN w:val="0"/>
      <w:adjustRightInd w:val="0"/>
      <w:spacing w:line="260" w:lineRule="exact"/>
    </w:pPr>
    <w:rPr>
      <w:rFonts w:ascii="Sabon" w:hAnsi="Sabon"/>
      <w:sz w:val="20"/>
    </w:rPr>
  </w:style>
  <w:style w:type="paragraph" w:customStyle="1" w:styleId="AUTFormular1positiv">
    <w:name w:val="A UT Formular 1 positiv"/>
    <w:basedOn w:val="Normal"/>
    <w:rsid w:val="00940DC9"/>
    <w:pPr>
      <w:tabs>
        <w:tab w:val="left" w:pos="4111"/>
      </w:tabs>
      <w:autoSpaceDE w:val="0"/>
      <w:autoSpaceDN w:val="0"/>
      <w:adjustRightInd w:val="0"/>
      <w:spacing w:line="260" w:lineRule="exact"/>
    </w:pPr>
    <w:rPr>
      <w:rFonts w:ascii="News Gothic MT" w:hAnsi="News Gothic MT"/>
      <w:b/>
      <w:bCs/>
      <w:sz w:val="18"/>
      <w:szCs w:val="18"/>
    </w:rPr>
  </w:style>
  <w:style w:type="paragraph" w:styleId="ListBullet">
    <w:name w:val="List Bullet"/>
    <w:basedOn w:val="Normal"/>
    <w:autoRedefine/>
    <w:rsid w:val="00C70F0C"/>
    <w:pPr>
      <w:numPr>
        <w:numId w:val="4"/>
      </w:numPr>
      <w:ind w:left="357" w:hanging="357"/>
    </w:pPr>
  </w:style>
  <w:style w:type="paragraph" w:styleId="ListNumber">
    <w:name w:val="List Number"/>
    <w:basedOn w:val="Normal"/>
    <w:rsid w:val="00C70F0C"/>
    <w:pPr>
      <w:numPr>
        <w:numId w:val="5"/>
      </w:numPr>
      <w:ind w:left="0" w:firstLine="0"/>
    </w:pPr>
  </w:style>
  <w:style w:type="paragraph" w:customStyle="1" w:styleId="Indent1">
    <w:name w:val="Indent 1"/>
    <w:basedOn w:val="Normal"/>
    <w:rsid w:val="00C70F0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overflowPunct w:val="0"/>
      <w:autoSpaceDE w:val="0"/>
      <w:autoSpaceDN w:val="0"/>
      <w:adjustRightInd w:val="0"/>
      <w:ind w:left="567" w:hanging="567"/>
      <w:textAlignment w:val="baseline"/>
    </w:pPr>
  </w:style>
  <w:style w:type="paragraph" w:styleId="Title">
    <w:name w:val="Title"/>
    <w:basedOn w:val="Normal"/>
    <w:qFormat/>
    <w:rsid w:val="00C70F0C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ind w:right="29"/>
      <w:jc w:val="center"/>
      <w:textAlignment w:val="baseline"/>
    </w:pPr>
    <w:rPr>
      <w:rFonts w:ascii="Garamond" w:hAnsi="Garamond"/>
      <w:b/>
      <w:sz w:val="36"/>
      <w:szCs w:val="20"/>
      <w:lang w:val="en-US"/>
    </w:rPr>
  </w:style>
  <w:style w:type="character" w:styleId="Emphasis">
    <w:name w:val="Emphasis"/>
    <w:basedOn w:val="DefaultParagraphFont"/>
    <w:qFormat/>
    <w:rsid w:val="00F677C1"/>
    <w:rPr>
      <w:i/>
      <w:iCs/>
    </w:rPr>
  </w:style>
  <w:style w:type="paragraph" w:styleId="ListParagraph">
    <w:name w:val="List Paragraph"/>
    <w:basedOn w:val="Normal"/>
    <w:uiPriority w:val="34"/>
    <w:qFormat/>
    <w:rsid w:val="0009784A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  <w:lang w:val="en-US"/>
    </w:rPr>
  </w:style>
  <w:style w:type="character" w:styleId="CommentReference">
    <w:name w:val="annotation reference"/>
    <w:basedOn w:val="DefaultParagraphFont"/>
    <w:rsid w:val="008723B1"/>
    <w:rPr>
      <w:sz w:val="16"/>
      <w:szCs w:val="16"/>
    </w:rPr>
  </w:style>
  <w:style w:type="paragraph" w:styleId="CommentText">
    <w:name w:val="annotation text"/>
    <w:basedOn w:val="Normal"/>
    <w:link w:val="CommentTextChar"/>
    <w:rsid w:val="008723B1"/>
    <w:pPr>
      <w:jc w:val="left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8723B1"/>
  </w:style>
  <w:style w:type="paragraph" w:styleId="BalloonText">
    <w:name w:val="Balloon Text"/>
    <w:basedOn w:val="Normal"/>
    <w:link w:val="BalloonTextChar"/>
    <w:rsid w:val="008723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23B1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rsid w:val="00463B9D"/>
    <w:rPr>
      <w:color w:val="0000FF"/>
      <w:u w:val="single"/>
    </w:rPr>
  </w:style>
  <w:style w:type="table" w:styleId="TableGrid">
    <w:name w:val="Table Grid"/>
    <w:basedOn w:val="TableNormal"/>
    <w:rsid w:val="001B7A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BD55C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D55CF"/>
    <w:rPr>
      <w:lang w:val="en-GB"/>
    </w:rPr>
  </w:style>
  <w:style w:type="character" w:styleId="FootnoteReference">
    <w:name w:val="footnote reference"/>
    <w:basedOn w:val="DefaultParagraphFont"/>
    <w:rsid w:val="00BD55CF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E4670C"/>
    <w:rPr>
      <w:sz w:val="24"/>
      <w:szCs w:val="24"/>
      <w:lang w:val="en-GB"/>
    </w:rPr>
  </w:style>
  <w:style w:type="paragraph" w:styleId="NoSpacing">
    <w:name w:val="No Spacing"/>
    <w:uiPriority w:val="1"/>
    <w:qFormat/>
    <w:rsid w:val="00FA4FD1"/>
    <w:rPr>
      <w:rFonts w:ascii="Calibri" w:eastAsia="Calibri" w:hAnsi="Calibri"/>
      <w:sz w:val="22"/>
      <w:szCs w:val="22"/>
      <w:lang w:val="en-US" w:eastAsia="en-US" w:bidi="he-IL"/>
    </w:rPr>
  </w:style>
  <w:style w:type="paragraph" w:styleId="CommentSubject">
    <w:name w:val="annotation subject"/>
    <w:basedOn w:val="CommentText"/>
    <w:next w:val="CommentText"/>
    <w:link w:val="CommentSubjectChar"/>
    <w:rsid w:val="003E195D"/>
    <w:pPr>
      <w:jc w:val="both"/>
    </w:pPr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3E195D"/>
    <w:rPr>
      <w:b/>
      <w:bCs/>
      <w:lang w:eastAsia="en-US"/>
    </w:rPr>
  </w:style>
  <w:style w:type="character" w:customStyle="1" w:styleId="apple-converted-space">
    <w:name w:val="apple-converted-space"/>
    <w:basedOn w:val="DefaultParagraphFont"/>
    <w:rsid w:val="00A307F3"/>
  </w:style>
  <w:style w:type="paragraph" w:customStyle="1" w:styleId="Default">
    <w:name w:val="Default"/>
    <w:rsid w:val="002C6FA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hu-HU"/>
    </w:rPr>
  </w:style>
  <w:style w:type="paragraph" w:styleId="NormalWeb">
    <w:name w:val="Normal (Web)"/>
    <w:basedOn w:val="Normal"/>
    <w:uiPriority w:val="99"/>
    <w:unhideWhenUsed/>
    <w:rsid w:val="002C6FAC"/>
    <w:pPr>
      <w:spacing w:before="100" w:beforeAutospacing="1" w:after="100" w:afterAutospacing="1"/>
      <w:jc w:val="left"/>
    </w:pPr>
    <w:rPr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838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47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37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904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0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47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413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0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7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isgana.ghebreberhan@ifrc.org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FRC%20Reference\IFRC%20Templates\IFRC%20EN%20Templates\_IFRC%20Logo%20E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30334-CA24-4405-9B66-F23BA1BCF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_IFRC Logo EN.dot</Template>
  <TotalTime>0</TotalTime>
  <Pages>3</Pages>
  <Words>934</Words>
  <Characters>5329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Xxxx Yyyy</vt:lpstr>
      <vt:lpstr>Xxxx Yyyy</vt:lpstr>
    </vt:vector>
  </TitlesOfParts>
  <Company>IFRC</Company>
  <LinksUpToDate>false</LinksUpToDate>
  <CharactersWithSpaces>6251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Xxxx Yyyy</dc:title>
  <dc:creator>Misgana.ghebreberhan</dc:creator>
  <cp:keywords>IM infographics</cp:keywords>
  <cp:lastModifiedBy>Catherine KANE</cp:lastModifiedBy>
  <cp:revision>2</cp:revision>
  <cp:lastPrinted>2013-03-22T17:16:00Z</cp:lastPrinted>
  <dcterms:created xsi:type="dcterms:W3CDTF">2014-03-21T11:06:00Z</dcterms:created>
  <dcterms:modified xsi:type="dcterms:W3CDTF">2014-03-21T11:06:00Z</dcterms:modified>
</cp:coreProperties>
</file>