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7A" w:rsidRDefault="00404DFE">
      <w:r>
        <w:t xml:space="preserve"> </w:t>
      </w:r>
    </w:p>
    <w:p w:rsidR="003F667A" w:rsidRDefault="003F667A"/>
    <w:p w:rsidR="001F6729" w:rsidRPr="00F753C8" w:rsidRDefault="00B93B5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margin-left:4.3pt;margin-top:370.7pt;width:143.45pt;height:15pt;z-index:251676672"/>
        </w:pict>
      </w:r>
      <w:r>
        <w:rPr>
          <w:b/>
          <w:noProof/>
          <w:sz w:val="32"/>
          <w:szCs w:val="32"/>
          <w:lang w:eastAsia="ru-RU"/>
        </w:rPr>
        <w:pict>
          <v:shape id="_x0000_s1043" type="#_x0000_t66" style="position:absolute;margin-left:273.4pt;margin-top:315.65pt;width:141.65pt;height:15pt;z-index:251673600"/>
        </w:pict>
      </w:r>
      <w:r w:rsidRPr="00B93B51">
        <w:rPr>
          <w:rFonts w:ascii="Times New Roman" w:hAnsi="Times New Roman" w:cs="Times New Roman"/>
          <w:b/>
          <w:noProof/>
          <w:color w:val="92D050"/>
          <w:sz w:val="32"/>
          <w:szCs w:val="32"/>
          <w:lang w:eastAsia="ru-RU"/>
        </w:rPr>
        <w:pict>
          <v:rect id="_x0000_s1060" style="position:absolute;margin-left:401.75pt;margin-top:183.05pt;width:94.85pt;height:69.6pt;z-index:251684864" fillcolor="red">
            <v:textbox>
              <w:txbxContent>
                <w:p w:rsidR="006E27F8" w:rsidRPr="006E27F8" w:rsidRDefault="006E27F8">
                  <w:pPr>
                    <w:rPr>
                      <w:b/>
                    </w:rPr>
                  </w:pPr>
                  <w:r w:rsidRPr="006E27F8">
                    <w:rPr>
                      <w:b/>
                    </w:rPr>
                    <w:t xml:space="preserve">Внешнее поле </w:t>
                  </w:r>
                  <w:r w:rsidR="004664B3">
                    <w:rPr>
                      <w:b/>
                    </w:rPr>
                    <w:t>«Неустойчивое состояние  системы»</w:t>
                  </w:r>
                  <w:r w:rsidR="0063571C">
                    <w:rPr>
                      <w:b/>
                    </w:rPr>
                    <w:t xml:space="preserve"> </w:t>
                  </w:r>
                  <w:r w:rsidR="004664B3"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Pr="00B93B51">
        <w:rPr>
          <w:rFonts w:ascii="Times New Roman" w:hAnsi="Times New Roman" w:cs="Times New Roman"/>
          <w:b/>
          <w:noProof/>
          <w:color w:val="92D050"/>
          <w:sz w:val="32"/>
          <w:szCs w:val="32"/>
          <w:lang w:eastAsia="ru-RU"/>
        </w:rPr>
        <w:pict>
          <v:rect id="_x0000_s1059" style="position:absolute;margin-left:-68.5pt;margin-top:477.8pt;width:112.45pt;height:68.3pt;z-index:251683840" fillcolor="red">
            <v:textbox>
              <w:txbxContent>
                <w:p w:rsidR="006E27F8" w:rsidRPr="006E27F8" w:rsidRDefault="006E27F8">
                  <w:pPr>
                    <w:rPr>
                      <w:b/>
                    </w:rPr>
                  </w:pPr>
                  <w:r w:rsidRPr="006E27F8">
                    <w:rPr>
                      <w:b/>
                    </w:rPr>
                    <w:t xml:space="preserve">Внешнее поле </w:t>
                  </w:r>
                  <w:r w:rsidR="004664B3">
                    <w:rPr>
                      <w:b/>
                    </w:rPr>
                    <w:t xml:space="preserve"> </w:t>
                  </w:r>
                </w:p>
                <w:p w:rsidR="006E27F8" w:rsidRPr="006E27F8" w:rsidRDefault="004664B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«Наблюдатель»</w:t>
                  </w:r>
                </w:p>
              </w:txbxContent>
            </v:textbox>
          </v:rect>
        </w:pict>
      </w:r>
      <w:r w:rsidRPr="00B93B51">
        <w:rPr>
          <w:rFonts w:ascii="Times New Roman" w:hAnsi="Times New Roman" w:cs="Times New Roman"/>
          <w:b/>
          <w:noProof/>
          <w:color w:val="92D050"/>
          <w:sz w:val="32"/>
          <w:szCs w:val="32"/>
          <w:lang w:eastAsia="ru-RU"/>
        </w:rPr>
        <w:pict>
          <v:rect id="_x0000_s1050" style="position:absolute;margin-left:-66.8pt;margin-top:176.25pt;width:97.2pt;height:82.45pt;z-index:251678720" fillcolor="red" strokecolor="black [3200]" strokeweight="1pt">
            <v:stroke dashstyle="dash"/>
            <v:shadow color="#868686"/>
            <v:textbox style="mso-next-textbox:#_x0000_s1050">
              <w:txbxContent>
                <w:p w:rsidR="004664B3" w:rsidRDefault="00DA78A5">
                  <w:pPr>
                    <w:rPr>
                      <w:b/>
                    </w:rPr>
                  </w:pPr>
                  <w:r w:rsidRPr="00DA78A5">
                    <w:rPr>
                      <w:b/>
                    </w:rPr>
                    <w:t>Внешнее поле</w:t>
                  </w:r>
                </w:p>
                <w:p w:rsidR="00DA78A5" w:rsidRPr="00DA78A5" w:rsidRDefault="004664B3">
                  <w:pPr>
                    <w:rPr>
                      <w:b/>
                    </w:rPr>
                  </w:pPr>
                  <w:r>
                    <w:rPr>
                      <w:b/>
                    </w:rPr>
                    <w:t>«Неустойчивое состояние</w:t>
                  </w:r>
                  <w:r w:rsidR="00DA78A5" w:rsidRPr="00DA78A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системы»</w:t>
                  </w:r>
                </w:p>
              </w:txbxContent>
            </v:textbox>
          </v:rect>
        </w:pict>
      </w:r>
      <w:r w:rsidRPr="00B93B51">
        <w:rPr>
          <w:rFonts w:ascii="Times New Roman" w:hAnsi="Times New Roman" w:cs="Times New Roman"/>
          <w:b/>
          <w:noProof/>
          <w:color w:val="92D050"/>
          <w:sz w:val="32"/>
          <w:szCs w:val="32"/>
          <w:lang w:eastAsia="ru-RU"/>
        </w:rPr>
        <w:pict>
          <v:roundrect id="_x0000_s1051" style="position:absolute;margin-left:391.8pt;margin-top:463.85pt;width:109.6pt;height:82.25pt;z-index:251679744" arcsize="10923f" fillcolor="red" strokecolor="black [3200]" strokeweight="1pt">
            <v:stroke dashstyle="dash"/>
            <v:shadow color="#868686"/>
            <v:textbox style="mso-next-textbox:#_x0000_s1051">
              <w:txbxContent>
                <w:p w:rsidR="004664B3" w:rsidRDefault="00DA78A5">
                  <w:pPr>
                    <w:rPr>
                      <w:b/>
                    </w:rPr>
                  </w:pPr>
                  <w:r w:rsidRPr="00DA78A5">
                    <w:rPr>
                      <w:b/>
                    </w:rPr>
                    <w:t>Внешнее поле</w:t>
                  </w:r>
                </w:p>
                <w:p w:rsidR="004664B3" w:rsidRDefault="004664B3">
                  <w:pPr>
                    <w:rPr>
                      <w:b/>
                    </w:rPr>
                  </w:pPr>
                  <w:r>
                    <w:rPr>
                      <w:b/>
                    </w:rPr>
                    <w:t>«Наблюдатель»</w:t>
                  </w:r>
                </w:p>
                <w:p w:rsidR="00DA78A5" w:rsidRPr="00DA78A5" w:rsidRDefault="004664B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roundrect>
        </w:pict>
      </w:r>
      <w:r w:rsidRPr="00B93B51">
        <w:rPr>
          <w:rFonts w:ascii="Times New Roman" w:hAnsi="Times New Roman" w:cs="Times New Roman"/>
          <w:b/>
          <w:noProof/>
          <w:color w:val="92D050"/>
          <w:sz w:val="32"/>
          <w:szCs w:val="32"/>
          <w:lang w:eastAsia="ru-RU"/>
        </w:rPr>
        <w:pict>
          <v:oval id="_x0000_s1057" style="position:absolute;margin-left:165.55pt;margin-top:319.4pt;width:104.4pt;height:78.2pt;z-index:251682816" fillcolor="#9bbb59 [3206]" strokecolor="#f2f2f2 [3041]" strokeweight="3pt">
            <v:shadow on="t" type="perspective" color="#4e6128 [1606]" opacity=".5" offset="1pt" offset2="-1pt"/>
            <v:textbox style="mso-next-textbox:#_x0000_s1057">
              <w:txbxContent>
                <w:p w:rsidR="008035D0" w:rsidRDefault="0063571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="008035D0" w:rsidRPr="008035D0">
                    <w:rPr>
                      <w:b/>
                    </w:rPr>
                    <w:t>Законы мироздания</w:t>
                  </w:r>
                  <w:r>
                    <w:rPr>
                      <w:b/>
                    </w:rPr>
                    <w:t xml:space="preserve">  (ядро)</w:t>
                  </w:r>
                </w:p>
                <w:p w:rsidR="0063571C" w:rsidRPr="008035D0" w:rsidRDefault="0063571C">
                  <w:pPr>
                    <w:rPr>
                      <w:b/>
                    </w:rPr>
                  </w:pP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rect id="_x0000_s1055" style="position:absolute;margin-left:157.5pt;margin-top:443.6pt;width:134.5pt;height:25.9pt;z-index:251681792" fillcolor="#92d050" strokecolor="#f2f2f2 [3041]" strokeweight="3pt">
            <v:shadow on="t" type="perspective" color="#4e6128 [1606]" opacity=".5" offset="1pt" offset2="-1pt"/>
            <v:textbox style="mso-next-textbox:#_x0000_s1055">
              <w:txbxContent>
                <w:p w:rsidR="00581967" w:rsidRPr="00581967" w:rsidRDefault="004664B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="00581967" w:rsidRPr="00581967">
                    <w:rPr>
                      <w:b/>
                    </w:rPr>
                    <w:t>Решающий голос</w:t>
                  </w:r>
                </w:p>
              </w:txbxContent>
            </v:textbox>
          </v:rect>
        </w:pict>
      </w:r>
      <w:r w:rsidRPr="00B93B51">
        <w:rPr>
          <w:rFonts w:ascii="Times New Roman" w:hAnsi="Times New Roman" w:cs="Times New Roman"/>
          <w:b/>
          <w:noProof/>
          <w:color w:val="92D050"/>
          <w:sz w:val="32"/>
          <w:szCs w:val="32"/>
          <w:lang w:eastAsia="ru-RU"/>
        </w:rPr>
        <w:pict>
          <v:rect id="_x0000_s1037" style="position:absolute;margin-left:161.2pt;margin-top:399.8pt;width:112.2pt;height:24.05pt;z-index:251668480" fillcolor="#92d050" strokecolor="#f2f2f2 [3041]" strokeweight="3pt">
            <v:shadow on="t" type="perspective" color="#4e6128 [1606]" opacity=".5" offset="1pt" offset2="-1pt"/>
            <v:textbox style="mso-next-textbox:#_x0000_s1037">
              <w:txbxContent>
                <w:p w:rsidR="00911118" w:rsidRPr="00911118" w:rsidRDefault="00911118">
                  <w:pPr>
                    <w:rPr>
                      <w:b/>
                    </w:rPr>
                  </w:pPr>
                  <w:r w:rsidRPr="00911118">
                    <w:rPr>
                      <w:b/>
                    </w:rPr>
                    <w:t>Системные группы</w:t>
                  </w:r>
                </w:p>
              </w:txbxContent>
            </v:textbox>
          </v:rect>
        </w:pict>
      </w:r>
      <w:r w:rsidRPr="00B93B51">
        <w:rPr>
          <w:rFonts w:ascii="Times New Roman" w:hAnsi="Times New Roman" w:cs="Times New Roman"/>
          <w:b/>
          <w:noProof/>
          <w:color w:val="92D050"/>
          <w:sz w:val="32"/>
          <w:szCs w:val="32"/>
          <w:lang w:eastAsia="ru-RU"/>
        </w:rPr>
        <w:pict>
          <v:oval id="_x0000_s1053" style="position:absolute;margin-left:188.8pt;margin-top:277pt;width:53.75pt;height:25pt;z-index:251680768" fillcolor="#92d050" strokecolor="#f2f2f2 [3041]" strokeweight="3pt">
            <v:shadow on="t" type="perspective" color="#4e6128 [1606]" opacity=".5" offset="1pt" offset2="-1pt"/>
            <v:textbox style="mso-next-textbox:#_x0000_s1053">
              <w:txbxContent>
                <w:p w:rsidR="00117121" w:rsidRPr="00117121" w:rsidRDefault="00117121">
                  <w:pPr>
                    <w:rPr>
                      <w:b/>
                    </w:rPr>
                  </w:pPr>
                  <w:r>
                    <w:t xml:space="preserve">   </w:t>
                  </w:r>
                  <w:r w:rsidRPr="00117121">
                    <w:rPr>
                      <w:b/>
                    </w:rPr>
                    <w:t>КС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rect id="_x0000_s1041" style="position:absolute;margin-left:165.55pt;margin-top:501.25pt;width:110.25pt;height:37.45pt;z-index:251671552" fillcolor="yellow" strokecolor="#f2f2f2 [3041]" strokeweight="3pt">
            <v:shadow on="t" type="perspective" color="#4e6128 [1606]" opacity=".5" offset="1pt" offset2="-1pt"/>
            <v:textbox style="mso-next-textbox:#_x0000_s1041">
              <w:txbxContent>
                <w:p w:rsidR="00911118" w:rsidRPr="00911118" w:rsidRDefault="004664B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«</w:t>
                  </w:r>
                  <w:proofErr w:type="spellStart"/>
                  <w:r w:rsidR="00581967">
                    <w:rPr>
                      <w:b/>
                    </w:rPr>
                    <w:t>Совещател</w:t>
                  </w:r>
                  <w:r>
                    <w:rPr>
                      <w:b/>
                    </w:rPr>
                    <w:t>ь</w:t>
                  </w:r>
                  <w:proofErr w:type="spellEnd"/>
                  <w:r>
                    <w:rPr>
                      <w:b/>
                    </w:rPr>
                    <w:t>»</w:t>
                  </w:r>
                  <w:r w:rsidR="0058196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Pr="00B93B51">
        <w:rPr>
          <w:rFonts w:ascii="Times New Roman" w:hAnsi="Times New Roman" w:cs="Times New Roman"/>
          <w:b/>
          <w:noProof/>
          <w:color w:val="92D050"/>
          <w:sz w:val="32"/>
          <w:szCs w:val="32"/>
          <w:lang w:eastAsia="ru-RU"/>
        </w:rPr>
        <w:pict>
          <v:rect id="_x0000_s1038" style="position:absolute;margin-left:147.75pt;margin-top:238.55pt;width:153.3pt;height:29.75pt;z-index:251669504" fillcolor="#92d050" strokecolor="#f2f2f2 [3041]" strokeweight="3pt">
            <v:shadow on="t" type="perspective" color="#4e6128 [1606]" opacity=".5" offset="1pt" offset2="-1pt"/>
            <v:textbox style="mso-next-textbox:#_x0000_s1038">
              <w:txbxContent>
                <w:p w:rsidR="00911118" w:rsidRPr="00911118" w:rsidRDefault="00911118">
                  <w:pPr>
                    <w:rPr>
                      <w:b/>
                    </w:rPr>
                  </w:pPr>
                  <w:r w:rsidRPr="00911118">
                    <w:rPr>
                      <w:b/>
                    </w:rPr>
                    <w:t xml:space="preserve">              </w:t>
                  </w:r>
                  <w:r w:rsidR="00B638B7">
                    <w:rPr>
                      <w:b/>
                    </w:rPr>
                    <w:t xml:space="preserve">       </w:t>
                  </w:r>
                  <w:r w:rsidRPr="00911118">
                    <w:rPr>
                      <w:b/>
                    </w:rPr>
                    <w:t>ОНГ</w:t>
                  </w:r>
                  <w:r w:rsidR="00FE5590">
                    <w:rPr>
                      <w:b/>
                    </w:rPr>
                    <w:t xml:space="preserve"> </w:t>
                  </w:r>
                  <w:r w:rsidR="008321EE"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ru-RU"/>
        </w:rPr>
        <w:pict>
          <v:rect id="_x0000_s1039" style="position:absolute;margin-left:139.55pt;margin-top:173.85pt;width:150.4pt;height:29.2pt;z-index:251670528" fillcolor="yellow" strokecolor="#f2f2f2 [3041]" strokeweight="3pt">
            <v:shadow on="t" type="perspective" color="#4e6128 [1606]" opacity=".5" offset="1pt" offset2="-1pt"/>
            <v:textbox style="mso-next-textbox:#_x0000_s1039">
              <w:txbxContent>
                <w:p w:rsidR="00911118" w:rsidRPr="00911118" w:rsidRDefault="00F4072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="00911118" w:rsidRPr="00911118">
                    <w:rPr>
                      <w:b/>
                    </w:rPr>
                    <w:t>ИНГ</w:t>
                  </w:r>
                  <w:r>
                    <w:rPr>
                      <w:b/>
                    </w:rPr>
                    <w:t>.</w:t>
                  </w:r>
                  <w:r w:rsidR="00FE5590">
                    <w:rPr>
                      <w:b/>
                    </w:rPr>
                    <w:t xml:space="preserve"> </w:t>
                  </w:r>
                  <w:r w:rsidR="0058196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Гости. Партнеры.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ru-RU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46" type="#_x0000_t130" style="position:absolute;margin-left:-83.55pt;margin-top:291.8pt;width:112.45pt;height:122.65pt;z-index:251675648" fillcolor="red" strokecolor="#f2f2f2 [3041]" strokeweight="3pt">
            <v:shadow on="t" type="perspective" color="#622423 [1605]" opacity=".5" offset="1pt" offset2="-1pt"/>
            <v:textbox style="mso-next-textbox:#_x0000_s1046">
              <w:txbxContent>
                <w:p w:rsidR="00DE504B" w:rsidRDefault="00DE504B"/>
                <w:p w:rsidR="00DE504B" w:rsidRPr="00004254" w:rsidRDefault="00DE504B">
                  <w:pPr>
                    <w:rPr>
                      <w:b/>
                    </w:rPr>
                  </w:pPr>
                  <w:r w:rsidRPr="00004254">
                    <w:rPr>
                      <w:b/>
                    </w:rPr>
                    <w:t>Внешние события и образования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278.85pt;margin-top:349pt;width:143.45pt;height:16.15pt;z-index:251672576"/>
        </w:pict>
      </w:r>
      <w:r>
        <w:rPr>
          <w:b/>
          <w:noProof/>
          <w:sz w:val="32"/>
          <w:szCs w:val="32"/>
          <w:lang w:eastAsia="ru-RU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44" type="#_x0000_t134" style="position:absolute;margin-left:415.05pt;margin-top:272.8pt;width:92.4pt;height:124.8pt;z-index:251674624" fillcolor="red" strokecolor="#f2f2f2 [3041]" strokeweight="3pt">
            <v:shadow on="t" type="perspective" color="#7f7f7f [1601]" opacity=".5" offset="1pt" offset2="-1pt"/>
            <v:textbox style="mso-next-textbox:#_x0000_s1044">
              <w:txbxContent>
                <w:p w:rsidR="00AA2A56" w:rsidRPr="00004254" w:rsidRDefault="00AA2A56">
                  <w:pPr>
                    <w:rPr>
                      <w:b/>
                    </w:rPr>
                  </w:pPr>
                </w:p>
                <w:p w:rsidR="00AA2A56" w:rsidRPr="00004254" w:rsidRDefault="00AA2A56">
                  <w:pPr>
                    <w:rPr>
                      <w:b/>
                    </w:rPr>
                  </w:pPr>
                  <w:r w:rsidRPr="00004254">
                    <w:rPr>
                      <w:b/>
                    </w:rPr>
                    <w:t>Внешние события и образования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48" type="#_x0000_t13" style="position:absolute;margin-left:4.3pt;margin-top:332.85pt;width:143.45pt;height:16.15pt;z-index:251677696"/>
        </w:pict>
      </w:r>
      <w:r w:rsidR="00F753C8">
        <w:rPr>
          <w:b/>
          <w:sz w:val="32"/>
          <w:szCs w:val="32"/>
        </w:rPr>
        <w:t xml:space="preserve">                                                                                                                      </w:t>
      </w:r>
      <w:r w:rsidR="00657219">
        <w:rPr>
          <w:b/>
          <w:sz w:val="32"/>
          <w:szCs w:val="32"/>
        </w:rPr>
        <w:t>Схема социальной системы</w:t>
      </w:r>
      <w:r w:rsidR="00C325A7">
        <w:rPr>
          <w:b/>
          <w:sz w:val="32"/>
          <w:szCs w:val="32"/>
        </w:rPr>
        <w:t xml:space="preserve"> НИР</w:t>
      </w:r>
      <w:r w:rsidR="00657219">
        <w:rPr>
          <w:b/>
          <w:sz w:val="32"/>
          <w:szCs w:val="32"/>
        </w:rPr>
        <w:t xml:space="preserve"> согласно </w:t>
      </w:r>
      <w:r w:rsidR="00C00AC0">
        <w:rPr>
          <w:b/>
          <w:sz w:val="32"/>
          <w:szCs w:val="32"/>
        </w:rPr>
        <w:t>«</w:t>
      </w:r>
      <w:r w:rsidR="00657219">
        <w:rPr>
          <w:b/>
          <w:sz w:val="32"/>
          <w:szCs w:val="32"/>
        </w:rPr>
        <w:t>теории устойчивого развития</w:t>
      </w:r>
      <w:proofErr w:type="gramStart"/>
      <w:r w:rsidR="00A31A98">
        <w:rPr>
          <w:b/>
          <w:sz w:val="32"/>
          <w:szCs w:val="32"/>
        </w:rPr>
        <w:t>.</w:t>
      </w:r>
      <w:r w:rsidR="00C00AC0">
        <w:rPr>
          <w:b/>
          <w:sz w:val="32"/>
          <w:szCs w:val="32"/>
        </w:rPr>
        <w:t>»</w:t>
      </w:r>
      <w:r w:rsidR="00A31A98">
        <w:rPr>
          <w:b/>
          <w:sz w:val="32"/>
          <w:szCs w:val="32"/>
        </w:rPr>
        <w:t xml:space="preserve">                                                    </w:t>
      </w:r>
      <w:r w:rsidR="009F6414">
        <w:rPr>
          <w:b/>
          <w:sz w:val="32"/>
          <w:szCs w:val="32"/>
        </w:rPr>
        <w:t xml:space="preserve"> </w:t>
      </w:r>
      <w:r w:rsidR="00A31A98">
        <w:rPr>
          <w:b/>
          <w:sz w:val="32"/>
          <w:szCs w:val="32"/>
        </w:rPr>
        <w:t xml:space="preserve">                                                </w:t>
      </w:r>
      <w:r w:rsidRPr="00B93B51">
        <w:rPr>
          <w:rFonts w:ascii="Times New Roman" w:hAnsi="Times New Roman" w:cs="Times New Roman"/>
          <w:b/>
          <w:sz w:val="32"/>
          <w:szCs w:val="32"/>
        </w:rPr>
        <w:pict>
          <v:oval id="_x0000_s1032" style="position:absolute;margin-left:76.3pt;margin-top:212.65pt;width:293.4pt;height:290.05pt;z-index:251664384;mso-position-horizontal-relative:text;mso-position-vertical-relative:text" fillcolor="#92d050" strokecolor="#f2f2f2 [3041]" strokeweight="3pt">
            <v:shadow on="t" type="perspective" color="#205867 [1608]" opacity=".5" offset="1pt" offset2="-1pt"/>
            <v:textbox style="layout-flow:vertical;mso-next-textbox:#_x0000_s1032">
              <w:txbxContent>
                <w:p w:rsidR="00DE504B" w:rsidRDefault="00DE504B"/>
                <w:p w:rsidR="00DE504B" w:rsidRDefault="00DE504B"/>
                <w:p w:rsidR="00DE504B" w:rsidRDefault="00DE504B"/>
                <w:p w:rsidR="00DE504B" w:rsidRDefault="00DE504B"/>
                <w:p w:rsidR="00DE504B" w:rsidRDefault="00DE504B"/>
                <w:p w:rsidR="00DE504B" w:rsidRDefault="00DE504B"/>
                <w:p w:rsidR="00DE504B" w:rsidRDefault="00DE504B"/>
                <w:p w:rsidR="00DE504B" w:rsidRPr="00B02B97" w:rsidRDefault="00DE504B">
                  <w:pPr>
                    <w:rPr>
                      <w:b/>
                      <w:color w:val="000000" w:themeColor="text1"/>
                    </w:rPr>
                  </w:pPr>
                  <w:r w:rsidRPr="00B02B97">
                    <w:rPr>
                      <w:b/>
                      <w:color w:val="000000" w:themeColor="text1"/>
                    </w:rPr>
                    <w:t>Внутренний                                     контур</w:t>
                  </w:r>
                </w:p>
                <w:p w:rsidR="00DE504B" w:rsidRDefault="00DE504B">
                  <w:r>
                    <w:t>ко</w:t>
                  </w:r>
                </w:p>
                <w:p w:rsidR="00DE504B" w:rsidRDefault="00DE504B"/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28" style="position:absolute;margin-left:14.45pt;margin-top:160.7pt;width:400.6pt;height:387.5pt;z-index:251658240;mso-position-horizontal-relative:text;mso-position-vertical-relative:text" fillcolor="yellow" strokecolor="#f79646 [3209]" strokeweight="10pt">
            <v:stroke linestyle="thinThin"/>
            <v:shadow color="#868686"/>
            <v:textbox style="mso-next-textbox:#_x0000_s1028">
              <w:txbxContent>
                <w:p w:rsidR="00DE504B" w:rsidRPr="00B02B97" w:rsidRDefault="00DE504B">
                  <w:pPr>
                    <w:rPr>
                      <w:b/>
                      <w:color w:val="000000" w:themeColor="text1"/>
                    </w:rPr>
                  </w:pPr>
                  <w:r w:rsidRPr="00B02B97">
                    <w:rPr>
                      <w:b/>
                      <w:color w:val="000000" w:themeColor="text1"/>
                    </w:rPr>
                    <w:t xml:space="preserve">Внешний                                                                           контур                                                    </w:t>
                  </w:r>
                </w:p>
                <w:p w:rsidR="00DE504B" w:rsidRPr="00DE504B" w:rsidRDefault="00DE504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oval>
        </w:pict>
      </w:r>
      <w:r w:rsidRPr="00B93B51">
        <w:rPr>
          <w:rFonts w:ascii="Times New Roman" w:hAnsi="Times New Roman" w:cs="Times New Roman"/>
          <w:b/>
          <w:sz w:val="32"/>
          <w:szCs w:val="32"/>
        </w:rPr>
        <w:pict>
          <v:oval id="_x0000_s1033" style="position:absolute;margin-left:125.95pt;margin-top:272.8pt;width:183.95pt;height:173.5pt;z-index:251666432;mso-position-horizontal-relative:text;mso-position-vertical-relative:text" fillcolor="#92d050" strokecolor="#f2f2f2 [3041]" strokeweight="3pt">
            <v:shadow on="t" type="perspective" color="#205867 [1608]" opacity=".5" offset="1pt" offset2="-1pt"/>
            <v:textbox style="mso-next-textbox:#_x0000_s1033">
              <w:txbxContent>
                <w:p w:rsidR="008035D0" w:rsidRPr="008035D0" w:rsidRDefault="00BF02A9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Нормы,</w:t>
                  </w:r>
                  <w:r w:rsidR="002E50F8">
                    <w:rPr>
                      <w:b/>
                    </w:rPr>
                    <w:t xml:space="preserve"> </w:t>
                  </w:r>
                  <w:r w:rsidR="008035D0" w:rsidRPr="008035D0">
                    <w:rPr>
                      <w:b/>
                    </w:rPr>
                    <w:t>положения</w:t>
                  </w:r>
                  <w:r w:rsidR="008035D0">
                    <w:rPr>
                      <w:b/>
                    </w:rPr>
                    <w:t xml:space="preserve"> НИР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  <w:lang w:eastAsia="ru-RU"/>
        </w:rPr>
        <w:pict>
          <v:oval id="_x0000_s1030" style="position:absolute;margin-left:171.2pt;margin-top:320.8pt;width:86.55pt;height:63.65pt;z-index:251660288;mso-position-horizontal-relative:text;mso-position-vertical-relative:text"/>
        </w:pict>
      </w:r>
      <w:r>
        <w:rPr>
          <w:b/>
          <w:noProof/>
          <w:sz w:val="32"/>
          <w:szCs w:val="32"/>
          <w:lang w:eastAsia="ru-RU"/>
        </w:rPr>
        <w:pict>
          <v:oval id="_x0000_s1029" style="position:absolute;margin-left:168.4pt;margin-top:306.05pt;width:86.55pt;height:78.4pt;z-index:251659264;mso-position-horizontal-relative:text;mso-position-vertical-relative:text"/>
        </w:pict>
      </w:r>
      <w:r w:rsidRPr="00B93B51">
        <w:rPr>
          <w:rFonts w:ascii="Times New Roman" w:hAnsi="Times New Roman" w:cs="Times New Roman"/>
          <w:b/>
          <w:sz w:val="32"/>
          <w:szCs w:val="32"/>
        </w:rPr>
        <w:pict>
          <v:oval id="_x0000_s1031" style="position:absolute;margin-left:168.4pt;margin-top:320.8pt;width:86.55pt;height:76.8pt;z-index:251662336;mso-position-horizontal-relative:text;mso-position-vertical-relative:text"/>
        </w:pict>
      </w:r>
      <w:r w:rsidR="00DA78A5">
        <w:rPr>
          <w:b/>
          <w:sz w:val="32"/>
          <w:szCs w:val="32"/>
        </w:rPr>
        <w:t xml:space="preserve"> </w:t>
      </w:r>
      <w:proofErr w:type="gramEnd"/>
    </w:p>
    <w:sectPr w:rsidR="001F6729" w:rsidRPr="00F753C8" w:rsidSect="001F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NotDisplayPageBoundaries/>
  <w:proofState w:spelling="clean" w:grammar="clean"/>
  <w:defaultTabStop w:val="708"/>
  <w:characterSpacingControl w:val="doNotCompress"/>
  <w:compat/>
  <w:rsids>
    <w:rsidRoot w:val="00817790"/>
    <w:rsid w:val="00004254"/>
    <w:rsid w:val="000214D8"/>
    <w:rsid w:val="00024DF2"/>
    <w:rsid w:val="0003496D"/>
    <w:rsid w:val="000415D8"/>
    <w:rsid w:val="00083EAB"/>
    <w:rsid w:val="00117121"/>
    <w:rsid w:val="001F6729"/>
    <w:rsid w:val="0027245E"/>
    <w:rsid w:val="00297511"/>
    <w:rsid w:val="002E50F8"/>
    <w:rsid w:val="00314BC3"/>
    <w:rsid w:val="00334BCE"/>
    <w:rsid w:val="0033705D"/>
    <w:rsid w:val="003427A1"/>
    <w:rsid w:val="0038330F"/>
    <w:rsid w:val="003F667A"/>
    <w:rsid w:val="00402D86"/>
    <w:rsid w:val="00404DFE"/>
    <w:rsid w:val="004664B3"/>
    <w:rsid w:val="00495694"/>
    <w:rsid w:val="004B7217"/>
    <w:rsid w:val="004D4546"/>
    <w:rsid w:val="004E3007"/>
    <w:rsid w:val="00515711"/>
    <w:rsid w:val="00561FB3"/>
    <w:rsid w:val="00581967"/>
    <w:rsid w:val="005D6668"/>
    <w:rsid w:val="00611BA4"/>
    <w:rsid w:val="0063571C"/>
    <w:rsid w:val="00644081"/>
    <w:rsid w:val="00657219"/>
    <w:rsid w:val="006A3CEC"/>
    <w:rsid w:val="006E23F4"/>
    <w:rsid w:val="006E27F8"/>
    <w:rsid w:val="0070665C"/>
    <w:rsid w:val="00710864"/>
    <w:rsid w:val="0073650D"/>
    <w:rsid w:val="007411A7"/>
    <w:rsid w:val="008035D0"/>
    <w:rsid w:val="008109BC"/>
    <w:rsid w:val="00817790"/>
    <w:rsid w:val="008321EE"/>
    <w:rsid w:val="0086302E"/>
    <w:rsid w:val="0087449C"/>
    <w:rsid w:val="008E6376"/>
    <w:rsid w:val="00911118"/>
    <w:rsid w:val="00937192"/>
    <w:rsid w:val="00972686"/>
    <w:rsid w:val="0097630B"/>
    <w:rsid w:val="009C77FB"/>
    <w:rsid w:val="009F6414"/>
    <w:rsid w:val="00A31A98"/>
    <w:rsid w:val="00A62A3E"/>
    <w:rsid w:val="00AA2A56"/>
    <w:rsid w:val="00AA5300"/>
    <w:rsid w:val="00AB20C9"/>
    <w:rsid w:val="00AD001A"/>
    <w:rsid w:val="00B02B97"/>
    <w:rsid w:val="00B50D14"/>
    <w:rsid w:val="00B638B7"/>
    <w:rsid w:val="00B93B51"/>
    <w:rsid w:val="00BA24EB"/>
    <w:rsid w:val="00BC26FE"/>
    <w:rsid w:val="00BD75E5"/>
    <w:rsid w:val="00BF02A9"/>
    <w:rsid w:val="00BF27CD"/>
    <w:rsid w:val="00C00AC0"/>
    <w:rsid w:val="00C325A7"/>
    <w:rsid w:val="00C6345E"/>
    <w:rsid w:val="00CB389D"/>
    <w:rsid w:val="00CC7180"/>
    <w:rsid w:val="00CE7289"/>
    <w:rsid w:val="00D84707"/>
    <w:rsid w:val="00DA78A5"/>
    <w:rsid w:val="00DE504B"/>
    <w:rsid w:val="00E938AD"/>
    <w:rsid w:val="00EC1B35"/>
    <w:rsid w:val="00EC79F2"/>
    <w:rsid w:val="00F113D3"/>
    <w:rsid w:val="00F27AC3"/>
    <w:rsid w:val="00F31E22"/>
    <w:rsid w:val="00F40728"/>
    <w:rsid w:val="00F431C1"/>
    <w:rsid w:val="00F46EE8"/>
    <w:rsid w:val="00F47C8B"/>
    <w:rsid w:val="00F60CF5"/>
    <w:rsid w:val="00F753C8"/>
    <w:rsid w:val="00F806C0"/>
    <w:rsid w:val="00F903BC"/>
    <w:rsid w:val="00F94A9D"/>
    <w:rsid w:val="00F97C76"/>
    <w:rsid w:val="00FB0DFC"/>
    <w:rsid w:val="00FE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6780C-B05B-4167-A640-50DCFFF6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53</cp:revision>
  <dcterms:created xsi:type="dcterms:W3CDTF">2022-05-20T05:50:00Z</dcterms:created>
  <dcterms:modified xsi:type="dcterms:W3CDTF">2022-06-10T08:25:00Z</dcterms:modified>
</cp:coreProperties>
</file>