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605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Ивану Алексеевичу о Школе мудрости, давлении Юрия Леонидовича и искусстве.</w:t>
      </w:r>
    </w:p>
    <w:p w:rsidR="00072E55" w:rsidRPr="00605114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Дорогой, Иван Алексеевич, Ваше желание найти свой путь живо напоминает мне споры о нашей Родине, о России, о том есть ли у неё какой-то особый путь, или она должна идти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общим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путём, которым идёт Запад и учиться у него.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Здесь, в таком упрощённом представлении, можно увидеть аналогию с Вашими сомнениями: учиться ли у Юрия Леонидовича </w:t>
      </w:r>
      <w:r w:rsid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Дюбенка 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попасть под его влияние и, возможно утратить свою индивидуальность, но пойти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путём, который предлагает он – путь вполне человека, человека о котором справедливо сказать словами психолога Карла Роджерса, что это человек с опорой на самого себя</w:t>
      </w:r>
      <w:r w:rsid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 свой разум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Или не учиться у него и пойти своим особым путём.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уйти от лишних споров снова вернёмся к аналогии с путём России. И здесь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конечно вспоминается Пётр 1. Обычно для тех, кто отстаивает наличие у России своего особого пути, Петр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западник. Но так ли это? Т.е.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учась у Запада подпал ли Пётр под влияние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Запада и утратил ли и он, и Россия, свою индивидуальность?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tLeast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Здесь можно вспомнить точку зрения А.С. Пушкина, ответившего на этот вопрос следующим образом:</w:t>
      </w:r>
    </w:p>
    <w:p w:rsidR="00072E55" w:rsidRPr="00A01E03" w:rsidRDefault="00072E55" w:rsidP="00605114">
      <w:pPr>
        <w:shd w:val="clear" w:color="auto" w:fill="FFFFFF"/>
        <w:spacing w:after="0" w:line="240" w:lineRule="atLeast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«Самодержавною рукой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 смело сеял просвещенье,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презирал страны родной: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 знал ее предназначенье».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Пушкин прямо не говорит в этих строчках об обучение Петра на Западе, он здесь говорит о результатах этого обучения, но по этим результатам мы можем судить и о самом обучении. И мы можем сказать, что обучение Петра 1 на Западе и у Запада, не лишило Петра 1 индивидуальности</w:t>
      </w:r>
      <w:r w:rsidR="00072E55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 можно сказать и о России.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Несмотря на европейские платья, бритые подбородки, Священный Синод, Сенат, гвардию и т.д.</w:t>
      </w:r>
      <w:r w:rsidR="00924CC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введённые Петром, у нас появилось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рук всё того же Петра, и то чего в Европе никогда не было – например, чины. Об этом блестяще рассказывает Юрий Михайлович Лотман в одном из 22 фильмов-монологов  из серии «Беседы о Русской культуре».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Тоже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самое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можно сказать и о любом человеке, который чему-то на самом деле выучился.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 во время обучения чему-нибудь человек, конечно, подпадает под влияние учителя. Но именно сам ученик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выбирает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 какое влияние и какого учителя стоит подпадать. Здесь выбор совершает сам ученик. И этот выбор, я так думаю, зависит от того чему ученик хочет научиться и видит ли он это в учителе.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5114" w:rsidRDefault="00605114" w:rsidP="00605114">
      <w:pPr>
        <w:shd w:val="clear" w:color="auto" w:fill="FFFFFF"/>
        <w:spacing w:after="0" w:line="240" w:lineRule="atLeast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тут, Иван Алексеевич, возникает прямой вопрос, о котором Вы уже и сами догадываетесь. Вы признаёте Ю.Л. Дюбенка  человеком сильной воли, больших знаний и недюжинного ума, т.е. у него  всему этому вполне можно научиться и я с Вами здесь соглашусь. Вопрос следующий: А хотите ли Вы стать сами человеком сильной воли, больших знаний и недюжинного ума?</w:t>
      </w:r>
    </w:p>
    <w:p w:rsidR="00072E55" w:rsidRPr="00A01E03" w:rsidRDefault="00072E55" w:rsidP="00605114">
      <w:pPr>
        <w:shd w:val="clear" w:color="auto" w:fill="FFFFFF"/>
        <w:spacing w:after="0" w:line="240" w:lineRule="atLeast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tLeast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Конечно, если не хотите, то можете дальше и не читать. Но мне всё же кажется, что хотите. Иначе не возникла бы столь отчаянная переписка между Вами и Юрием Леонидовичем, в которую он включил и меня, и за что я ему благодарен.   </w:t>
      </w:r>
    </w:p>
    <w:p w:rsidR="00072E55" w:rsidRPr="00A01E03" w:rsidRDefault="00072E55" w:rsidP="00605114">
      <w:pPr>
        <w:shd w:val="clear" w:color="auto" w:fill="FFFFFF"/>
        <w:spacing w:after="0" w:line="240" w:lineRule="atLeast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 если хотите, то, что Вас смущает? Вы пишите «ученика, который не умеет сам думать и учиться».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Т.е. Вы описываете ученика, у которого как раз не достаёт именно тех качеств, которые Вы справедливо отмечаете у Юрия Леонидовича и которому следует учиться этим качествам,  именно, у такого человека, как Юрий Леонидович, а в данной ситуации, именно у него.</w:t>
      </w:r>
      <w:proofErr w:type="gramEnd"/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Далее Вы прямо признаёте, что делает Вам честь: «Я не такой сильный, как Вы», то есть Вы признаете, что у Юрия Леонидовича есть то, чему Вы хотите поучиться – сила и всё тот же ум. И при этом Вы всё же уклоняетесь от учебы, в которой, возможно, остро нуждаетесь.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Кроме этого Вы пишите: «В любом нормальном учении нужна самостоятельность».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самостоятельность может быть разной. Например, ученик самостоятельно признаёт, что он чего-то не знает и ему нужно этому научиться. И он самостоятельно приходит к учителю, и учиться у него. Это может касаться и каких-либо знаний, но и каких-либо духовных качеств.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Например, такого недостат</w:t>
      </w:r>
      <w:r w:rsidR="00924CC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 этих качеств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который в данной ситуации может прозвучать парадоксально, как отсутствие самостоятельности. Т.е. ученик признаёт, что он не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самостоятелен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он тоже может этому научиться. Но для этого ему нужен человек, обладающий этим качеством в избытке.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Можно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сказать такому несамостоятельному ученику нужен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учитель с недюжинной самостоятельностью.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Вы наверно согласитесь, что это качество – самостоятельность, требу</w:t>
      </w:r>
      <w:r w:rsidR="00924CC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и сильной воли, и больших знаний, и не дюжего ума. Иначе трудно ведь быть самостоятельным по</w:t>
      </w:r>
      <w:r w:rsidR="00072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настоящему</w:t>
      </w:r>
      <w:proofErr w:type="gramStart"/>
      <w:r w:rsidR="00072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72E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амостоятельно принимать решения не просто на бытовом уровне, в каком магазине лучше купить молока, в какой театр сходить, или бросить всё к чёрту и уехать в Кисловодск, а самостоятельно, опираясь на свой разум, реагировать на происходящее вокруг, быть честным, стремиться поступать, а не только рисовать, красиво</w:t>
      </w:r>
      <w:proofErr w:type="gramStart"/>
      <w:r w:rsidR="00725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25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этом у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читывая</w:t>
      </w:r>
      <w:r w:rsidR="00725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не боясь последствий,  которые могут неизбежно стать следствием этих действительно благих намерениями.</w:t>
      </w:r>
    </w:p>
    <w:p w:rsidR="00072E55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4CC6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этом гораздо лучше меня Вам может много рассказать Татьяна Матвеевна Громыко. Женщина и с сильной волей, и с большими знаниями, и с не дюжим умом, но  ставшая учеником, и в тоже время и учителем Юрия Леонидовича.</w:t>
      </w:r>
    </w:p>
    <w:p w:rsidR="00072E55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художнику нужна не просто житейская самостоятельность, чтобы быть художником, а та самостоятельность, которая делает художника не просто ремесленником, а, скажем так, Творцом. И разве не удивительно, что почти все Художники – Творцы, оказывались в большинстве случаев, и Человеками, вполне человеками, говоря языком «Духовного капитала», языком Юрия Леонидовича.  </w:t>
      </w:r>
    </w:p>
    <w:p w:rsidR="00072E55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Как, например,  А.А. Иванов, 20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рисовавший одну картину - «Явление Христа народу», или И.Н. Крамской, отказавшийся от возможности получить большую золотую 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медаль и поездку за границу, вместе с другими 14-ю художниками, в ответ на отказ Академиков в праве писать им на конкурс картины по своему желанию, Таков и Эрнст Неизвестный, который в 1975 г. вынужден был эмигрировать в Швецию, потом в Америку. Но и его, как когда-то Петра 1, давление Запада не сломило, дав возможность творить новые произведения и будоражить ими умы и сердца людей на всех континентах. И примеров подобных этим можно приводить бесконечно много.   </w:t>
      </w:r>
    </w:p>
    <w:p w:rsidR="00072E55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Юрий Леонидович оказывает</w:t>
      </w:r>
      <w:r w:rsidR="00924CC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="00924CC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скажем</w:t>
      </w:r>
      <w:proofErr w:type="gramEnd"/>
      <w:r w:rsidR="00924CC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так, педагогическое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давление на людей, но в том то и дело, что на нас всё время оказывают давление и друзья, и родные, и власть и, и соседи и</w:t>
      </w:r>
      <w:r w:rsidR="00924CC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обстоятельства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Самостоятельный человек действует не потому, что на него оказывают давление, а вследствие того, что он понимает, что на то или иное давление нужен соответствующий (говоря современным модным языком, адекватный) ответ.</w:t>
      </w:r>
    </w:p>
    <w:p w:rsidR="00072E55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Любой учитель оказывает на ученика давление и в некоторых случаях, например, в монастыре </w:t>
      </w:r>
      <w:proofErr w:type="spell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Шао</w:t>
      </w:r>
      <w:proofErr w:type="spell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-Линь, или в балетной школе, значительно более жёсткое, чем давление Юрия Леонидовича. Но всё упирается в тот же вопрос: нужно ли то или иное учение ученику, и может ли его научить этому тот или иной учитель? Добавим новый вопрос – способствует ли давление оказываемое учителем на ученика его обучению? Можно сказать: вызвано ли давление необходимостью обучения или плохим настроением учителя, или его вредным характером?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Вспомните, когда Вы обучались живописи, то, как бы Вас не увлекал процесс, но наверняка Вы встречались и с трудностями, которые, вероятно, нередки в профессиональной живописи. И если не учитель, то Вы сами должны были оказать на себя давление, чтобы выучить художественный приём, который сложен для Вас. С давлением учителя это даже проще.</w:t>
      </w:r>
    </w:p>
    <w:p w:rsidR="006926D6" w:rsidRPr="00A01E03" w:rsidRDefault="006926D6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касается живописи, но это касается и ШМ, где, как Вы уже поняли, можно обрести и сильную волю, и большие знания и не дюжий ум, и самостоятельность.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Татьяне Матвеевне, на выставке которой Вы и познакомились с Юрием Леонидовичем уже 20 лет приходиться испытывать это давление на себе и ей тоже оно не всегда нравиться, и она и отпор даёт иногда, но вспомните её картины и лоскутные ковры.</w:t>
      </w:r>
    </w:p>
    <w:p w:rsidR="00072E55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2358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Меня, например, очень впечатляет её картина «Красная книга». Какая удивительная метафора - Красная книга человеческих чувств, качеств и как ярко и недвусмысленно это показано. </w:t>
      </w:r>
    </w:p>
    <w:p w:rsidR="00792358" w:rsidRDefault="00792358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её картина, которую я называю «Церковь огня», где церковь буквально выткана из легких, жёлтых полупрозрачных языков пламени. Разве здесь нет символа и подсказки, что храм в душе созидается лишь в интенсивном внутреннем духовном горении?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Pr="00BF5876" w:rsidRDefault="00605114" w:rsidP="00BF5876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та же невероятная огненность есть и в одном из её пейзажей, изображающих начало весны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,. 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бы назвал эту картину «</w:t>
      </w:r>
      <w:r w:rsidR="006926D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Нежный о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гонь весны». Здесь 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земл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="00BF5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рыжеющая,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сквозь прозрачную зелень  и синеву, стремящегося меж холмов</w:t>
      </w:r>
      <w:r w:rsidR="00BF5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потока талой воды, </w:t>
      </w:r>
      <w:r w:rsidR="006926D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появивши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6926D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ся проталины</w:t>
      </w:r>
      <w:r w:rsidR="00BF5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6926D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первая трава</w:t>
      </w:r>
      <w:r w:rsidR="00BF5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6926D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деревья, только освободившиеся от власти зимы</w:t>
      </w:r>
      <w:r w:rsidR="00BF5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6926D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показаны лёгкими, воздушными, устремляющимися к небу, словно 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всполохи еле заметного, </w:t>
      </w:r>
      <w:r w:rsidR="006926D6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только начавшего разгораться 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огня.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F5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ловно 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зима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сгорает</w:t>
      </w:r>
      <w:r w:rsidR="00BF5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газета на костре от этого удивительного</w:t>
      </w:r>
      <w:r w:rsidR="00BF5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нежного огня весны</w:t>
      </w:r>
      <w:proofErr w:type="gramStart"/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072E55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её удивительные ковры с крестами, которые напоминают, вместе с тем, и ступенчатые храмы  ацтеков, на вершине которых приносились языческие, кровавые 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жертвы. У Татьяны Матвеевны этот зловещий языческий смысл преображён в христианский символ искупления и духовного возрождения, но тоже, как особое крестное жертвоприношение, особое жертвенное служение людям. И этот путь показан в динамике: от тёмных, скрытых в тени ступеней крестов, вышитых лоскутами,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яркой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сверкающей невероятной красотой, яркими, сочными красками, вершине. И с какой любовью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ней это показано.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разве в этих и других её картинах нет следов этого давления? А как изменилась её жизнь? И разве Вы не хотели бы и у неё чему-то поучиться? Попасть под её, тоже не всегда приятное, давление?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Возвращаясь к аналогии с Петром 1 и к строчкам, написанным о нём Пушкиным, возможно, следует обратить внимание на отношение Петра 1 к России:</w:t>
      </w:r>
    </w:p>
    <w:p w:rsidR="00072E55" w:rsidRPr="00A01E03" w:rsidRDefault="00072E55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«Не презирал страны родной: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 знал её предназначенье».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Т.е.  Пётр 1, по крайней мере, с точки зрения Пушкина, по той причине, обучаясь на Западе, не подпал под влияние его авторитетов, что он «не презирал страны родной»,. А «не презирал он страны родной» не только потому, что любил её, но и потому что верил, и даже знал, как был убеждён, Александр Сергеевич, её высокое предназначенье.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вот эти качества также очень важны в любом обучении.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Обучаться не презирая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не умаляя себя перед авторитетом учителя, а стремиться помнить о своём предназначении, о своём вполне человеческом полюсе личности. О своём истинном Я, который очень часто подменяется ролью винтика, пусть даже и хорошо смазанного, и может даже не испытывающего давления, но крепко вкрученного  в той или иной общественной системе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языке «Духовного капитала», частной частичной системе.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Подобно городу из песни </w:t>
      </w:r>
      <w:r w:rsid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Макаревича «</w:t>
      </w:r>
      <w:r w:rsidR="00A01E03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Место,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где с</w:t>
      </w:r>
      <w:r w:rsid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ет»: «Этот город застрял во </w:t>
      </w:r>
      <w:proofErr w:type="gramStart"/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вранье</w:t>
      </w:r>
      <w:proofErr w:type="gramEnd"/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как Челюскин во льдах».</w:t>
      </w:r>
    </w:p>
    <w:p w:rsidR="00A01E03" w:rsidRPr="00A01E03" w:rsidRDefault="00A01E03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Т.е. фактически Ваши сомнения ведут к известной надписи на храме «Познай самого себя», как добавил Юрий Леонидович в «Духовном капитале»</w:t>
      </w:r>
      <w:r w:rsidR="0008771D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«Познай самого себя как вполне человека», тем самым конкретизировав и существенно облегчив задачу.</w:t>
      </w:r>
    </w:p>
    <w:p w:rsidR="00A01E03" w:rsidRPr="00A01E03" w:rsidRDefault="00A01E03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конечном итоге именно для этого и существует ШМ.</w:t>
      </w:r>
    </w:p>
    <w:p w:rsidR="00A01E03" w:rsidRPr="00A01E03" w:rsidRDefault="00A01E03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B02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что касается давления, то Юрий Леонидович и на меня его постоянно оказывает. Например, после того, как он пошутил</w:t>
      </w:r>
      <w:r w:rsidR="00BD0B02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последнем письме к Вам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насчёт своего величия и моего не величия, я несколько дней фактически игнорировал его попытки связаться со мной по телефону. </w:t>
      </w:r>
    </w:p>
    <w:p w:rsidR="00BD0B02" w:rsidRPr="00A01E03" w:rsidRDefault="00BD0B02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0B02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Всё это время я пытался понять как наиболее хорошо, наиболее открыто и доступно, и интересно, ответить Вам, так чтобы Вы услышали, чтобы, скажем так активировать Ваш вполне человеческий полюс. Но мне не нравилось то, что у меня получалось, т.к. я не мог полностью до конца почувствовать Вас, Ваши сомнения, Ваши внутренние мучения и слабую, но ещё не угасшую надежду. </w:t>
      </w:r>
    </w:p>
    <w:p w:rsidR="00A01E03" w:rsidRPr="00A01E03" w:rsidRDefault="00A01E03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конце концов, я перезвонил </w:t>
      </w:r>
      <w:r w:rsidR="00BD0B02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Юрию Леонидовичу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окончательно отчаявшись написать ответ Вам самостоятельно. И это после 12 лет обучения в ШМ!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Но поговорив с ним, я понял, что дело не в моей самостоятельности или не самостоятельности, а в занятости собой, зацикленности на себе, явившейся фактически результатом обиды на его слова о моём не величии. Я весьма смеялся над этими словами и сейчас не могу писать о них  без улыбки, ведь они и были написаны как шутка, но несколько дней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пытаясь думать о Вас, думал о себе, о своём фактическом не величии.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секрет в том, что когда то давно Юрий Леонидович выявил у меня бессознательную проблему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«желание прославиться, чтобы найти отца» (Я вырос без отца и мать мне про него ничего не рассказывает, несмотря на все просьбы). Результат тот, что я изрядно запоздал с ответом Вам, на скайпе Вас сегодня тоже не было.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понадобилось  многодневное давление Ю.Л. чтобы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конце концов написал Вам ответ, что я с большим удовольствием и делаю.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Я, разумеется, не очень доволен тем, что я пишу, но мне хочется поддержать в Вас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всё то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доброе, и разумное, и вечное, что в Вас есть, но до сих пор не было востребовано обществом. Ведь чтобы зажглись звёзды надо, чтобы это кому-нибудь было действительно нужно. И в ШМ, в Свободной философии, собрались люди, пусть нас пока немного, кому это нужно.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5114" w:rsidRPr="00A01E03" w:rsidRDefault="00BD0B02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605114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скусство, наряду с философией, фактически сделало человека вполне человеком, а стало </w:t>
      </w:r>
      <w:proofErr w:type="gramStart"/>
      <w:r w:rsidR="00605114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быть</w:t>
      </w:r>
      <w:proofErr w:type="gramEnd"/>
      <w:r w:rsidR="00605114"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Вам, как человеку выбравшему своим профессиональным поприщем, путём, именно искусство, живопись, теория вполне человека может быть особенно близка.</w:t>
      </w:r>
    </w:p>
    <w:p w:rsidR="00BD0B02" w:rsidRPr="00A01E03" w:rsidRDefault="00BD0B02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закончить это письмо к Вам я хочу строчками из стихотворения В.С. Высоцкого «Гербарий»,  прекрасно отразившего в своих словах и метод ШМ и теорию вполне человека:  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мозгу моем нахмуренном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Страх льется по морщинам: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Мне станет шершень шурином -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 что мне станет сыном?..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не желаю, право же,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Чтоб трутень был мне тесть!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Пора уже, пора уже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апрячься и </w:t>
      </w:r>
      <w:proofErr w:type="spell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воскресть</w:t>
      </w:r>
      <w:proofErr w:type="spell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Когда в живых нас тыкали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Булавочками колкими -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Махали пчелы крыльями,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Пищали муравьи,-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Мы вместе горе мыкали -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Все проткнуты иголками,-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Забудем же, кем были мы,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Товарищи мои!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Заносчивый немного я,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Но - в горле горечь комом: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Поймите, я, 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двуногое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Попало к насекомым!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Но кто спасет нас, выручит,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Кто снимет нас с доски?!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 мною - прочь со шпилечек,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Товарищи жуки!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………………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Пора уже, пора уже</w:t>
      </w: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</w:t>
      </w:r>
      <w:proofErr w:type="gram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апрячься и </w:t>
      </w:r>
      <w:proofErr w:type="spell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воскресть</w:t>
      </w:r>
      <w:proofErr w:type="spell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05114" w:rsidRPr="00A01E03" w:rsidRDefault="00605114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P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Даю адр</w:t>
      </w:r>
      <w:r w:rsid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 сайта Свободная философия </w:t>
      </w:r>
      <w:proofErr w:type="spellStart"/>
      <w:r w:rsid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онтакте</w:t>
      </w:r>
      <w:proofErr w:type="spell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5" w:history="1">
        <w:r w:rsidRPr="00A01E03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https://vk.com/public41830565</w:t>
        </w:r>
      </w:hyperlink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Здесь расположены фото и видео-документы Школы Мудрости, которые дают возможность узнать об этой школе и о Ю.Л. Дюбенке, да и о других её участниках больше и достаточно объективно.</w:t>
      </w:r>
      <w:proofErr w:type="gramEnd"/>
    </w:p>
    <w:p w:rsidR="00BD0B02" w:rsidRPr="00A01E03" w:rsidRDefault="00BD0B02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0B02" w:rsidRPr="00A01E03" w:rsidRDefault="00BD0B02" w:rsidP="00BD0B0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E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Павлов А.В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., </w:t>
      </w:r>
      <w:r w:rsidRPr="00A01E0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Байкальская </w:t>
      </w:r>
      <w:proofErr w:type="spellStart"/>
      <w:r w:rsidRPr="00A01E0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перв</w:t>
      </w:r>
      <w:proofErr w:type="spellEnd"/>
      <w:r w:rsidRPr="00A01E0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 организация, секция «Свободные философы» РФО (Иркутск)</w:t>
      </w:r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6" w:history="1">
        <w:r w:rsidRPr="00A01E03">
          <w:rPr>
            <w:rFonts w:ascii="Times New Roman" w:eastAsia="Times New Roman" w:hAnsi="Times New Roman" w:cs="Times New Roman"/>
            <w:color w:val="6611CC"/>
            <w:sz w:val="24"/>
            <w:szCs w:val="24"/>
            <w:bdr w:val="none" w:sz="0" w:space="0" w:color="auto" w:frame="1"/>
            <w:lang w:val="en-US" w:eastAsia="ru-RU"/>
          </w:rPr>
          <w:t>andrey</w:t>
        </w:r>
        <w:r w:rsidRPr="00A01E03">
          <w:rPr>
            <w:rFonts w:ascii="Times New Roman" w:eastAsia="Times New Roman" w:hAnsi="Times New Roman" w:cs="Times New Roman"/>
            <w:color w:val="6611CC"/>
            <w:sz w:val="24"/>
            <w:szCs w:val="24"/>
            <w:bdr w:val="none" w:sz="0" w:space="0" w:color="auto" w:frame="1"/>
            <w:lang w:eastAsia="ru-RU"/>
          </w:rPr>
          <w:t>7500@</w:t>
        </w:r>
        <w:r w:rsidRPr="00A01E03">
          <w:rPr>
            <w:rFonts w:ascii="Times New Roman" w:eastAsia="Times New Roman" w:hAnsi="Times New Roman" w:cs="Times New Roman"/>
            <w:color w:val="6611CC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Pr="00A01E03">
          <w:rPr>
            <w:rFonts w:ascii="Times New Roman" w:eastAsia="Times New Roman" w:hAnsi="Times New Roman" w:cs="Times New Roman"/>
            <w:color w:val="6611CC"/>
            <w:sz w:val="24"/>
            <w:szCs w:val="24"/>
            <w:bdr w:val="none" w:sz="0" w:space="0" w:color="auto" w:frame="1"/>
            <w:lang w:eastAsia="ru-RU"/>
          </w:rPr>
          <w:t>.</w:t>
        </w:r>
        <w:r w:rsidRPr="00A01E03">
          <w:rPr>
            <w:rFonts w:ascii="Times New Roman" w:eastAsia="Times New Roman" w:hAnsi="Times New Roman" w:cs="Times New Roman"/>
            <w:color w:val="6611CC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скайп </w:t>
      </w:r>
      <w:proofErr w:type="spell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andrey</w:t>
      </w:r>
      <w:proofErr w:type="spell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75001, страница Свободная философия </w:t>
      </w:r>
      <w:proofErr w:type="spellStart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A01E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hyperlink r:id="rId7" w:history="1">
        <w:r w:rsidRPr="00A01E03">
          <w:rPr>
            <w:rFonts w:ascii="Times New Roman" w:eastAsia="Times New Roman" w:hAnsi="Times New Roman" w:cs="Times New Roman"/>
            <w:color w:val="6611CC"/>
            <w:sz w:val="24"/>
            <w:szCs w:val="24"/>
            <w:bdr w:val="none" w:sz="0" w:space="0" w:color="auto" w:frame="1"/>
            <w:lang w:eastAsia="ru-RU"/>
          </w:rPr>
          <w:t>http://vk.com/public41830565</w:t>
        </w:r>
      </w:hyperlink>
    </w:p>
    <w:bookmarkEnd w:id="0"/>
    <w:p w:rsidR="00BD0B02" w:rsidRPr="00605114" w:rsidRDefault="00BD0B02" w:rsidP="00605114">
      <w:pPr>
        <w:shd w:val="clear" w:color="auto" w:fill="FFFFFF"/>
        <w:spacing w:after="0" w:line="240" w:lineRule="auto"/>
        <w:ind w:firstLine="73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BD0B02" w:rsidRPr="0060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93"/>
    <w:rsid w:val="00005AF7"/>
    <w:rsid w:val="00072E55"/>
    <w:rsid w:val="0008771D"/>
    <w:rsid w:val="000C2656"/>
    <w:rsid w:val="00110FD4"/>
    <w:rsid w:val="00141BFB"/>
    <w:rsid w:val="00167FC6"/>
    <w:rsid w:val="001B3878"/>
    <w:rsid w:val="001C1B77"/>
    <w:rsid w:val="001D1558"/>
    <w:rsid w:val="00223169"/>
    <w:rsid w:val="002D07D2"/>
    <w:rsid w:val="002E55F1"/>
    <w:rsid w:val="002E7526"/>
    <w:rsid w:val="00336A13"/>
    <w:rsid w:val="003503C7"/>
    <w:rsid w:val="004B5773"/>
    <w:rsid w:val="004B69B4"/>
    <w:rsid w:val="00515C52"/>
    <w:rsid w:val="005210EE"/>
    <w:rsid w:val="005323F2"/>
    <w:rsid w:val="00575F6E"/>
    <w:rsid w:val="005775B3"/>
    <w:rsid w:val="00605114"/>
    <w:rsid w:val="006161B3"/>
    <w:rsid w:val="00665D79"/>
    <w:rsid w:val="00686D9B"/>
    <w:rsid w:val="006926D6"/>
    <w:rsid w:val="0072556F"/>
    <w:rsid w:val="007519CB"/>
    <w:rsid w:val="0076647A"/>
    <w:rsid w:val="00792358"/>
    <w:rsid w:val="007B6175"/>
    <w:rsid w:val="007C3607"/>
    <w:rsid w:val="007C45D6"/>
    <w:rsid w:val="007C7FC2"/>
    <w:rsid w:val="007E5E19"/>
    <w:rsid w:val="00851FB1"/>
    <w:rsid w:val="008C7219"/>
    <w:rsid w:val="00924CC6"/>
    <w:rsid w:val="00937F21"/>
    <w:rsid w:val="0098196C"/>
    <w:rsid w:val="00A01E03"/>
    <w:rsid w:val="00A230FC"/>
    <w:rsid w:val="00A6486D"/>
    <w:rsid w:val="00AB0AD1"/>
    <w:rsid w:val="00B02C0E"/>
    <w:rsid w:val="00B33844"/>
    <w:rsid w:val="00B51A13"/>
    <w:rsid w:val="00BA6A28"/>
    <w:rsid w:val="00BB353D"/>
    <w:rsid w:val="00BB5A3B"/>
    <w:rsid w:val="00BD0B02"/>
    <w:rsid w:val="00BD5F80"/>
    <w:rsid w:val="00BF5876"/>
    <w:rsid w:val="00C47B93"/>
    <w:rsid w:val="00CD1DEE"/>
    <w:rsid w:val="00D60344"/>
    <w:rsid w:val="00DA39C7"/>
    <w:rsid w:val="00DB7863"/>
    <w:rsid w:val="00E23D64"/>
    <w:rsid w:val="00E25EC9"/>
    <w:rsid w:val="00EE3A91"/>
    <w:rsid w:val="00EF5199"/>
    <w:rsid w:val="00F007A0"/>
    <w:rsid w:val="00F40E7E"/>
    <w:rsid w:val="00F76845"/>
    <w:rsid w:val="00FC7263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7FC6"/>
  </w:style>
  <w:style w:type="character" w:styleId="a3">
    <w:name w:val="Hyperlink"/>
    <w:basedOn w:val="a0"/>
    <w:uiPriority w:val="99"/>
    <w:semiHidden/>
    <w:unhideWhenUsed/>
    <w:rsid w:val="00167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7FC6"/>
  </w:style>
  <w:style w:type="character" w:styleId="a3">
    <w:name w:val="Hyperlink"/>
    <w:basedOn w:val="a0"/>
    <w:uiPriority w:val="99"/>
    <w:semiHidden/>
    <w:unhideWhenUsed/>
    <w:rsid w:val="00167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4922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3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2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75135">
                                                      <w:marLeft w:val="6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0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53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0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32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85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95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5701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3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1874">
                                                      <w:marLeft w:val="6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47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01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07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public418305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y7500@mail.ru" TargetMode="External"/><Relationship Id="rId5" Type="http://schemas.openxmlformats.org/officeDocument/2006/relationships/hyperlink" Target="https://vk.com/public418305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2014-04-07T14:05:00Z</dcterms:created>
  <dcterms:modified xsi:type="dcterms:W3CDTF">2014-04-07T14:05:00Z</dcterms:modified>
</cp:coreProperties>
</file>