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7" w:rsidRPr="00050217" w:rsidRDefault="00050217" w:rsidP="00050217">
      <w:pPr>
        <w:jc w:val="both"/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050217"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В</w:t>
      </w:r>
      <w:r w:rsidR="009536D8" w:rsidRPr="00050217"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ыстава “Мацэвы штодзённага ўжытку” </w:t>
      </w:r>
    </w:p>
    <w:p w:rsidR="00050217" w:rsidRPr="00050217" w:rsidRDefault="00050217" w:rsidP="00050217">
      <w:pPr>
        <w:jc w:val="both"/>
        <w:rPr>
          <w:rStyle w:val="apple-style-span"/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</w:pPr>
      <w:r w:rsidRPr="00050217">
        <w:rPr>
          <w:rStyle w:val="apple-style-span"/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>Мацэва</w:t>
      </w:r>
      <w:r w:rsidR="00E502A6">
        <w:rPr>
          <w:rStyle w:val="apple-style-span"/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>*</w:t>
      </w:r>
      <w:r w:rsidRPr="00050217">
        <w:rPr>
          <w:rStyle w:val="apple-style-span"/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– надмагільны камень на габрэйскіх могілках. </w:t>
      </w:r>
    </w:p>
    <w:p w:rsidR="00C63BD4" w:rsidRDefault="0005021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Да </w:t>
      </w:r>
      <w:r w:rsidRPr="00E502A6"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23 лютага</w:t>
      </w: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ў Нацыянальным гістарычным музеі </w:t>
      </w:r>
      <w:r w:rsidR="0085753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экспануецца</w:t>
      </w: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фотапраект “Мацэвы штодзённага ўжытку” сучаснага польскага фатографа Лукаша Баксіка. Выстава распавядае пра лёс габрэйскіх могілак </w:t>
      </w:r>
      <w:r w:rsidR="00D56E79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у Польшчы </w:t>
      </w: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падчас і пасля Другой сусветнай вайны</w:t>
      </w:r>
      <w:r w:rsidR="00D56E79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. </w:t>
      </w:r>
    </w:p>
    <w:p w:rsidR="00E502A6" w:rsidRDefault="00D56E79" w:rsidP="00D56E79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Выстава</w:t>
      </w: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падымае пытанне памяці, самасвядомасці і адказнасці асобы, шукае карані стаўлення сучаснага грамадства да захавання культурнай спадчыны на самым вострым прыкладзе </w:t>
      </w:r>
      <w:r w:rsidR="00857537" w:rsidRPr="00050217">
        <w:rPr>
          <w:rStyle w:val="apple-style-span"/>
          <w:rFonts w:ascii="Times New Roman" w:hAnsi="Times New Roman"/>
          <w:i/>
          <w:color w:val="0F243E" w:themeColor="text2" w:themeShade="80"/>
          <w:sz w:val="28"/>
          <w:szCs w:val="28"/>
          <w:shd w:val="clear" w:color="auto" w:fill="FFFFFF"/>
        </w:rPr>
        <w:t>–</w:t>
      </w:r>
      <w:r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габрэйскіх могілках. </w:t>
      </w:r>
    </w:p>
    <w:p w:rsidR="00D56E79" w:rsidRDefault="00857537" w:rsidP="00D56E79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D56E79"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“Мацэвы штодзённага ўжытку” дэманстраваліся ў Цэнтры сучаснага мастацтва Замак Уяздоўскі ў Варшаве і </w:t>
      </w:r>
      <w:r w:rsidR="00D56E79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на </w:t>
      </w:r>
      <w:r w:rsidR="00D56E79" w:rsidRPr="00050217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Фестывалі габрэйскай культуры ў Кракаве. Адкрыццё выставы суправаджалася дыскусіяй з удзелам прафесара</w:t>
      </w:r>
      <w:r w:rsidR="00D86DB6" w:rsidRPr="00D86DB6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D86DB6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антраполага культуры</w:t>
      </w:r>
      <w:r w:rsidR="00D86DB6" w:rsidRPr="00D86DB6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r w:rsidR="00D56E79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Яанны Такарскай-Бакір, якая доўгі час даследавала карані антысемітызму ў </w:t>
      </w:r>
      <w:r w:rsidR="00E502A6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ваколіцах польскага горада  Сандамір</w:t>
      </w:r>
      <w:r w:rsidR="00D56E79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D56E79" w:rsidRPr="00050217" w:rsidRDefault="00857537" w:rsidP="00D56E79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Арганізатары: </w:t>
      </w:r>
      <w:r w:rsidR="00E502A6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Арганізацыя Габрэйскі гістарычны інстытут у Польшчы, Нацыянальны гістарычны музей РБ, Польскі Інстытут у Мінску, Музей гісторыі польскіх габрэяў.</w:t>
      </w:r>
    </w:p>
    <w:p w:rsidR="00D56E79" w:rsidRPr="00E502A6" w:rsidRDefault="00E502A6" w:rsidP="00C63BD4">
      <w:pPr>
        <w:jc w:val="both"/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E502A6"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Час працы Нацыянальнага гістарычнага музея:</w:t>
      </w:r>
    </w:p>
    <w:p w:rsidR="00E502A6" w:rsidRDefault="00E502A6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11.00-19.00, выхадны – панядзелак.</w:t>
      </w:r>
    </w:p>
    <w:p w:rsidR="00E502A6" w:rsidRDefault="00E502A6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 w:rsidRPr="00E502A6">
        <w:rPr>
          <w:rStyle w:val="apple-style-span"/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Адрас:</w:t>
      </w:r>
      <w:r w:rsidR="006F5F58"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 Мінск, вул. К. </w:t>
      </w: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Маркса, 12</w:t>
      </w:r>
    </w:p>
    <w:p w:rsidR="00C7268F" w:rsidRDefault="00C7268F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B60AF0" w:rsidRDefault="00C7268F" w:rsidP="00C7268F">
      <w:pP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 xml:space="preserve">Болей на старонцы праекта “Віртуальны Штэтл”: </w:t>
      </w:r>
      <w:hyperlink r:id="rId5" w:history="1">
        <w:r w:rsidR="00B60AF0">
          <w:rPr>
            <w:rStyle w:val="a3"/>
          </w:rPr>
          <w:t>http://www.sztetl.org.pl/be/article/minsk/19,-/33659,-/</w:t>
        </w:r>
      </w:hyperlink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857537" w:rsidRDefault="00857537" w:rsidP="00C63BD4">
      <w:pPr>
        <w:jc w:val="both"/>
        <w:rPr>
          <w:rStyle w:val="apple-style-span"/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</w:pPr>
    </w:p>
    <w:sectPr w:rsidR="00857537" w:rsidSect="0020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6E5"/>
    <w:multiLevelType w:val="hybridMultilevel"/>
    <w:tmpl w:val="02B0579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536D8"/>
    <w:rsid w:val="000316E2"/>
    <w:rsid w:val="00050217"/>
    <w:rsid w:val="00200B86"/>
    <w:rsid w:val="003507B4"/>
    <w:rsid w:val="005573D3"/>
    <w:rsid w:val="006F01CB"/>
    <w:rsid w:val="006F5F58"/>
    <w:rsid w:val="00711A95"/>
    <w:rsid w:val="0085399D"/>
    <w:rsid w:val="00857537"/>
    <w:rsid w:val="008961A3"/>
    <w:rsid w:val="00927EEE"/>
    <w:rsid w:val="009536D8"/>
    <w:rsid w:val="00B60AF0"/>
    <w:rsid w:val="00C63BD4"/>
    <w:rsid w:val="00C64686"/>
    <w:rsid w:val="00C7268F"/>
    <w:rsid w:val="00CB1C61"/>
    <w:rsid w:val="00D56E79"/>
    <w:rsid w:val="00D86DB6"/>
    <w:rsid w:val="00E372BD"/>
    <w:rsid w:val="00E5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6D8"/>
    <w:pPr>
      <w:spacing w:beforeLines="1" w:afterLines="1" w:line="240" w:lineRule="auto"/>
    </w:pPr>
    <w:rPr>
      <w:rFonts w:ascii="Times" w:eastAsia="Cambria" w:hAnsi="Times"/>
      <w:sz w:val="20"/>
      <w:szCs w:val="20"/>
      <w:lang w:val="pl-PL"/>
    </w:rPr>
  </w:style>
  <w:style w:type="character" w:customStyle="1" w:styleId="apple-style-span">
    <w:name w:val="apple-style-span"/>
    <w:basedOn w:val="a0"/>
    <w:rsid w:val="009536D8"/>
  </w:style>
  <w:style w:type="character" w:customStyle="1" w:styleId="apple-converted-space">
    <w:name w:val="apple-converted-space"/>
    <w:basedOn w:val="a0"/>
    <w:rsid w:val="0095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tetl.org.pl/be/article/minsk/19,-/33659,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2012-02-06T20:46:00Z</dcterms:created>
  <dcterms:modified xsi:type="dcterms:W3CDTF">2012-02-09T19:37:00Z</dcterms:modified>
</cp:coreProperties>
</file>