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19" w:rsidRPr="00433819" w:rsidRDefault="00433819" w:rsidP="00433819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D2129"/>
          <w:sz w:val="32"/>
          <w:szCs w:val="32"/>
          <w:lang w:eastAsia="ru-RU"/>
        </w:rPr>
      </w:pPr>
      <w:r w:rsidRPr="00433819">
        <w:rPr>
          <w:rFonts w:ascii="inherit" w:eastAsia="Times New Roman" w:hAnsi="inherit" w:cs="Helvetica"/>
          <w:b/>
          <w:bCs/>
          <w:color w:val="616770"/>
          <w:sz w:val="32"/>
          <w:szCs w:val="32"/>
          <w:lang w:eastAsia="ru-RU"/>
        </w:rPr>
        <w:fldChar w:fldCharType="begin"/>
      </w:r>
      <w:r w:rsidRPr="00433819">
        <w:rPr>
          <w:rFonts w:ascii="inherit" w:eastAsia="Times New Roman" w:hAnsi="inherit" w:cs="Helvetica"/>
          <w:b/>
          <w:bCs/>
          <w:color w:val="616770"/>
          <w:sz w:val="32"/>
          <w:szCs w:val="32"/>
          <w:lang w:eastAsia="ru-RU"/>
        </w:rPr>
        <w:instrText xml:space="preserve"> HYPERLINK "https://www.facebook.com/nikolaj.diko?hc_ref=ARSfb-AzAiXzK3i9AVjxQvg6DXiBe65GXJKtC-2gpUYVkDJLY_0542tgF7Hby9MkGXM&amp;fref=nf" </w:instrText>
      </w:r>
      <w:r w:rsidRPr="00433819">
        <w:rPr>
          <w:rFonts w:ascii="inherit" w:eastAsia="Times New Roman" w:hAnsi="inherit" w:cs="Helvetica"/>
          <w:b/>
          <w:bCs/>
          <w:color w:val="616770"/>
          <w:sz w:val="32"/>
          <w:szCs w:val="32"/>
          <w:lang w:eastAsia="ru-RU"/>
        </w:rPr>
        <w:fldChar w:fldCharType="separate"/>
      </w:r>
      <w:r w:rsidRPr="00433819">
        <w:rPr>
          <w:rFonts w:ascii="inherit" w:eastAsia="Times New Roman" w:hAnsi="inherit" w:cs="Helvetica"/>
          <w:b/>
          <w:bCs/>
          <w:color w:val="365899"/>
          <w:sz w:val="32"/>
          <w:szCs w:val="32"/>
          <w:u w:val="single"/>
          <w:lang w:eastAsia="ru-RU"/>
        </w:rPr>
        <w:t>Николай ДИКО</w:t>
      </w:r>
      <w:r w:rsidRPr="00433819">
        <w:rPr>
          <w:rFonts w:ascii="inherit" w:eastAsia="Times New Roman" w:hAnsi="inherit" w:cs="Helvetica"/>
          <w:b/>
          <w:bCs/>
          <w:color w:val="616770"/>
          <w:sz w:val="32"/>
          <w:szCs w:val="32"/>
          <w:lang w:eastAsia="ru-RU"/>
        </w:rPr>
        <w:fldChar w:fldCharType="end"/>
      </w:r>
    </w:p>
    <w:p w:rsidR="00433819" w:rsidRPr="00433819" w:rsidRDefault="00433819" w:rsidP="00433819">
      <w:pPr>
        <w:shd w:val="clear" w:color="auto" w:fill="FFFFFF"/>
        <w:spacing w:after="0" w:line="240" w:lineRule="auto"/>
        <w:textAlignment w:val="center"/>
        <w:rPr>
          <w:rFonts w:ascii="Arial Black" w:eastAsia="Times New Roman" w:hAnsi="Arial Black" w:cs="Helvetica"/>
          <w:sz w:val="24"/>
          <w:szCs w:val="24"/>
          <w:lang w:eastAsia="ru-RU"/>
        </w:rPr>
      </w:pPr>
      <w:r w:rsidRPr="00433819">
        <w:rPr>
          <w:rFonts w:ascii="Arial Black" w:eastAsia="Times New Roman" w:hAnsi="Arial Black" w:cs="Helvetica"/>
          <w:sz w:val="24"/>
          <w:szCs w:val="24"/>
          <w:lang w:val="en-US" w:eastAsia="ru-RU"/>
        </w:rPr>
        <w:t>Faceboo</w:t>
      </w:r>
      <w:r>
        <w:rPr>
          <w:rFonts w:ascii="Arial Black" w:eastAsia="Times New Roman" w:hAnsi="Arial Black" w:cs="Helvetica"/>
          <w:sz w:val="24"/>
          <w:szCs w:val="24"/>
          <w:lang w:val="en-US" w:eastAsia="ru-RU"/>
        </w:rPr>
        <w:t>k</w:t>
      </w:r>
      <w:r w:rsidRPr="00433819">
        <w:rPr>
          <w:rFonts w:ascii="Arial Black" w:eastAsia="Times New Roman" w:hAnsi="Arial Black" w:cs="Helvetica"/>
          <w:sz w:val="24"/>
          <w:szCs w:val="24"/>
          <w:lang w:eastAsia="ru-RU"/>
        </w:rPr>
        <w:t xml:space="preserve"> 03.08.2018</w:t>
      </w:r>
    </w:p>
    <w:p w:rsidR="00433819" w:rsidRPr="00433819" w:rsidRDefault="00433819" w:rsidP="00433819">
      <w:pPr>
        <w:shd w:val="clear" w:color="auto" w:fill="FFFFFF"/>
        <w:spacing w:after="0" w:line="240" w:lineRule="auto"/>
        <w:textAlignment w:val="center"/>
        <w:rPr>
          <w:rFonts w:ascii="Arial Black" w:eastAsia="Times New Roman" w:hAnsi="Arial Black" w:cs="Helvetica"/>
          <w:sz w:val="24"/>
          <w:szCs w:val="24"/>
          <w:lang w:eastAsia="ru-RU"/>
        </w:rPr>
      </w:pPr>
    </w:p>
    <w:p w:rsidR="00433819" w:rsidRPr="00433819" w:rsidRDefault="00433819" w:rsidP="00433819">
      <w:pPr>
        <w:shd w:val="clear" w:color="auto" w:fill="FFFFFF"/>
        <w:spacing w:after="90" w:line="240" w:lineRule="auto"/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</w:pPr>
      <w:r w:rsidRPr="00433819"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  <w:t xml:space="preserve">Европейский университет в Санкт-Петербурге - одно из лучших высших учебных заведений России. Крайне вредоносная для развития нашей страны, давно протухшая структура мракобесия - </w:t>
      </w:r>
      <w:proofErr w:type="spellStart"/>
      <w:r w:rsidRPr="00433819"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  <w:t>Рособрнадзор</w:t>
      </w:r>
      <w:proofErr w:type="spellEnd"/>
      <w:r w:rsidRPr="00433819"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  <w:t xml:space="preserve"> не только пыталась в течение нескольких лет уничтожить его. Она препятствует вузам России, прежде всего вне Москвы и Санкт-Петербурга обновленными войти в XXI век, насаждает бюрократизм, косность, душит поиск и творчество. РОСОБРНАДЗОР ДОЛЖЕН БЫТЬ ЛИКВИДИРОВАН!</w:t>
      </w:r>
    </w:p>
    <w:p w:rsidR="00433819" w:rsidRPr="00433819" w:rsidRDefault="00433819" w:rsidP="00433819">
      <w:pPr>
        <w:shd w:val="clear" w:color="auto" w:fill="FFFFFF"/>
        <w:spacing w:after="90" w:line="240" w:lineRule="auto"/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</w:pPr>
    </w:p>
    <w:p w:rsidR="00433819" w:rsidRDefault="00433819" w:rsidP="00433819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</w:pPr>
      <w:r w:rsidRPr="00433819"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  <w:t>Виват Европейскому университету в СПб, его стремлению к свободомыслию, бесстрашным профессорам и преподавателям, мыслящим студентам-аспирантам! Поклон его ректору-основателю, ныне почетному ректору доктору философских</w:t>
      </w:r>
      <w:r w:rsidR="00EA67B4"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  <w:t xml:space="preserve"> наук, профессору Борису Фир</w:t>
      </w:r>
      <w:bookmarkStart w:id="0" w:name="_GoBack"/>
      <w:bookmarkEnd w:id="0"/>
      <w:r w:rsidR="00EA67B4">
        <w:rPr>
          <w:rFonts w:ascii="Arial Black" w:eastAsia="Times New Roman" w:hAnsi="Arial Black" w:cs="Helvetica"/>
          <w:color w:val="1D2129"/>
          <w:sz w:val="28"/>
          <w:szCs w:val="28"/>
          <w:lang w:eastAsia="ru-RU"/>
        </w:rPr>
        <w:t>сову!</w:t>
      </w:r>
    </w:p>
    <w:p w:rsidR="00433819" w:rsidRPr="00433819" w:rsidRDefault="00433819" w:rsidP="00433819">
      <w:pPr>
        <w:shd w:val="clear" w:color="auto" w:fill="FFFFFF"/>
        <w:spacing w:before="90" w:after="90" w:line="240" w:lineRule="auto"/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</w:pPr>
    </w:p>
    <w:p w:rsidR="00433819" w:rsidRPr="00433819" w:rsidRDefault="00433819" w:rsidP="00433819">
      <w:pPr>
        <w:shd w:val="clear" w:color="auto" w:fill="FFFFFF"/>
        <w:spacing w:after="90" w:line="240" w:lineRule="auto"/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</w:pPr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t xml:space="preserve">Николай ДИКО, президент Международного фонда гуманитарных инициатив, координатор Международного комитета гражданской дипломатии и ежегодно проводимых с 1990 года Международных форумов гражданской (народной) дипломатии, юрист-международник (выпускник МГИМО 1951 года), </w:t>
      </w:r>
      <w:proofErr w:type="spellStart"/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t>соорганизатор</w:t>
      </w:r>
      <w:proofErr w:type="spellEnd"/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t xml:space="preserve"> более 300 международных и национальных проектов и акций, активно участвовал в организации пяти Всемирных фестивалей молодежи и студентов, был соавтором большой Студенческой и научной программы VI Фестиваля в Москве в 1957 г. и VII-</w:t>
      </w:r>
      <w:proofErr w:type="spellStart"/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t>го</w:t>
      </w:r>
      <w:proofErr w:type="spellEnd"/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t xml:space="preserve"> в Вене в 1959 г. , отв. секретарем уникальных, проведенных в Ленинграде и Москве международных конференций и семинаров студентов и аспирантов, изучающих медицину (1956 г.), архитектуру, русский язык и литературу, "Высшее образование в СССР", постоянного Латиноамериканского семинара студентов в СССР и других. nsdiko@mail.ru</w:t>
      </w:r>
    </w:p>
    <w:p w:rsidR="00433819" w:rsidRPr="00433819" w:rsidRDefault="00433819" w:rsidP="00433819">
      <w:pPr>
        <w:shd w:val="clear" w:color="auto" w:fill="F2F3F5"/>
        <w:spacing w:after="0" w:line="0" w:lineRule="auto"/>
        <w:rPr>
          <w:rFonts w:ascii="Arial Black" w:eastAsia="Times New Roman" w:hAnsi="Arial Black" w:cs="Times New Roman"/>
          <w:color w:val="365899"/>
          <w:sz w:val="24"/>
          <w:szCs w:val="24"/>
          <w:u w:val="single"/>
          <w:lang w:eastAsia="ru-RU"/>
        </w:rPr>
      </w:pPr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fldChar w:fldCharType="begin"/>
      </w:r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instrText xml:space="preserve"> HYPERLINK "https://www.novayagazeta.ru/articles/2018/08/02/77369-fortochka-v-evropu-priotkrylas" \t "_blank" </w:instrText>
      </w:r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fldChar w:fldCharType="separate"/>
      </w:r>
    </w:p>
    <w:p w:rsidR="00433819" w:rsidRPr="00433819" w:rsidRDefault="00433819" w:rsidP="00433819">
      <w:pPr>
        <w:shd w:val="clear" w:color="auto" w:fill="F2F3F5"/>
        <w:spacing w:after="0" w:line="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33819" w:rsidRPr="00433819" w:rsidRDefault="00433819" w:rsidP="00433819">
      <w:pPr>
        <w:shd w:val="clear" w:color="auto" w:fill="F2F3F5"/>
        <w:spacing w:after="0" w:line="0" w:lineRule="auto"/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</w:pPr>
      <w:r w:rsidRPr="00433819">
        <w:rPr>
          <w:rFonts w:ascii="Arial Black" w:eastAsia="Times New Roman" w:hAnsi="Arial Black" w:cs="Helvetica"/>
          <w:color w:val="1D2129"/>
          <w:sz w:val="24"/>
          <w:szCs w:val="24"/>
          <w:lang w:eastAsia="ru-RU"/>
        </w:rPr>
        <w:fldChar w:fldCharType="end"/>
      </w:r>
    </w:p>
    <w:p w:rsidR="00433819" w:rsidRPr="00433819" w:rsidRDefault="00433819" w:rsidP="00433819">
      <w:pPr>
        <w:shd w:val="clear" w:color="auto" w:fill="F2F3F5"/>
        <w:spacing w:after="0" w:line="165" w:lineRule="atLeast"/>
        <w:rPr>
          <w:rFonts w:ascii="Arial Black" w:eastAsia="Times New Roman" w:hAnsi="Arial Black" w:cs="Helvetica"/>
          <w:caps/>
          <w:color w:val="000000" w:themeColor="text1"/>
          <w:sz w:val="24"/>
          <w:szCs w:val="24"/>
          <w:lang w:eastAsia="ru-RU"/>
        </w:rPr>
      </w:pPr>
      <w:r w:rsidRPr="00433819">
        <w:rPr>
          <w:rFonts w:ascii="Arial Black" w:eastAsia="Times New Roman" w:hAnsi="Arial Black" w:cs="Helvetica"/>
          <w:caps/>
          <w:color w:val="000000" w:themeColor="text1"/>
          <w:sz w:val="24"/>
          <w:szCs w:val="24"/>
          <w:lang w:eastAsia="ru-RU"/>
        </w:rPr>
        <w:t>NOVAYAGAZETA.RU</w:t>
      </w:r>
    </w:p>
    <w:p w:rsidR="00433819" w:rsidRPr="00433819" w:rsidRDefault="00433819" w:rsidP="00EA67B4">
      <w:pPr>
        <w:shd w:val="clear" w:color="auto" w:fill="F2F3F5"/>
        <w:tabs>
          <w:tab w:val="left" w:pos="5070"/>
        </w:tabs>
        <w:spacing w:after="0" w:line="300" w:lineRule="atLeast"/>
        <w:rPr>
          <w:rFonts w:ascii="Arial Black" w:eastAsia="Times New Roman" w:hAnsi="Arial Black" w:cs="Helvetica"/>
          <w:b/>
          <w:bCs/>
          <w:color w:val="1D2129"/>
          <w:sz w:val="28"/>
          <w:szCs w:val="28"/>
          <w:lang w:eastAsia="ru-RU"/>
        </w:rPr>
      </w:pPr>
      <w:hyperlink r:id="rId4" w:tgtFrame="_blank" w:history="1">
        <w:r w:rsidRPr="00433819">
          <w:rPr>
            <w:rFonts w:ascii="Arial Black" w:eastAsia="Times New Roman" w:hAnsi="Arial Black" w:cs="Helvetica"/>
            <w:b/>
            <w:bCs/>
            <w:color w:val="1D2129"/>
            <w:sz w:val="28"/>
            <w:szCs w:val="28"/>
            <w:u w:val="single"/>
            <w:lang w:eastAsia="ru-RU"/>
          </w:rPr>
          <w:t>Форточка в Европу приоткрылась</w:t>
        </w:r>
      </w:hyperlink>
      <w:r w:rsidR="00EA67B4" w:rsidRPr="00EA67B4">
        <w:rPr>
          <w:rFonts w:ascii="Arial Black" w:eastAsia="Times New Roman" w:hAnsi="Arial Black" w:cs="Helvetica"/>
          <w:b/>
          <w:bCs/>
          <w:color w:val="1D2129"/>
          <w:sz w:val="28"/>
          <w:szCs w:val="28"/>
          <w:lang w:eastAsia="ru-RU"/>
        </w:rPr>
        <w:tab/>
      </w:r>
    </w:p>
    <w:p w:rsidR="00433819" w:rsidRPr="00433819" w:rsidRDefault="00433819" w:rsidP="00433819">
      <w:pPr>
        <w:shd w:val="clear" w:color="auto" w:fill="F2F3F5"/>
        <w:spacing w:after="0" w:line="300" w:lineRule="atLeast"/>
        <w:rPr>
          <w:rFonts w:ascii="Arial Black" w:eastAsia="Times New Roman" w:hAnsi="Arial Black" w:cs="Helvetica"/>
          <w:color w:val="000000" w:themeColor="text1"/>
          <w:sz w:val="24"/>
          <w:szCs w:val="24"/>
          <w:lang w:eastAsia="ru-RU"/>
        </w:rPr>
      </w:pPr>
      <w:hyperlink r:id="rId5" w:tgtFrame="_blank" w:history="1">
        <w:r w:rsidRPr="00433819">
          <w:rPr>
            <w:rFonts w:ascii="Arial Black" w:eastAsia="Times New Roman" w:hAnsi="Arial Black" w:cs="Helvetica"/>
            <w:color w:val="0000FF"/>
            <w:sz w:val="24"/>
            <w:szCs w:val="24"/>
            <w:u w:val="single"/>
            <w:lang w:eastAsia="ru-RU"/>
          </w:rPr>
          <w:t>Vk.com</w:t>
        </w:r>
      </w:hyperlink>
      <w:r w:rsidRPr="00433819">
        <w:rPr>
          <w:rFonts w:ascii="Arial Black" w:eastAsia="Times New Roman" w:hAnsi="Arial Black" w:cs="Helvetica"/>
          <w:color w:val="606770"/>
          <w:sz w:val="24"/>
          <w:szCs w:val="24"/>
          <w:lang w:eastAsia="ru-RU"/>
        </w:rPr>
        <w:t> </w:t>
      </w:r>
      <w:r w:rsidRPr="00433819">
        <w:rPr>
          <w:rFonts w:ascii="Arial Black" w:eastAsia="Times New Roman" w:hAnsi="Arial Black" w:cs="Helvetica"/>
          <w:color w:val="000000" w:themeColor="text1"/>
          <w:sz w:val="24"/>
          <w:szCs w:val="24"/>
          <w:lang w:eastAsia="ru-RU"/>
        </w:rPr>
        <w:t>Почти девятимесячная история с приостановкой лицензии Европейского университета в Санкт-Петербурге, похоже, подходит к концу. 1 августа на сайте учебного заве....</w:t>
      </w:r>
    </w:p>
    <w:p w:rsidR="00433819" w:rsidRPr="00433819" w:rsidRDefault="00433819" w:rsidP="004338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81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433819" w:rsidRPr="00433819" w:rsidRDefault="00433819" w:rsidP="00433819">
      <w:pPr>
        <w:shd w:val="clear" w:color="auto" w:fill="FFFFFF"/>
        <w:spacing w:after="0" w:line="300" w:lineRule="atLeast"/>
        <w:jc w:val="right"/>
        <w:rPr>
          <w:rFonts w:ascii="inherit" w:eastAsia="Times New Roman" w:hAnsi="inherit" w:cs="Helvetica"/>
          <w:color w:val="606770"/>
          <w:sz w:val="18"/>
          <w:szCs w:val="18"/>
          <w:lang w:eastAsia="ru-RU"/>
        </w:rPr>
      </w:pPr>
      <w:hyperlink r:id="rId6" w:history="1">
        <w:r w:rsidRPr="00433819">
          <w:rPr>
            <w:rFonts w:ascii="inherit" w:eastAsia="Times New Roman" w:hAnsi="inherit" w:cs="Helvetica"/>
            <w:color w:val="0000FF"/>
            <w:sz w:val="18"/>
            <w:szCs w:val="18"/>
            <w:u w:val="single"/>
            <w:lang w:eastAsia="ru-RU"/>
          </w:rPr>
          <w:t>Поделились: 3</w:t>
        </w:r>
      </w:hyperlink>
    </w:p>
    <w:p w:rsidR="00433819" w:rsidRPr="00433819" w:rsidRDefault="00433819" w:rsidP="004338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8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41D7" w:rsidRDefault="00BA387F" w:rsidP="00433819">
      <w:pPr>
        <w:ind w:hanging="142"/>
      </w:pPr>
    </w:p>
    <w:sectPr w:rsidR="002841D7" w:rsidSect="004338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9"/>
    <w:rsid w:val="002B6D7E"/>
    <w:rsid w:val="00433819"/>
    <w:rsid w:val="00436FDE"/>
    <w:rsid w:val="00BA387F"/>
    <w:rsid w:val="00E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6F09-5022-4020-A8A9-EF884AE3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9726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01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292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FE2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0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4783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5633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3326">
                              <w:marLeft w:val="18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043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512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4155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ares/view?id=10212088758349712&amp;av=1097461244" TargetMode="External"/><Relationship Id="rId5" Type="http://schemas.openxmlformats.org/officeDocument/2006/relationships/hyperlink" Target="https://l.facebook.com/l.php?u=http%3A%2F%2FVk.com%2F&amp;h=AT0Y7iHhcOEUK5OUymijT5ydlCu-ohNj7CyxErk6TVdALiwtwRhFa8w2iswsEpD1pw7__cieu1qrOlYR7IT0cgqZLKV0r86rzdEAbOLi52SMRigKZQf6NPLmySKf37AkFe_I9cPnaTw" TargetMode="External"/><Relationship Id="rId4" Type="http://schemas.openxmlformats.org/officeDocument/2006/relationships/hyperlink" Target="https://l.facebook.com/l.php?u=https%3A%2F%2Fwww.novayagazeta.ru%2Farticles%2F2018%2F08%2F02%2F77369-fortochka-v-evropu-priotkrylas&amp;h=AT0YRSZbiuRjcGKdKnThQUWYiK8fzowU_Phimz16QNtSuyKK2WR4AeTiS4Ue8f1HHVsoZlqUh8OuIJg3mTIqwwZqJ6D2YH2gXLQ90MxrHmDz1a-3fKmrPCsmnvfrY62CZpj0xI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2</cp:revision>
  <dcterms:created xsi:type="dcterms:W3CDTF">2018-08-03T12:56:00Z</dcterms:created>
  <dcterms:modified xsi:type="dcterms:W3CDTF">2018-08-03T13:21:00Z</dcterms:modified>
</cp:coreProperties>
</file>