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D" w:rsidRPr="001E0329" w:rsidRDefault="00526F1D" w:rsidP="00E0494A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04E89" w:rsidRDefault="00E04E89" w:rsidP="0064177A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4177A" w:rsidRPr="001E0329" w:rsidRDefault="00E04E89" w:rsidP="0064177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4177A" w:rsidRPr="001E0329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DA141E" w:rsidRPr="001E03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Ресурсосбережение и </w:t>
      </w:r>
      <w:r w:rsidR="0064177A" w:rsidRPr="001E03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устойчивое развитие»</w:t>
      </w:r>
    </w:p>
    <w:p w:rsidR="00945295" w:rsidRPr="001E0329" w:rsidRDefault="00086613" w:rsidP="001D67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141E" w:rsidRPr="001E032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рамках республиканского конкурса "Коплон-2013" на лучшую журналистскую работу в области охраны окружающей среды и устойчивого развития </w:t>
      </w:r>
      <w:r w:rsidR="00DA141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24-26 сентября </w:t>
      </w:r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состоялся экологический </w:t>
      </w:r>
      <w:proofErr w:type="spellStart"/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>медиатур</w:t>
      </w:r>
      <w:proofErr w:type="spellEnd"/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>Навоийскую</w:t>
      </w:r>
      <w:proofErr w:type="spellEnd"/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область</w:t>
      </w:r>
      <w:r w:rsidR="00D57686" w:rsidRPr="00D576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7686">
        <w:rPr>
          <w:rFonts w:ascii="Times New Roman" w:hAnsi="Times New Roman" w:cs="Times New Roman"/>
          <w:sz w:val="24"/>
          <w:szCs w:val="24"/>
          <w:lang w:val="ru-RU"/>
        </w:rPr>
        <w:t>под названием</w:t>
      </w:r>
      <w:r w:rsidR="00646294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A141E" w:rsidRPr="001E0329">
        <w:rPr>
          <w:rFonts w:ascii="Times New Roman" w:hAnsi="Times New Roman" w:cs="Times New Roman"/>
          <w:sz w:val="24"/>
          <w:szCs w:val="24"/>
          <w:lang w:val="ru-RU"/>
        </w:rPr>
        <w:t>Ресурсосбережение</w:t>
      </w:r>
      <w:r w:rsidR="00646294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и устойчивое развитие»</w:t>
      </w:r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, организаторами которого выступили Государственный комитет по охране природы Республики Узбекистан, Офис Координатора ОБСЕ в Узбекистане и </w:t>
      </w:r>
      <w:r w:rsidR="00CF4D3D" w:rsidRPr="001E0329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>кологическая издательская компания "</w:t>
      </w:r>
      <w:proofErr w:type="spellStart"/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>Чинор</w:t>
      </w:r>
      <w:proofErr w:type="spellEnd"/>
      <w:r w:rsidR="00945295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ЭНК".  </w:t>
      </w:r>
    </w:p>
    <w:p w:rsidR="00646294" w:rsidRPr="001E0329" w:rsidRDefault="00086613" w:rsidP="0064629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этом году организаторы конкурса проделали большую работу по развитию экологической журналистики Узбекистана. Был организован ряд интересных </w:t>
      </w:r>
      <w:proofErr w:type="spellStart"/>
      <w:r w:rsidRPr="001E0329">
        <w:rPr>
          <w:rFonts w:ascii="Times New Roman" w:hAnsi="Times New Roman" w:cs="Times New Roman"/>
          <w:sz w:val="24"/>
          <w:szCs w:val="24"/>
          <w:lang w:val="ru-RU"/>
        </w:rPr>
        <w:t>медиатуров</w:t>
      </w:r>
      <w:proofErr w:type="spellEnd"/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в уникальные природные уголки нашей республики с привлечением специалистов </w:t>
      </w:r>
      <w:r w:rsidR="00100390" w:rsidRPr="001E0329">
        <w:rPr>
          <w:rFonts w:ascii="Times New Roman" w:hAnsi="Times New Roman" w:cs="Times New Roman"/>
          <w:sz w:val="24"/>
          <w:szCs w:val="24"/>
          <w:lang w:val="ru-RU"/>
        </w:rPr>
        <w:t>природоохранных</w:t>
      </w:r>
      <w:r w:rsidR="00576790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служб</w:t>
      </w:r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, международных экспертов, ННО и представителей СМИ. </w:t>
      </w:r>
    </w:p>
    <w:p w:rsidR="0011743E" w:rsidRPr="001E0329" w:rsidRDefault="00086613" w:rsidP="006462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Завершающим экологическим </w:t>
      </w:r>
      <w:proofErr w:type="spellStart"/>
      <w:r w:rsidRPr="001E0329">
        <w:rPr>
          <w:rFonts w:ascii="Times New Roman" w:hAnsi="Times New Roman" w:cs="Times New Roman"/>
          <w:sz w:val="24"/>
          <w:szCs w:val="24"/>
          <w:lang w:val="ru-RU"/>
        </w:rPr>
        <w:t>медиатуром</w:t>
      </w:r>
      <w:proofErr w:type="spellEnd"/>
      <w:r w:rsidR="00DA141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в рамках конкурса</w:t>
      </w:r>
      <w:r w:rsidR="00446566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="00446566" w:rsidRPr="001E0329">
        <w:rPr>
          <w:rFonts w:ascii="Times New Roman" w:hAnsi="Times New Roman" w:cs="Times New Roman"/>
          <w:sz w:val="24"/>
          <w:szCs w:val="24"/>
          <w:lang w:val="ru-RU"/>
        </w:rPr>
        <w:t>Коплон</w:t>
      </w:r>
      <w:proofErr w:type="spellEnd"/>
      <w:r w:rsidR="00DA141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="00E232C2" w:rsidRPr="001E0329">
        <w:rPr>
          <w:rFonts w:ascii="Times New Roman" w:hAnsi="Times New Roman" w:cs="Times New Roman"/>
          <w:sz w:val="24"/>
          <w:szCs w:val="24"/>
          <w:lang w:val="ru-RU"/>
        </w:rPr>
        <w:t>в 2013 году</w:t>
      </w:r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ста</w:t>
      </w:r>
      <w:r w:rsidR="00BA4E11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ла поездка в </w:t>
      </w:r>
      <w:proofErr w:type="spellStart"/>
      <w:r w:rsidR="00BA4E11" w:rsidRPr="001E0329">
        <w:rPr>
          <w:rFonts w:ascii="Times New Roman" w:hAnsi="Times New Roman" w:cs="Times New Roman"/>
          <w:sz w:val="24"/>
          <w:szCs w:val="24"/>
          <w:lang w:val="ru-RU"/>
        </w:rPr>
        <w:t>Навоийскую</w:t>
      </w:r>
      <w:proofErr w:type="spellEnd"/>
      <w:r w:rsidR="00BA4E11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область, которая славится ведущими промышленными предприятиями, богатым </w:t>
      </w:r>
      <w:r w:rsidR="00E232C2" w:rsidRPr="001E0329">
        <w:rPr>
          <w:rFonts w:ascii="Times New Roman" w:hAnsi="Times New Roman" w:cs="Times New Roman"/>
          <w:sz w:val="24"/>
          <w:szCs w:val="24"/>
          <w:lang w:val="ru-RU"/>
        </w:rPr>
        <w:t>животным и растительным</w:t>
      </w:r>
      <w:r w:rsidR="00BA4E11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миром</w:t>
      </w:r>
      <w:r w:rsidR="00E04E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4E11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A4E11" w:rsidRPr="001E0329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646294" w:rsidRPr="001E0329">
        <w:rPr>
          <w:rFonts w:ascii="Times New Roman" w:hAnsi="Times New Roman" w:cs="Times New Roman"/>
          <w:sz w:val="24"/>
          <w:szCs w:val="24"/>
          <w:lang w:val="ru-RU"/>
        </w:rPr>
        <w:t>торическо-культурным</w:t>
      </w:r>
      <w:proofErr w:type="spellEnd"/>
      <w:r w:rsidR="00646294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наследием. </w:t>
      </w:r>
    </w:p>
    <w:p w:rsidR="008562A6" w:rsidRPr="001E0329" w:rsidRDefault="00E0494A" w:rsidP="006462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В первый день участники пос</w:t>
      </w:r>
      <w:r w:rsidR="00576790" w:rsidRPr="001E03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E032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76790" w:rsidRPr="001E032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E032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87270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недавно открывшийся</w:t>
      </w:r>
      <w:r w:rsidR="00E04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926" w:rsidRPr="001E032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76790" w:rsidRPr="001E0329">
        <w:rPr>
          <w:rFonts w:ascii="Times New Roman" w:hAnsi="Times New Roman" w:cs="Times New Roman"/>
          <w:sz w:val="24"/>
          <w:szCs w:val="24"/>
          <w:lang w:val="ru-RU"/>
        </w:rPr>
        <w:t>олодежный</w:t>
      </w:r>
      <w:r w:rsidR="004E7774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центр</w:t>
      </w:r>
      <w:r w:rsidR="00576790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76790" w:rsidRPr="001E0329">
        <w:rPr>
          <w:rFonts w:ascii="Times New Roman" w:hAnsi="Times New Roman" w:cs="Times New Roman"/>
          <w:sz w:val="24"/>
          <w:szCs w:val="24"/>
          <w:lang w:val="ru-RU"/>
        </w:rPr>
        <w:t>Келажак</w:t>
      </w:r>
      <w:proofErr w:type="spellEnd"/>
      <w:r w:rsidR="00E04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270B" w:rsidRPr="001E0329">
        <w:rPr>
          <w:rFonts w:ascii="Times New Roman" w:hAnsi="Times New Roman" w:cs="Times New Roman"/>
          <w:sz w:val="24"/>
          <w:szCs w:val="24"/>
          <w:lang w:val="ru-RU"/>
        </w:rPr>
        <w:t>овози</w:t>
      </w:r>
      <w:proofErr w:type="spellEnd"/>
      <w:r w:rsidR="0087270B" w:rsidRPr="001E0329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576790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  <w:r w:rsidR="00837886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состоялась научно-практическая конференция «Ресурсосбережение и устойчивое развитие». </w:t>
      </w:r>
      <w:r w:rsidR="00646294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С презентацией на тему «Зеленая экономика и устойчивое развитие» выступил заместитель председателя </w:t>
      </w:r>
      <w:proofErr w:type="spellStart"/>
      <w:r w:rsidR="00646294" w:rsidRPr="001E0329">
        <w:rPr>
          <w:rFonts w:ascii="Times New Roman" w:hAnsi="Times New Roman" w:cs="Times New Roman"/>
          <w:sz w:val="24"/>
          <w:szCs w:val="24"/>
          <w:lang w:val="ru-RU"/>
        </w:rPr>
        <w:t>Ташгоркомприроды</w:t>
      </w:r>
      <w:proofErr w:type="spellEnd"/>
      <w:r w:rsidR="00646294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А. Мустафин. В его докладе было отмечено, что </w:t>
      </w:r>
      <w:r w:rsidR="0064629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переход к «зеленой» экономике позволит обеспечить рост благосостояния населения, не подвергая при этом будущие поколения воздействию существенных экологических рисков или экологического дефицита</w:t>
      </w:r>
      <w:r w:rsidR="00DA141E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6790" w:rsidRPr="001E0329" w:rsidRDefault="00646294" w:rsidP="0011743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С работой</w:t>
      </w:r>
      <w:r w:rsidR="00E04E89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выполняемой </w:t>
      </w:r>
      <w:proofErr w:type="spellStart"/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Навоийским</w:t>
      </w:r>
      <w:proofErr w:type="spellEnd"/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горно-металлургическим комбинатом по охране окружающей среды</w:t>
      </w:r>
      <w:r w:rsidR="00E04E89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выступил руководитель отдела охраны окружающей среды </w:t>
      </w:r>
      <w:proofErr w:type="spellStart"/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Наво</w:t>
      </w:r>
      <w:r w:rsidR="00E04E89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йского</w:t>
      </w:r>
      <w:proofErr w:type="spellEnd"/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горно-металлургического комбината Б. Темиров. </w:t>
      </w:r>
      <w:r w:rsidR="0011743E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редставители </w:t>
      </w:r>
      <w:proofErr w:type="spellStart"/>
      <w:r w:rsidR="00B62517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Навоийского</w:t>
      </w:r>
      <w:proofErr w:type="spellEnd"/>
      <w:r w:rsidR="00B62517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горного института рассказали </w:t>
      </w:r>
      <w:r w:rsidR="00EC1D64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научных разработках </w:t>
      </w:r>
      <w:r w:rsidR="00B62517" w:rsidRPr="001E0329">
        <w:rPr>
          <w:rFonts w:ascii="Times New Roman" w:hAnsi="Times New Roman" w:cs="Times New Roman"/>
          <w:bCs/>
          <w:sz w:val="24"/>
          <w:szCs w:val="24"/>
          <w:lang w:val="ru-RU"/>
        </w:rPr>
        <w:t>в сфере ресурсосбережения.</w:t>
      </w:r>
      <w:r w:rsidR="0011743E" w:rsidRPr="001E0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6123A" w:rsidRPr="001E0329" w:rsidRDefault="00E0494A" w:rsidP="001D6776">
      <w:pPr>
        <w:jc w:val="both"/>
        <w:rPr>
          <w:rFonts w:ascii="Times New Roman" w:hAnsi="Times New Roman" w:cs="Times New Roman"/>
          <w:color w:val="606060"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37886" w:rsidRPr="001E0329">
        <w:rPr>
          <w:rFonts w:ascii="Times New Roman" w:hAnsi="Times New Roman" w:cs="Times New Roman"/>
          <w:sz w:val="24"/>
          <w:szCs w:val="24"/>
          <w:lang w:val="ru-RU"/>
        </w:rPr>
        <w:t>На второй</w:t>
      </w:r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день </w:t>
      </w:r>
      <w:r w:rsidR="00E04E89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E04E89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организована </w:t>
      </w:r>
      <w:proofErr w:type="spellStart"/>
      <w:r w:rsidR="00E04E89" w:rsidRPr="001E0329">
        <w:rPr>
          <w:rFonts w:ascii="Times New Roman" w:hAnsi="Times New Roman" w:cs="Times New Roman"/>
          <w:sz w:val="24"/>
          <w:szCs w:val="24"/>
          <w:lang w:val="ru-RU"/>
        </w:rPr>
        <w:t>медиа-экспедиция</w:t>
      </w:r>
      <w:proofErr w:type="spellEnd"/>
      <w:r w:rsidR="00E04E89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32C2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на знаменитое озеро </w:t>
      </w:r>
      <w:proofErr w:type="spellStart"/>
      <w:r w:rsidR="00E232C2" w:rsidRPr="001E0329">
        <w:rPr>
          <w:rFonts w:ascii="Times New Roman" w:hAnsi="Times New Roman" w:cs="Times New Roman"/>
          <w:sz w:val="24"/>
          <w:szCs w:val="24"/>
          <w:lang w:val="ru-RU"/>
        </w:rPr>
        <w:t>Айдаркуль</w:t>
      </w:r>
      <w:proofErr w:type="spellEnd"/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429BB" w:rsidRPr="001E0329">
        <w:rPr>
          <w:rFonts w:ascii="Times New Roman" w:hAnsi="Times New Roman" w:cs="Times New Roman"/>
          <w:sz w:val="24"/>
          <w:szCs w:val="24"/>
          <w:lang w:val="ru-RU"/>
        </w:rPr>
        <w:t>Айдаркуль</w:t>
      </w:r>
      <w:proofErr w:type="spellEnd"/>
      <w:r w:rsidR="00E04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03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429B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крупное бессточное озеро в северно-восточной части Узбекистана</w:t>
      </w:r>
      <w:r w:rsidR="00DA141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Протяженность озера более 200 км, ширина местами достигает до 40 км. </w:t>
      </w:r>
      <w:proofErr w:type="spellStart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Айдаркульское</w:t>
      </w:r>
      <w:proofErr w:type="spellEnd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озеро начинается с Ташкентской области у реки Сырдарьи, а заканчивается в пустыне </w:t>
      </w:r>
      <w:proofErr w:type="spellStart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Навоийской</w:t>
      </w:r>
      <w:proofErr w:type="spellEnd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области под </w:t>
      </w:r>
      <w:proofErr w:type="spellStart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Нуратинскими</w:t>
      </w:r>
      <w:proofErr w:type="spellEnd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горами. На этой территории вс</w:t>
      </w:r>
      <w:r w:rsidR="00E04E8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тречаются многие представители ц</w:t>
      </w:r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ентрально-азиатской фауны. Среди них: млекопитающие (ушастый уж, черепаха, лисица, заяц, волк, джейран, сайгак, кабан, шакал, суслик, тушканчик), пресмыкающиеся (песчаный </w:t>
      </w:r>
      <w:proofErr w:type="spellStart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удавчик</w:t>
      </w:r>
      <w:proofErr w:type="spellEnd"/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среднеазиатская кобра и т.д.), более 30-ти видов рыб: щука, плотва, сазан, усач, сом, судак, окунь, змееголов, обыкновенный толстолобик, жерех и другие.</w:t>
      </w:r>
      <w:r w:rsidR="00E04E8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Птицы (пеликан, ласточка, черный гриф, </w:t>
      </w:r>
      <w:r w:rsidR="0011743E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большая горлица, фазан, чайка, перепелка, куропатка т.д.).</w:t>
      </w:r>
      <w:r w:rsidR="00E04E8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56C60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Учитывая, что </w:t>
      </w:r>
      <w:proofErr w:type="spellStart"/>
      <w:r w:rsidR="00D56C60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Айдар-Арнасайская</w:t>
      </w:r>
      <w:proofErr w:type="spellEnd"/>
      <w:r w:rsidR="00D56C60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систе</w:t>
      </w:r>
      <w:r w:rsidR="00E04E8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 озер играет важное значение в формировании</w:t>
      </w:r>
      <w:r w:rsidR="00D56C60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экосистем, через которые пролегает миграционный путь водно-болотных птиц, </w:t>
      </w:r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в ходе 10-й Конференции сторон </w:t>
      </w:r>
      <w:proofErr w:type="spellStart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>Рамсарской</w:t>
      </w:r>
      <w:proofErr w:type="spellEnd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конвенции (28 октября - 4 ноября 2008 года, г. </w:t>
      </w:r>
      <w:proofErr w:type="spellStart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>Чангвон</w:t>
      </w:r>
      <w:proofErr w:type="spellEnd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, Республика Корея) было официально объявлено о включении </w:t>
      </w:r>
      <w:proofErr w:type="spellStart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>Айдар-Арнасайской</w:t>
      </w:r>
      <w:proofErr w:type="spellEnd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системы озер в </w:t>
      </w:r>
      <w:proofErr w:type="spellStart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>Рамсарский</w:t>
      </w:r>
      <w:proofErr w:type="spellEnd"/>
      <w:r w:rsidR="0086123A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список, о чем свидетельствует переданный делегации Республики Узбекистан сертификат №1841 от 20 октября 2008 года.</w:t>
      </w:r>
    </w:p>
    <w:p w:rsidR="00DA24A6" w:rsidRPr="001E0329" w:rsidRDefault="00CC43C3" w:rsidP="0052476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1E0329">
        <w:rPr>
          <w:rFonts w:ascii="Times New Roman" w:hAnsi="Times New Roman" w:cs="Times New Roman"/>
          <w:sz w:val="24"/>
          <w:szCs w:val="24"/>
          <w:lang w:val="ru-RU"/>
        </w:rPr>
        <w:t>Айдаркуль</w:t>
      </w:r>
      <w:proofErr w:type="spellEnd"/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вдалеке от заселённых людьми мест</w:t>
      </w:r>
      <w:r w:rsidR="00D56C60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и является местом обитания оседлых и перелетных водоплавающих и околоводных птиц.</w:t>
      </w:r>
      <w:r w:rsidR="00E04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4A6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Сроки </w:t>
      </w:r>
      <w:proofErr w:type="spellStart"/>
      <w:r w:rsidR="00DA24A6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медиатура</w:t>
      </w:r>
      <w:proofErr w:type="spellEnd"/>
      <w:r w:rsidR="00DA24A6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были  специально подобраны в осенний период, когда можно увидеть процесс миграции птиц, </w:t>
      </w:r>
      <w:r w:rsidR="00E232C2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чтобы воо</w:t>
      </w:r>
      <w:bookmarkStart w:id="0" w:name="_GoBack"/>
      <w:bookmarkEnd w:id="0"/>
      <w:r w:rsidR="00E232C2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чию </w:t>
      </w:r>
      <w:r w:rsidR="0087270B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ознакомиться с орнитофауной </w:t>
      </w:r>
      <w:proofErr w:type="spellStart"/>
      <w:r w:rsidR="0087270B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Айдаркуля</w:t>
      </w:r>
      <w:proofErr w:type="spellEnd"/>
      <w:r w:rsidR="0087270B" w:rsidRPr="001E032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BA4E11" w:rsidRPr="001E0329" w:rsidRDefault="00E0494A" w:rsidP="001D67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46F4" w:rsidRPr="001E032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последний день  участники отправились в ущелье </w:t>
      </w:r>
      <w:proofErr w:type="spellStart"/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>Сармыш</w:t>
      </w:r>
      <w:proofErr w:type="spellEnd"/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расположенное  в горах Каратау в 40 километрах от города Навои.  Ущелье </w:t>
      </w:r>
      <w:proofErr w:type="spellStart"/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>Сармыш</w:t>
      </w:r>
      <w:proofErr w:type="spellEnd"/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известно своей уникальной галерей древних наскальных изображений петроглифов, сохранившихся до наших дней.  Петроглифы </w:t>
      </w:r>
      <w:proofErr w:type="spellStart"/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>Сармыша</w:t>
      </w:r>
      <w:proofErr w:type="spellEnd"/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довольно подробно </w:t>
      </w:r>
      <w:r w:rsidR="0087270B" w:rsidRPr="001E0329">
        <w:rPr>
          <w:rFonts w:ascii="Times New Roman" w:hAnsi="Times New Roman" w:cs="Times New Roman"/>
          <w:sz w:val="24"/>
          <w:szCs w:val="24"/>
          <w:lang w:val="ru-RU"/>
        </w:rPr>
        <w:t>демонстрируют</w:t>
      </w:r>
      <w:r w:rsidR="00E04E89">
        <w:rPr>
          <w:rFonts w:ascii="Times New Roman" w:hAnsi="Times New Roman" w:cs="Times New Roman"/>
          <w:sz w:val="24"/>
          <w:szCs w:val="24"/>
          <w:lang w:val="ru-RU"/>
        </w:rPr>
        <w:t xml:space="preserve"> о том </w:t>
      </w:r>
      <w:r w:rsidR="004979CE" w:rsidRPr="001E0329">
        <w:rPr>
          <w:rFonts w:ascii="Times New Roman" w:hAnsi="Times New Roman" w:cs="Times New Roman"/>
          <w:sz w:val="24"/>
          <w:szCs w:val="24"/>
          <w:lang w:val="ru-RU"/>
        </w:rPr>
        <w:t>каким был климат, какие последств</w:t>
      </w:r>
      <w:r w:rsidR="00E04E89">
        <w:rPr>
          <w:rFonts w:ascii="Times New Roman" w:hAnsi="Times New Roman" w:cs="Times New Roman"/>
          <w:sz w:val="24"/>
          <w:szCs w:val="24"/>
          <w:lang w:val="ru-RU"/>
        </w:rPr>
        <w:t>ия влечет за собой его изменение</w:t>
      </w:r>
      <w:r w:rsidR="0052476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какой была природа в самом </w:t>
      </w:r>
      <w:r w:rsidR="001A69D3" w:rsidRPr="001E0329">
        <w:rPr>
          <w:rFonts w:ascii="Times New Roman" w:hAnsi="Times New Roman" w:cs="Times New Roman"/>
          <w:sz w:val="24"/>
          <w:szCs w:val="24"/>
          <w:lang w:val="ru-RU"/>
        </w:rPr>
        <w:t>ущелье и в его окрестностях,</w:t>
      </w:r>
      <w:r w:rsidR="00E04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797D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46403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она изменялась на протяжении пяти-семи тысяч лет до наших дней. </w:t>
      </w:r>
      <w:r w:rsidR="00DA56C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</w:t>
      </w:r>
      <w:proofErr w:type="spellStart"/>
      <w:r w:rsidR="00DA56CE" w:rsidRPr="001E0329">
        <w:rPr>
          <w:rFonts w:ascii="Times New Roman" w:hAnsi="Times New Roman" w:cs="Times New Roman"/>
          <w:sz w:val="24"/>
          <w:szCs w:val="24"/>
          <w:lang w:val="ru-RU"/>
        </w:rPr>
        <w:t>медиатура</w:t>
      </w:r>
      <w:proofErr w:type="spellEnd"/>
      <w:r w:rsidR="00DA56C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смогли увидеть на скалах ущельях изображения животных, которые еще в древности обитали в этих окрестностях, а сегодня</w:t>
      </w:r>
      <w:r w:rsidR="0087270B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либо исчезли, либо находятся под угрозой исчезновения.</w:t>
      </w:r>
    </w:p>
    <w:p w:rsidR="0086123A" w:rsidRPr="001E0329" w:rsidRDefault="004979CE" w:rsidP="00315F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032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Петроглифы </w:t>
      </w:r>
      <w:proofErr w:type="spellStart"/>
      <w:r w:rsidRPr="001E0329">
        <w:rPr>
          <w:rFonts w:ascii="Times New Roman" w:hAnsi="Times New Roman" w:cs="Times New Roman"/>
          <w:sz w:val="24"/>
          <w:szCs w:val="24"/>
          <w:lang w:val="ru-RU"/>
        </w:rPr>
        <w:t>Сармыша</w:t>
      </w:r>
      <w:proofErr w:type="spellEnd"/>
      <w:r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– это судьба </w:t>
      </w:r>
      <w:r w:rsidR="006176C4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здешней природы и всего ущелья в целом, уникальный архив или своего рода большой сборник подлинных документов, которые нам оставили наши предки, запечатлев все это богатство в </w:t>
      </w:r>
      <w:r w:rsidR="00315F5F" w:rsidRPr="001E0329">
        <w:rPr>
          <w:rFonts w:ascii="Times New Roman" w:hAnsi="Times New Roman" w:cs="Times New Roman"/>
          <w:sz w:val="24"/>
          <w:szCs w:val="24"/>
          <w:lang w:val="ru-RU"/>
        </w:rPr>
        <w:t>выбитых на скалах изображениях, и х</w:t>
      </w:r>
      <w:r w:rsidR="0052476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очется верить в то, что в будущем наши потомки будут наблюдать богатый животный и растительный мир не только посредством фото и наскальных рисунков, а наслаждаться всеми красотами </w:t>
      </w:r>
      <w:r w:rsidR="00E12926" w:rsidRPr="001E0329">
        <w:rPr>
          <w:rFonts w:ascii="Times New Roman" w:hAnsi="Times New Roman" w:cs="Times New Roman"/>
          <w:sz w:val="24"/>
          <w:szCs w:val="24"/>
          <w:lang w:val="ru-RU"/>
        </w:rPr>
        <w:t>в живой природе</w:t>
      </w:r>
      <w:r w:rsidR="0011743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 своими глазами</w:t>
      </w:r>
      <w:r w:rsidR="0052476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1743E" w:rsidRPr="001E0329">
        <w:rPr>
          <w:rFonts w:ascii="Times New Roman" w:hAnsi="Times New Roman" w:cs="Times New Roman"/>
          <w:sz w:val="24"/>
          <w:szCs w:val="24"/>
          <w:lang w:val="ru-RU"/>
        </w:rPr>
        <w:t xml:space="preserve">Это и есть главная задача </w:t>
      </w:r>
      <w:r w:rsidR="00FF1544" w:rsidRPr="001E0329">
        <w:rPr>
          <w:rFonts w:ascii="Times New Roman" w:hAnsi="Times New Roman" w:cs="Times New Roman"/>
          <w:sz w:val="24"/>
          <w:szCs w:val="24"/>
          <w:lang w:val="ru-RU"/>
        </w:rPr>
        <w:t>респуб</w:t>
      </w:r>
      <w:r w:rsidR="00446566" w:rsidRPr="001E0329">
        <w:rPr>
          <w:rFonts w:ascii="Times New Roman" w:hAnsi="Times New Roman" w:cs="Times New Roman"/>
          <w:sz w:val="24"/>
          <w:szCs w:val="24"/>
          <w:lang w:val="ru-RU"/>
        </w:rPr>
        <w:t>ликанского конкурса "Коплон</w:t>
      </w:r>
      <w:r w:rsidR="00FF1544" w:rsidRPr="001E0329">
        <w:rPr>
          <w:rFonts w:ascii="Times New Roman" w:hAnsi="Times New Roman" w:cs="Times New Roman"/>
          <w:sz w:val="24"/>
          <w:szCs w:val="24"/>
          <w:lang w:val="ru-RU"/>
        </w:rPr>
        <w:t>" на лучшую журналистскую работу в области охраны окружающей среды и устойчивого развития.</w:t>
      </w:r>
    </w:p>
    <w:p w:rsidR="00DB2C16" w:rsidRPr="001E0329" w:rsidRDefault="00DB2C16" w:rsidP="00DB2C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2C16" w:rsidRPr="001E0329" w:rsidSect="003675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787"/>
    <w:multiLevelType w:val="hybridMultilevel"/>
    <w:tmpl w:val="27FC33C8"/>
    <w:lvl w:ilvl="0" w:tplc="F75C37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6E7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ABD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442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A13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AD5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0ED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424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AE1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D3E8D"/>
    <w:multiLevelType w:val="hybridMultilevel"/>
    <w:tmpl w:val="F4B0A0D2"/>
    <w:lvl w:ilvl="0" w:tplc="37064C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42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50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88D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215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6E9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47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6E4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CAB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45295"/>
    <w:rsid w:val="00057259"/>
    <w:rsid w:val="0006587A"/>
    <w:rsid w:val="00086613"/>
    <w:rsid w:val="00100390"/>
    <w:rsid w:val="0011743E"/>
    <w:rsid w:val="001A69D3"/>
    <w:rsid w:val="001D6776"/>
    <w:rsid w:val="001E0329"/>
    <w:rsid w:val="00224A67"/>
    <w:rsid w:val="00301582"/>
    <w:rsid w:val="00315F5F"/>
    <w:rsid w:val="00367501"/>
    <w:rsid w:val="003D797D"/>
    <w:rsid w:val="004434B8"/>
    <w:rsid w:val="00446566"/>
    <w:rsid w:val="004634FF"/>
    <w:rsid w:val="0046403B"/>
    <w:rsid w:val="004979CE"/>
    <w:rsid w:val="004C3F25"/>
    <w:rsid w:val="004E7774"/>
    <w:rsid w:val="0052476E"/>
    <w:rsid w:val="00526F1D"/>
    <w:rsid w:val="00541156"/>
    <w:rsid w:val="00576790"/>
    <w:rsid w:val="005B10C5"/>
    <w:rsid w:val="006176C4"/>
    <w:rsid w:val="006322F9"/>
    <w:rsid w:val="0064177A"/>
    <w:rsid w:val="00646294"/>
    <w:rsid w:val="00794DE7"/>
    <w:rsid w:val="007A2417"/>
    <w:rsid w:val="007A773B"/>
    <w:rsid w:val="00820EF1"/>
    <w:rsid w:val="00837886"/>
    <w:rsid w:val="008562A6"/>
    <w:rsid w:val="0086123A"/>
    <w:rsid w:val="0086723E"/>
    <w:rsid w:val="0087270B"/>
    <w:rsid w:val="008C02D2"/>
    <w:rsid w:val="008E6686"/>
    <w:rsid w:val="00945295"/>
    <w:rsid w:val="00A429BB"/>
    <w:rsid w:val="00B11FAC"/>
    <w:rsid w:val="00B62517"/>
    <w:rsid w:val="00BA4E11"/>
    <w:rsid w:val="00BC7E2F"/>
    <w:rsid w:val="00C94BAF"/>
    <w:rsid w:val="00CC43C3"/>
    <w:rsid w:val="00CC62E0"/>
    <w:rsid w:val="00CF4D3D"/>
    <w:rsid w:val="00D246F4"/>
    <w:rsid w:val="00D56C60"/>
    <w:rsid w:val="00D57686"/>
    <w:rsid w:val="00DA141E"/>
    <w:rsid w:val="00DA24A6"/>
    <w:rsid w:val="00DA56CE"/>
    <w:rsid w:val="00DB2C16"/>
    <w:rsid w:val="00E0494A"/>
    <w:rsid w:val="00E04E89"/>
    <w:rsid w:val="00E12926"/>
    <w:rsid w:val="00E232C2"/>
    <w:rsid w:val="00E432FA"/>
    <w:rsid w:val="00EC1D64"/>
    <w:rsid w:val="00F114A7"/>
    <w:rsid w:val="00FF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46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FF1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cp:lastPrinted>2013-09-23T04:46:00Z</cp:lastPrinted>
  <dcterms:created xsi:type="dcterms:W3CDTF">2013-09-27T07:10:00Z</dcterms:created>
  <dcterms:modified xsi:type="dcterms:W3CDTF">2013-09-27T10:00:00Z</dcterms:modified>
</cp:coreProperties>
</file>