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0E" w:rsidRDefault="00DE090E" w:rsidP="00DE090E">
      <w:pPr>
        <w:pStyle w:val="ConsPlusNormal"/>
        <w:ind w:firstLine="540"/>
        <w:jc w:val="both"/>
      </w:pPr>
    </w:p>
    <w:p w:rsidR="00DE090E" w:rsidRDefault="00DE090E" w:rsidP="00DE090E">
      <w:pPr>
        <w:pStyle w:val="ConsPlusNormal"/>
        <w:ind w:firstLine="540"/>
        <w:jc w:val="both"/>
      </w:pPr>
    </w:p>
    <w:p w:rsidR="00DE090E" w:rsidRDefault="00DE090E" w:rsidP="00DE090E">
      <w:pPr>
        <w:autoSpaceDE w:val="0"/>
        <w:autoSpaceDN w:val="0"/>
        <w:adjustRightInd w:val="0"/>
        <w:spacing w:after="0" w:line="240" w:lineRule="auto"/>
        <w:jc w:val="both"/>
        <w:rPr>
          <w:rFonts w:cs="Calibri"/>
        </w:rPr>
      </w:pPr>
    </w:p>
    <w:p w:rsidR="00DE090E" w:rsidRDefault="00DE090E" w:rsidP="00DE090E">
      <w:pPr>
        <w:autoSpaceDE w:val="0"/>
        <w:autoSpaceDN w:val="0"/>
        <w:adjustRightInd w:val="0"/>
        <w:spacing w:after="0" w:line="240" w:lineRule="auto"/>
        <w:jc w:val="both"/>
        <w:rPr>
          <w:rFonts w:cs="Calibri"/>
        </w:rPr>
      </w:pPr>
    </w:p>
    <w:p w:rsidR="00DE090E" w:rsidRDefault="00DE090E" w:rsidP="00DE090E">
      <w:pPr>
        <w:autoSpaceDE w:val="0"/>
        <w:autoSpaceDN w:val="0"/>
        <w:adjustRightInd w:val="0"/>
        <w:spacing w:after="0" w:line="240" w:lineRule="auto"/>
        <w:jc w:val="both"/>
        <w:rPr>
          <w:rFonts w:ascii="Times New Roman" w:hAnsi="Times New Roman"/>
          <w:sz w:val="28"/>
          <w:szCs w:val="28"/>
        </w:rPr>
      </w:pPr>
    </w:p>
    <w:p w:rsidR="00DE090E" w:rsidRDefault="00DE090E" w:rsidP="00DE090E">
      <w:pPr>
        <w:autoSpaceDE w:val="0"/>
        <w:autoSpaceDN w:val="0"/>
        <w:adjustRightInd w:val="0"/>
        <w:spacing w:after="0" w:line="240" w:lineRule="auto"/>
        <w:jc w:val="both"/>
        <w:rPr>
          <w:rFonts w:ascii="Times New Roman" w:hAnsi="Times New Roman"/>
          <w:sz w:val="28"/>
          <w:szCs w:val="28"/>
        </w:rPr>
      </w:pPr>
    </w:p>
    <w:p w:rsidR="00DE090E" w:rsidRDefault="00DE090E" w:rsidP="00DE090E">
      <w:pPr>
        <w:autoSpaceDE w:val="0"/>
        <w:autoSpaceDN w:val="0"/>
        <w:adjustRightInd w:val="0"/>
        <w:spacing w:after="0" w:line="240" w:lineRule="auto"/>
        <w:jc w:val="both"/>
        <w:rPr>
          <w:rFonts w:ascii="Times New Roman" w:hAnsi="Times New Roman"/>
          <w:sz w:val="28"/>
          <w:szCs w:val="28"/>
        </w:rPr>
      </w:pPr>
    </w:p>
    <w:p w:rsidR="00DE090E" w:rsidRDefault="00DE090E" w:rsidP="00DE090E">
      <w:pPr>
        <w:autoSpaceDE w:val="0"/>
        <w:autoSpaceDN w:val="0"/>
        <w:adjustRightInd w:val="0"/>
        <w:spacing w:after="0" w:line="240" w:lineRule="auto"/>
        <w:jc w:val="both"/>
        <w:rPr>
          <w:rFonts w:ascii="Times New Roman" w:hAnsi="Times New Roman"/>
          <w:sz w:val="28"/>
          <w:szCs w:val="28"/>
        </w:rPr>
      </w:pPr>
    </w:p>
    <w:p w:rsidR="00DE090E" w:rsidRDefault="00DE090E" w:rsidP="00DE090E">
      <w:pPr>
        <w:autoSpaceDE w:val="0"/>
        <w:autoSpaceDN w:val="0"/>
        <w:adjustRightInd w:val="0"/>
        <w:spacing w:after="0" w:line="240" w:lineRule="auto"/>
        <w:jc w:val="both"/>
        <w:rPr>
          <w:rFonts w:ascii="Times New Roman" w:hAnsi="Times New Roman"/>
          <w:sz w:val="28"/>
          <w:szCs w:val="28"/>
        </w:rPr>
      </w:pPr>
    </w:p>
    <w:p w:rsidR="00DE090E" w:rsidRPr="00221EAA" w:rsidRDefault="00DE090E" w:rsidP="00DE090E">
      <w:pPr>
        <w:autoSpaceDE w:val="0"/>
        <w:autoSpaceDN w:val="0"/>
        <w:adjustRightInd w:val="0"/>
        <w:spacing w:after="0" w:line="240" w:lineRule="auto"/>
        <w:jc w:val="both"/>
        <w:rPr>
          <w:rFonts w:ascii="Times New Roman" w:hAnsi="Times New Roman"/>
          <w:sz w:val="28"/>
          <w:szCs w:val="28"/>
        </w:rPr>
      </w:pPr>
    </w:p>
    <w:p w:rsidR="00DE090E" w:rsidRDefault="00DE090E" w:rsidP="00DE090E">
      <w:pPr>
        <w:autoSpaceDE w:val="0"/>
        <w:autoSpaceDN w:val="0"/>
        <w:adjustRightInd w:val="0"/>
        <w:spacing w:after="0" w:line="240" w:lineRule="exact"/>
        <w:ind w:left="567" w:right="566"/>
        <w:jc w:val="center"/>
        <w:rPr>
          <w:rFonts w:ascii="Times New Roman" w:hAnsi="Times New Roman"/>
          <w:b/>
          <w:sz w:val="28"/>
          <w:szCs w:val="28"/>
        </w:rPr>
      </w:pPr>
      <w:r w:rsidRPr="009D1B9C">
        <w:rPr>
          <w:rFonts w:ascii="Times New Roman" w:hAnsi="Times New Roman"/>
          <w:b/>
          <w:sz w:val="28"/>
          <w:szCs w:val="28"/>
        </w:rPr>
        <w:t xml:space="preserve">О внесении изменений в </w:t>
      </w:r>
      <w:r>
        <w:rPr>
          <w:rFonts w:ascii="Times New Roman" w:hAnsi="Times New Roman"/>
          <w:b/>
          <w:sz w:val="28"/>
          <w:szCs w:val="28"/>
        </w:rPr>
        <w:t>приказ</w:t>
      </w:r>
      <w:r w:rsidRPr="009D1B9C">
        <w:rPr>
          <w:rFonts w:ascii="Times New Roman" w:hAnsi="Times New Roman"/>
          <w:b/>
          <w:sz w:val="28"/>
          <w:szCs w:val="28"/>
        </w:rPr>
        <w:t xml:space="preserve"> </w:t>
      </w:r>
    </w:p>
    <w:p w:rsidR="00DE090E" w:rsidRDefault="00DE090E" w:rsidP="00DE090E">
      <w:pPr>
        <w:autoSpaceDE w:val="0"/>
        <w:autoSpaceDN w:val="0"/>
        <w:adjustRightInd w:val="0"/>
        <w:spacing w:after="0" w:line="240" w:lineRule="exact"/>
        <w:ind w:left="567" w:right="566"/>
        <w:jc w:val="center"/>
        <w:rPr>
          <w:rFonts w:ascii="Times New Roman" w:hAnsi="Times New Roman"/>
          <w:b/>
          <w:sz w:val="28"/>
          <w:szCs w:val="28"/>
        </w:rPr>
      </w:pPr>
      <w:r w:rsidRPr="009D1B9C">
        <w:rPr>
          <w:rFonts w:ascii="Times New Roman" w:hAnsi="Times New Roman"/>
          <w:b/>
          <w:sz w:val="28"/>
          <w:szCs w:val="28"/>
        </w:rPr>
        <w:t xml:space="preserve">Федеральной службы по надзору в сфере </w:t>
      </w:r>
    </w:p>
    <w:p w:rsidR="00DE090E" w:rsidRPr="009D1B9C" w:rsidRDefault="00DE090E" w:rsidP="00DE090E">
      <w:pPr>
        <w:autoSpaceDE w:val="0"/>
        <w:autoSpaceDN w:val="0"/>
        <w:adjustRightInd w:val="0"/>
        <w:spacing w:after="0" w:line="240" w:lineRule="exact"/>
        <w:ind w:left="567" w:right="566"/>
        <w:jc w:val="center"/>
        <w:rPr>
          <w:rFonts w:ascii="Times New Roman" w:hAnsi="Times New Roman"/>
          <w:b/>
          <w:sz w:val="28"/>
          <w:szCs w:val="28"/>
        </w:rPr>
      </w:pPr>
      <w:r w:rsidRPr="009D1B9C">
        <w:rPr>
          <w:rFonts w:ascii="Times New Roman" w:hAnsi="Times New Roman"/>
          <w:b/>
          <w:sz w:val="28"/>
          <w:szCs w:val="28"/>
        </w:rPr>
        <w:t xml:space="preserve">природопользования </w:t>
      </w:r>
      <w:r>
        <w:rPr>
          <w:rFonts w:ascii="Times New Roman" w:hAnsi="Times New Roman"/>
          <w:b/>
          <w:sz w:val="28"/>
          <w:szCs w:val="28"/>
        </w:rPr>
        <w:t>от 18</w:t>
      </w:r>
      <w:r w:rsidRPr="009D1B9C">
        <w:rPr>
          <w:rFonts w:ascii="Times New Roman" w:hAnsi="Times New Roman"/>
          <w:b/>
          <w:sz w:val="28"/>
          <w:szCs w:val="28"/>
        </w:rPr>
        <w:t xml:space="preserve"> </w:t>
      </w:r>
      <w:r>
        <w:rPr>
          <w:rFonts w:ascii="Times New Roman" w:hAnsi="Times New Roman"/>
          <w:b/>
          <w:sz w:val="28"/>
          <w:szCs w:val="28"/>
        </w:rPr>
        <w:t>сентября 2017</w:t>
      </w:r>
      <w:r w:rsidRPr="009D1B9C">
        <w:rPr>
          <w:rFonts w:ascii="Times New Roman" w:hAnsi="Times New Roman"/>
          <w:b/>
          <w:sz w:val="28"/>
          <w:szCs w:val="28"/>
        </w:rPr>
        <w:t xml:space="preserve"> г. №</w:t>
      </w:r>
      <w:r>
        <w:rPr>
          <w:rFonts w:ascii="Times New Roman" w:hAnsi="Times New Roman"/>
          <w:b/>
          <w:sz w:val="28"/>
          <w:szCs w:val="28"/>
        </w:rPr>
        <w:t xml:space="preserve"> 447</w:t>
      </w:r>
    </w:p>
    <w:p w:rsidR="00DE090E" w:rsidRDefault="00DE090E" w:rsidP="00DE090E">
      <w:pPr>
        <w:tabs>
          <w:tab w:val="left" w:pos="993"/>
        </w:tabs>
        <w:autoSpaceDE w:val="0"/>
        <w:autoSpaceDN w:val="0"/>
        <w:adjustRightInd w:val="0"/>
        <w:spacing w:after="0" w:line="240" w:lineRule="auto"/>
        <w:jc w:val="both"/>
        <w:rPr>
          <w:rFonts w:ascii="Times New Roman" w:hAnsi="Times New Roman"/>
          <w:sz w:val="28"/>
          <w:szCs w:val="28"/>
        </w:rPr>
      </w:pPr>
    </w:p>
    <w:p w:rsidR="00DE090E" w:rsidRPr="007B749F" w:rsidRDefault="00DE090E" w:rsidP="00DE090E">
      <w:pPr>
        <w:tabs>
          <w:tab w:val="left" w:pos="993"/>
        </w:tabs>
        <w:autoSpaceDE w:val="0"/>
        <w:autoSpaceDN w:val="0"/>
        <w:adjustRightInd w:val="0"/>
        <w:spacing w:after="0" w:line="240" w:lineRule="auto"/>
        <w:ind w:firstLine="540"/>
        <w:jc w:val="both"/>
        <w:rPr>
          <w:rFonts w:ascii="Times New Roman" w:hAnsi="Times New Roman"/>
          <w:bCs/>
          <w:sz w:val="28"/>
          <w:szCs w:val="28"/>
        </w:rPr>
      </w:pPr>
      <w:r w:rsidRPr="007B749F">
        <w:rPr>
          <w:rFonts w:ascii="Times New Roman" w:hAnsi="Times New Roman"/>
          <w:bCs/>
          <w:sz w:val="28"/>
          <w:szCs w:val="28"/>
        </w:rPr>
        <w:t xml:space="preserve">В соответствии с частью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sidRPr="006711ED">
        <w:rPr>
          <w:rFonts w:ascii="Times New Roman" w:hAnsi="Times New Roman"/>
          <w:bCs/>
          <w:sz w:val="28"/>
          <w:szCs w:val="28"/>
        </w:rPr>
        <w:t xml:space="preserve">2018, № 32, ст. </w:t>
      </w:r>
      <w:r>
        <w:rPr>
          <w:rFonts w:ascii="Times New Roman" w:hAnsi="Times New Roman"/>
          <w:bCs/>
          <w:sz w:val="28"/>
          <w:szCs w:val="28"/>
        </w:rPr>
        <w:t>5116</w:t>
      </w:r>
      <w:r w:rsidRPr="007B749F">
        <w:rPr>
          <w:rFonts w:ascii="Times New Roman" w:hAnsi="Times New Roman"/>
          <w:bCs/>
          <w:sz w:val="28"/>
          <w:szCs w:val="28"/>
        </w:rPr>
        <w:t xml:space="preserve">), постановлением Правительства Российской Федерации от 13.02.2017 № 177 </w:t>
      </w:r>
      <w:r>
        <w:rPr>
          <w:rFonts w:ascii="Times New Roman" w:hAnsi="Times New Roman"/>
          <w:bCs/>
          <w:sz w:val="28"/>
          <w:szCs w:val="28"/>
        </w:rPr>
        <w:t>«</w:t>
      </w:r>
      <w:r w:rsidRPr="007B749F">
        <w:rPr>
          <w:rFonts w:ascii="Times New Roman" w:hAnsi="Times New Roman"/>
          <w:bCs/>
          <w:sz w:val="28"/>
          <w:szCs w:val="28"/>
        </w:rPr>
        <w:t>Об утверждении общих требований к разработке и утверждению проверочных листов (списков контрольных вопросов)</w:t>
      </w:r>
      <w:r>
        <w:rPr>
          <w:rFonts w:ascii="Times New Roman" w:hAnsi="Times New Roman"/>
          <w:bCs/>
          <w:sz w:val="28"/>
          <w:szCs w:val="28"/>
        </w:rPr>
        <w:t>»</w:t>
      </w:r>
      <w:r w:rsidRPr="007B749F">
        <w:rPr>
          <w:rFonts w:ascii="Times New Roman" w:hAnsi="Times New Roman"/>
          <w:bCs/>
          <w:sz w:val="28"/>
          <w:szCs w:val="28"/>
        </w:rPr>
        <w:t xml:space="preserve"> (Собрание законодательства Российской Федерации, 2017, № 9, ст. 1359) </w:t>
      </w:r>
      <w:proofErr w:type="spellStart"/>
      <w:proofErr w:type="gramStart"/>
      <w:r w:rsidRPr="007B749F">
        <w:rPr>
          <w:rFonts w:ascii="Times New Roman" w:hAnsi="Times New Roman"/>
          <w:bCs/>
          <w:sz w:val="28"/>
          <w:szCs w:val="28"/>
        </w:rPr>
        <w:t>п</w:t>
      </w:r>
      <w:proofErr w:type="spellEnd"/>
      <w:proofErr w:type="gramEnd"/>
      <w:r>
        <w:rPr>
          <w:rFonts w:ascii="Times New Roman" w:hAnsi="Times New Roman"/>
          <w:bCs/>
          <w:sz w:val="28"/>
          <w:szCs w:val="28"/>
        </w:rPr>
        <w:t xml:space="preserve"> </w:t>
      </w:r>
      <w:proofErr w:type="spellStart"/>
      <w:r w:rsidRPr="007B749F">
        <w:rPr>
          <w:rFonts w:ascii="Times New Roman" w:hAnsi="Times New Roman"/>
          <w:bCs/>
          <w:sz w:val="28"/>
          <w:szCs w:val="28"/>
        </w:rPr>
        <w:t>р</w:t>
      </w:r>
      <w:proofErr w:type="spellEnd"/>
      <w:r>
        <w:rPr>
          <w:rFonts w:ascii="Times New Roman" w:hAnsi="Times New Roman"/>
          <w:bCs/>
          <w:sz w:val="28"/>
          <w:szCs w:val="28"/>
        </w:rPr>
        <w:t xml:space="preserve"> </w:t>
      </w:r>
      <w:r w:rsidRPr="007B749F">
        <w:rPr>
          <w:rFonts w:ascii="Times New Roman" w:hAnsi="Times New Roman"/>
          <w:bCs/>
          <w:sz w:val="28"/>
          <w:szCs w:val="28"/>
        </w:rPr>
        <w:t>и</w:t>
      </w:r>
      <w:r>
        <w:rPr>
          <w:rFonts w:ascii="Times New Roman" w:hAnsi="Times New Roman"/>
          <w:bCs/>
          <w:sz w:val="28"/>
          <w:szCs w:val="28"/>
        </w:rPr>
        <w:t xml:space="preserve"> </w:t>
      </w:r>
      <w:r w:rsidRPr="007B749F">
        <w:rPr>
          <w:rFonts w:ascii="Times New Roman" w:hAnsi="Times New Roman"/>
          <w:bCs/>
          <w:sz w:val="28"/>
          <w:szCs w:val="28"/>
        </w:rPr>
        <w:t>к</w:t>
      </w:r>
      <w:r>
        <w:rPr>
          <w:rFonts w:ascii="Times New Roman" w:hAnsi="Times New Roman"/>
          <w:bCs/>
          <w:sz w:val="28"/>
          <w:szCs w:val="28"/>
        </w:rPr>
        <w:t xml:space="preserve"> </w:t>
      </w:r>
      <w:r w:rsidRPr="007B749F">
        <w:rPr>
          <w:rFonts w:ascii="Times New Roman" w:hAnsi="Times New Roman"/>
          <w:bCs/>
          <w:sz w:val="28"/>
          <w:szCs w:val="28"/>
        </w:rPr>
        <w:t>а</w:t>
      </w:r>
      <w:r>
        <w:rPr>
          <w:rFonts w:ascii="Times New Roman" w:hAnsi="Times New Roman"/>
          <w:bCs/>
          <w:sz w:val="28"/>
          <w:szCs w:val="28"/>
        </w:rPr>
        <w:t xml:space="preserve"> </w:t>
      </w:r>
      <w:proofErr w:type="spellStart"/>
      <w:r w:rsidRPr="007B749F">
        <w:rPr>
          <w:rFonts w:ascii="Times New Roman" w:hAnsi="Times New Roman"/>
          <w:bCs/>
          <w:sz w:val="28"/>
          <w:szCs w:val="28"/>
        </w:rPr>
        <w:t>з</w:t>
      </w:r>
      <w:proofErr w:type="spellEnd"/>
      <w:r>
        <w:rPr>
          <w:rFonts w:ascii="Times New Roman" w:hAnsi="Times New Roman"/>
          <w:bCs/>
          <w:sz w:val="28"/>
          <w:szCs w:val="28"/>
        </w:rPr>
        <w:t xml:space="preserve"> </w:t>
      </w:r>
      <w:proofErr w:type="spellStart"/>
      <w:r w:rsidRPr="007B749F">
        <w:rPr>
          <w:rFonts w:ascii="Times New Roman" w:hAnsi="Times New Roman"/>
          <w:bCs/>
          <w:sz w:val="28"/>
          <w:szCs w:val="28"/>
        </w:rPr>
        <w:t>ы</w:t>
      </w:r>
      <w:proofErr w:type="spellEnd"/>
      <w:r>
        <w:rPr>
          <w:rFonts w:ascii="Times New Roman" w:hAnsi="Times New Roman"/>
          <w:bCs/>
          <w:sz w:val="28"/>
          <w:szCs w:val="28"/>
        </w:rPr>
        <w:t xml:space="preserve"> </w:t>
      </w:r>
      <w:r w:rsidRPr="007B749F">
        <w:rPr>
          <w:rFonts w:ascii="Times New Roman" w:hAnsi="Times New Roman"/>
          <w:bCs/>
          <w:sz w:val="28"/>
          <w:szCs w:val="28"/>
        </w:rPr>
        <w:t>в</w:t>
      </w:r>
      <w:r>
        <w:rPr>
          <w:rFonts w:ascii="Times New Roman" w:hAnsi="Times New Roman"/>
          <w:bCs/>
          <w:sz w:val="28"/>
          <w:szCs w:val="28"/>
        </w:rPr>
        <w:t xml:space="preserve"> </w:t>
      </w:r>
      <w:r w:rsidRPr="007B749F">
        <w:rPr>
          <w:rFonts w:ascii="Times New Roman" w:hAnsi="Times New Roman"/>
          <w:bCs/>
          <w:sz w:val="28"/>
          <w:szCs w:val="28"/>
        </w:rPr>
        <w:t>а</w:t>
      </w:r>
      <w:r>
        <w:rPr>
          <w:rFonts w:ascii="Times New Roman" w:hAnsi="Times New Roman"/>
          <w:bCs/>
          <w:sz w:val="28"/>
          <w:szCs w:val="28"/>
        </w:rPr>
        <w:t xml:space="preserve"> </w:t>
      </w:r>
      <w:r w:rsidRPr="007B749F">
        <w:rPr>
          <w:rFonts w:ascii="Times New Roman" w:hAnsi="Times New Roman"/>
          <w:bCs/>
          <w:sz w:val="28"/>
          <w:szCs w:val="28"/>
        </w:rPr>
        <w:t>ю:</w:t>
      </w:r>
    </w:p>
    <w:p w:rsidR="00DE090E" w:rsidRDefault="00DE090E" w:rsidP="00DE090E">
      <w:pPr>
        <w:pStyle w:val="a6"/>
        <w:tabs>
          <w:tab w:val="left" w:pos="993"/>
        </w:tabs>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1. </w:t>
      </w:r>
      <w:proofErr w:type="gramStart"/>
      <w:r w:rsidRPr="007B749F">
        <w:rPr>
          <w:rFonts w:ascii="Times New Roman" w:hAnsi="Times New Roman"/>
          <w:bCs/>
          <w:sz w:val="28"/>
          <w:szCs w:val="28"/>
        </w:rPr>
        <w:t>Внести в приказ Федеральной службы по надзору в</w:t>
      </w:r>
      <w:r>
        <w:rPr>
          <w:rFonts w:ascii="Times New Roman" w:hAnsi="Times New Roman"/>
          <w:bCs/>
          <w:sz w:val="28"/>
          <w:szCs w:val="28"/>
        </w:rPr>
        <w:t xml:space="preserve"> сфере природопользования от 18.09.2017 </w:t>
      </w:r>
      <w:r w:rsidRPr="007B749F">
        <w:rPr>
          <w:rFonts w:ascii="Times New Roman" w:hAnsi="Times New Roman"/>
          <w:bCs/>
          <w:sz w:val="28"/>
          <w:szCs w:val="28"/>
        </w:rPr>
        <w:t>№ 447 «Об утверждении форм проверочных листов (списков контрольных вопросов)» (зарегистрирован Министерством юстиции Российской Федерации 09.11.2017, регистрационный № 48820)</w:t>
      </w:r>
      <w:r>
        <w:rPr>
          <w:rFonts w:ascii="Times New Roman" w:hAnsi="Times New Roman"/>
          <w:bCs/>
          <w:sz w:val="28"/>
          <w:szCs w:val="28"/>
        </w:rPr>
        <w:t xml:space="preserve">, с изменениями, внесенными приказом </w:t>
      </w:r>
      <w:r w:rsidRPr="007B749F">
        <w:rPr>
          <w:rFonts w:ascii="Times New Roman" w:hAnsi="Times New Roman"/>
          <w:bCs/>
          <w:sz w:val="28"/>
          <w:szCs w:val="28"/>
        </w:rPr>
        <w:t>Федеральной службы по надзору в</w:t>
      </w:r>
      <w:r>
        <w:rPr>
          <w:rFonts w:ascii="Times New Roman" w:hAnsi="Times New Roman"/>
          <w:bCs/>
          <w:sz w:val="28"/>
          <w:szCs w:val="28"/>
        </w:rPr>
        <w:t xml:space="preserve"> сфере природопользования от 28.03.2018 № 97 </w:t>
      </w:r>
      <w:r w:rsidRPr="007B749F">
        <w:rPr>
          <w:rFonts w:ascii="Times New Roman" w:hAnsi="Times New Roman"/>
          <w:bCs/>
          <w:sz w:val="28"/>
          <w:szCs w:val="28"/>
        </w:rPr>
        <w:t>(зарегистрирован Министерством</w:t>
      </w:r>
      <w:r>
        <w:rPr>
          <w:rFonts w:ascii="Times New Roman" w:hAnsi="Times New Roman"/>
          <w:bCs/>
          <w:sz w:val="28"/>
          <w:szCs w:val="28"/>
        </w:rPr>
        <w:t xml:space="preserve"> юстиции Российской Федерации 13.04</w:t>
      </w:r>
      <w:r w:rsidRPr="007B749F">
        <w:rPr>
          <w:rFonts w:ascii="Times New Roman" w:hAnsi="Times New Roman"/>
          <w:bCs/>
          <w:sz w:val="28"/>
          <w:szCs w:val="28"/>
        </w:rPr>
        <w:t>.201</w:t>
      </w:r>
      <w:r>
        <w:rPr>
          <w:rFonts w:ascii="Times New Roman" w:hAnsi="Times New Roman"/>
          <w:bCs/>
          <w:sz w:val="28"/>
          <w:szCs w:val="28"/>
        </w:rPr>
        <w:t>8, регистрационный № 50758</w:t>
      </w:r>
      <w:r w:rsidRPr="007B749F">
        <w:rPr>
          <w:rFonts w:ascii="Times New Roman" w:hAnsi="Times New Roman"/>
          <w:bCs/>
          <w:sz w:val="28"/>
          <w:szCs w:val="28"/>
        </w:rPr>
        <w:t>)</w:t>
      </w:r>
      <w:r>
        <w:rPr>
          <w:rFonts w:ascii="Times New Roman" w:hAnsi="Times New Roman"/>
          <w:bCs/>
          <w:sz w:val="28"/>
          <w:szCs w:val="28"/>
        </w:rPr>
        <w:t>,</w:t>
      </w:r>
      <w:r w:rsidRPr="007B749F">
        <w:rPr>
          <w:rFonts w:ascii="Times New Roman" w:hAnsi="Times New Roman"/>
          <w:bCs/>
          <w:sz w:val="28"/>
          <w:szCs w:val="28"/>
        </w:rPr>
        <w:t xml:space="preserve"> </w:t>
      </w:r>
      <w:r>
        <w:rPr>
          <w:rFonts w:ascii="Times New Roman" w:hAnsi="Times New Roman"/>
          <w:bCs/>
          <w:sz w:val="28"/>
          <w:szCs w:val="28"/>
        </w:rPr>
        <w:t xml:space="preserve">приказом </w:t>
      </w:r>
      <w:r w:rsidRPr="007B749F">
        <w:rPr>
          <w:rFonts w:ascii="Times New Roman" w:hAnsi="Times New Roman"/>
          <w:bCs/>
          <w:sz w:val="28"/>
          <w:szCs w:val="28"/>
        </w:rPr>
        <w:t>Федеральной службы по надзору в</w:t>
      </w:r>
      <w:r>
        <w:rPr>
          <w:rFonts w:ascii="Times New Roman" w:hAnsi="Times New Roman"/>
          <w:bCs/>
          <w:sz w:val="28"/>
          <w:szCs w:val="28"/>
        </w:rPr>
        <w:t xml:space="preserve"> сфере природопользования от</w:t>
      </w:r>
      <w:proofErr w:type="gramEnd"/>
      <w:r>
        <w:rPr>
          <w:rFonts w:ascii="Times New Roman" w:hAnsi="Times New Roman"/>
          <w:bCs/>
          <w:sz w:val="28"/>
          <w:szCs w:val="28"/>
        </w:rPr>
        <w:t xml:space="preserve"> 03.05.2018 № 139 </w:t>
      </w:r>
      <w:r w:rsidRPr="007B749F">
        <w:rPr>
          <w:rFonts w:ascii="Times New Roman" w:hAnsi="Times New Roman"/>
          <w:bCs/>
          <w:sz w:val="28"/>
          <w:szCs w:val="28"/>
        </w:rPr>
        <w:t>(</w:t>
      </w:r>
      <w:proofErr w:type="gramStart"/>
      <w:r w:rsidRPr="007B749F">
        <w:rPr>
          <w:rFonts w:ascii="Times New Roman" w:hAnsi="Times New Roman"/>
          <w:bCs/>
          <w:sz w:val="28"/>
          <w:szCs w:val="28"/>
        </w:rPr>
        <w:t>зарегистрирован</w:t>
      </w:r>
      <w:proofErr w:type="gramEnd"/>
      <w:r w:rsidRPr="007B749F">
        <w:rPr>
          <w:rFonts w:ascii="Times New Roman" w:hAnsi="Times New Roman"/>
          <w:bCs/>
          <w:sz w:val="28"/>
          <w:szCs w:val="28"/>
        </w:rPr>
        <w:t xml:space="preserve"> Министерством</w:t>
      </w:r>
      <w:r>
        <w:rPr>
          <w:rFonts w:ascii="Times New Roman" w:hAnsi="Times New Roman"/>
          <w:bCs/>
          <w:sz w:val="28"/>
          <w:szCs w:val="28"/>
        </w:rPr>
        <w:t xml:space="preserve"> юстиции Российской Федерации 25.05</w:t>
      </w:r>
      <w:r w:rsidRPr="007B749F">
        <w:rPr>
          <w:rFonts w:ascii="Times New Roman" w:hAnsi="Times New Roman"/>
          <w:bCs/>
          <w:sz w:val="28"/>
          <w:szCs w:val="28"/>
        </w:rPr>
        <w:t>.201</w:t>
      </w:r>
      <w:r>
        <w:rPr>
          <w:rFonts w:ascii="Times New Roman" w:hAnsi="Times New Roman"/>
          <w:bCs/>
          <w:sz w:val="28"/>
          <w:szCs w:val="28"/>
        </w:rPr>
        <w:t>8, регистрационный № 51186</w:t>
      </w:r>
      <w:r w:rsidRPr="007B749F">
        <w:rPr>
          <w:rFonts w:ascii="Times New Roman" w:hAnsi="Times New Roman"/>
          <w:bCs/>
          <w:sz w:val="28"/>
          <w:szCs w:val="28"/>
        </w:rPr>
        <w:t>)</w:t>
      </w:r>
      <w:r>
        <w:rPr>
          <w:rFonts w:ascii="Times New Roman" w:hAnsi="Times New Roman"/>
          <w:bCs/>
          <w:sz w:val="28"/>
          <w:szCs w:val="28"/>
        </w:rPr>
        <w:t xml:space="preserve">, приказом </w:t>
      </w:r>
      <w:r w:rsidRPr="007B749F">
        <w:rPr>
          <w:rFonts w:ascii="Times New Roman" w:hAnsi="Times New Roman"/>
          <w:bCs/>
          <w:sz w:val="28"/>
          <w:szCs w:val="28"/>
        </w:rPr>
        <w:t>Федеральной службы по надзору в</w:t>
      </w:r>
      <w:r>
        <w:rPr>
          <w:rFonts w:ascii="Times New Roman" w:hAnsi="Times New Roman"/>
          <w:bCs/>
          <w:sz w:val="28"/>
          <w:szCs w:val="28"/>
        </w:rPr>
        <w:t xml:space="preserve"> сфере природопользования от 30.05.2018 № 182 </w:t>
      </w:r>
      <w:r w:rsidRPr="007B749F">
        <w:rPr>
          <w:rFonts w:ascii="Times New Roman" w:hAnsi="Times New Roman"/>
          <w:bCs/>
          <w:sz w:val="28"/>
          <w:szCs w:val="28"/>
        </w:rPr>
        <w:t>(зарегистрирован Министерством</w:t>
      </w:r>
      <w:r>
        <w:rPr>
          <w:rFonts w:ascii="Times New Roman" w:hAnsi="Times New Roman"/>
          <w:bCs/>
          <w:sz w:val="28"/>
          <w:szCs w:val="28"/>
        </w:rPr>
        <w:t xml:space="preserve"> юстиции Российской Федерации 03.08</w:t>
      </w:r>
      <w:r w:rsidRPr="007B749F">
        <w:rPr>
          <w:rFonts w:ascii="Times New Roman" w:hAnsi="Times New Roman"/>
          <w:bCs/>
          <w:sz w:val="28"/>
          <w:szCs w:val="28"/>
        </w:rPr>
        <w:t>.201</w:t>
      </w:r>
      <w:r>
        <w:rPr>
          <w:rFonts w:ascii="Times New Roman" w:hAnsi="Times New Roman"/>
          <w:bCs/>
          <w:sz w:val="28"/>
          <w:szCs w:val="28"/>
        </w:rPr>
        <w:t>8, регистрационный № 51772</w:t>
      </w:r>
      <w:r w:rsidRPr="007B749F">
        <w:rPr>
          <w:rFonts w:ascii="Times New Roman" w:hAnsi="Times New Roman"/>
          <w:bCs/>
          <w:sz w:val="28"/>
          <w:szCs w:val="28"/>
        </w:rPr>
        <w:t>)</w:t>
      </w:r>
      <w:r w:rsidRPr="00A21C91">
        <w:rPr>
          <w:rFonts w:ascii="Times New Roman" w:hAnsi="Times New Roman"/>
          <w:bCs/>
          <w:sz w:val="28"/>
          <w:szCs w:val="28"/>
        </w:rPr>
        <w:t>, изменения согласно приложению к настоящему приказу.</w:t>
      </w:r>
    </w:p>
    <w:p w:rsidR="00DE090E" w:rsidRDefault="00DE090E" w:rsidP="00DE090E">
      <w:pPr>
        <w:pStyle w:val="a6"/>
        <w:tabs>
          <w:tab w:val="left" w:pos="993"/>
        </w:tabs>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2. Настоящий приказ вступает в силу в установленном порядке, за исключением пунктов 1.5 – 1.9, 3, 6.3 приложения к настоящему приказу, вступающих в силу с 01.01.2019.</w:t>
      </w:r>
    </w:p>
    <w:p w:rsidR="00DE090E" w:rsidRDefault="00DE090E" w:rsidP="00DE090E">
      <w:pPr>
        <w:pStyle w:val="a6"/>
        <w:tabs>
          <w:tab w:val="left" w:pos="993"/>
        </w:tabs>
        <w:autoSpaceDE w:val="0"/>
        <w:autoSpaceDN w:val="0"/>
        <w:adjustRightInd w:val="0"/>
        <w:spacing w:after="0" w:line="240" w:lineRule="auto"/>
        <w:ind w:left="0" w:firstLine="567"/>
        <w:jc w:val="both"/>
        <w:rPr>
          <w:rFonts w:ascii="Times New Roman" w:hAnsi="Times New Roman"/>
          <w:bCs/>
          <w:sz w:val="28"/>
          <w:szCs w:val="28"/>
        </w:rPr>
      </w:pPr>
    </w:p>
    <w:p w:rsidR="00DE090E" w:rsidRDefault="00DE090E" w:rsidP="00DE090E">
      <w:pPr>
        <w:tabs>
          <w:tab w:val="left" w:pos="993"/>
        </w:tabs>
        <w:autoSpaceDE w:val="0"/>
        <w:autoSpaceDN w:val="0"/>
        <w:adjustRightInd w:val="0"/>
        <w:spacing w:after="0" w:line="240" w:lineRule="exact"/>
        <w:jc w:val="both"/>
        <w:rPr>
          <w:rFonts w:ascii="Times New Roman" w:hAnsi="Times New Roman"/>
          <w:bCs/>
          <w:sz w:val="28"/>
          <w:szCs w:val="28"/>
        </w:rPr>
      </w:pPr>
    </w:p>
    <w:p w:rsidR="00DE090E" w:rsidRDefault="00DE090E" w:rsidP="00DE090E">
      <w:pPr>
        <w:tabs>
          <w:tab w:val="left" w:pos="993"/>
        </w:tabs>
        <w:autoSpaceDE w:val="0"/>
        <w:autoSpaceDN w:val="0"/>
        <w:adjustRightInd w:val="0"/>
        <w:spacing w:after="0" w:line="240" w:lineRule="exact"/>
        <w:jc w:val="both"/>
        <w:rPr>
          <w:rFonts w:ascii="Times New Roman" w:hAnsi="Times New Roman"/>
          <w:bCs/>
          <w:sz w:val="28"/>
          <w:szCs w:val="28"/>
        </w:rPr>
      </w:pPr>
      <w:r>
        <w:rPr>
          <w:rFonts w:ascii="Times New Roman" w:hAnsi="Times New Roman"/>
          <w:bCs/>
          <w:sz w:val="28"/>
          <w:szCs w:val="28"/>
        </w:rPr>
        <w:t xml:space="preserve">Временно исполняющий </w:t>
      </w:r>
    </w:p>
    <w:p w:rsidR="00DE090E" w:rsidRDefault="00DE090E" w:rsidP="00DE090E">
      <w:pPr>
        <w:tabs>
          <w:tab w:val="left" w:pos="993"/>
        </w:tabs>
        <w:autoSpaceDE w:val="0"/>
        <w:autoSpaceDN w:val="0"/>
        <w:adjustRightInd w:val="0"/>
        <w:spacing w:after="0" w:line="240" w:lineRule="exact"/>
        <w:jc w:val="both"/>
        <w:rPr>
          <w:rFonts w:ascii="Times New Roman" w:hAnsi="Times New Roman"/>
          <w:bCs/>
          <w:sz w:val="28"/>
          <w:szCs w:val="28"/>
        </w:rPr>
      </w:pPr>
      <w:r>
        <w:rPr>
          <w:rFonts w:ascii="Times New Roman" w:hAnsi="Times New Roman"/>
          <w:bCs/>
          <w:sz w:val="28"/>
          <w:szCs w:val="28"/>
        </w:rPr>
        <w:t>обязанности Р</w:t>
      </w:r>
      <w:r w:rsidRPr="008D3B36">
        <w:rPr>
          <w:rFonts w:ascii="Times New Roman" w:hAnsi="Times New Roman"/>
          <w:bCs/>
          <w:sz w:val="28"/>
          <w:szCs w:val="28"/>
        </w:rPr>
        <w:t>уководител</w:t>
      </w:r>
      <w:r>
        <w:rPr>
          <w:rFonts w:ascii="Times New Roman" w:hAnsi="Times New Roman"/>
          <w:bCs/>
          <w:sz w:val="28"/>
          <w:szCs w:val="28"/>
        </w:rPr>
        <w:t>я</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А.М. Амирханов</w:t>
      </w:r>
    </w:p>
    <w:p w:rsidR="00DE090E" w:rsidRDefault="00DE090E" w:rsidP="00DE090E">
      <w:pPr>
        <w:tabs>
          <w:tab w:val="left" w:pos="993"/>
        </w:tabs>
        <w:autoSpaceDE w:val="0"/>
        <w:autoSpaceDN w:val="0"/>
        <w:adjustRightInd w:val="0"/>
        <w:spacing w:after="0" w:line="240" w:lineRule="exact"/>
        <w:outlineLvl w:val="0"/>
        <w:rPr>
          <w:rFonts w:ascii="Times New Roman" w:hAnsi="Times New Roman"/>
          <w:sz w:val="28"/>
          <w:szCs w:val="28"/>
        </w:rPr>
      </w:pPr>
    </w:p>
    <w:p w:rsidR="00DE090E" w:rsidRDefault="00DE090E" w:rsidP="00DE090E">
      <w:pPr>
        <w:rPr>
          <w:rFonts w:ascii="Times New Roman" w:hAnsi="Times New Roman"/>
          <w:sz w:val="28"/>
          <w:szCs w:val="28"/>
        </w:rPr>
      </w:pPr>
      <w:r>
        <w:rPr>
          <w:rFonts w:ascii="Times New Roman" w:hAnsi="Times New Roman"/>
          <w:sz w:val="28"/>
          <w:szCs w:val="28"/>
        </w:rPr>
        <w:br w:type="page"/>
      </w:r>
    </w:p>
    <w:p w:rsidR="00DE090E" w:rsidRDefault="00DE090E" w:rsidP="00DE090E">
      <w:pPr>
        <w:tabs>
          <w:tab w:val="left" w:pos="993"/>
        </w:tabs>
        <w:autoSpaceDE w:val="0"/>
        <w:autoSpaceDN w:val="0"/>
        <w:adjustRightInd w:val="0"/>
        <w:spacing w:after="0" w:line="240" w:lineRule="exact"/>
        <w:ind w:left="5387"/>
        <w:jc w:val="center"/>
        <w:outlineLvl w:val="0"/>
        <w:rPr>
          <w:rFonts w:ascii="Times New Roman" w:hAnsi="Times New Roman"/>
          <w:sz w:val="28"/>
          <w:szCs w:val="28"/>
        </w:rPr>
      </w:pPr>
    </w:p>
    <w:p w:rsidR="00DE090E" w:rsidRDefault="00DE090E" w:rsidP="00DE090E">
      <w:pPr>
        <w:tabs>
          <w:tab w:val="left" w:pos="993"/>
        </w:tabs>
        <w:autoSpaceDE w:val="0"/>
        <w:autoSpaceDN w:val="0"/>
        <w:adjustRightInd w:val="0"/>
        <w:spacing w:after="0" w:line="240" w:lineRule="exact"/>
        <w:ind w:left="5387"/>
        <w:jc w:val="center"/>
        <w:outlineLvl w:val="0"/>
        <w:rPr>
          <w:rFonts w:ascii="Times New Roman" w:hAnsi="Times New Roman"/>
          <w:sz w:val="28"/>
          <w:szCs w:val="28"/>
        </w:rPr>
      </w:pPr>
      <w:r>
        <w:rPr>
          <w:rFonts w:ascii="Times New Roman" w:hAnsi="Times New Roman"/>
          <w:sz w:val="28"/>
          <w:szCs w:val="28"/>
        </w:rPr>
        <w:t>Приложение к приказу</w:t>
      </w:r>
    </w:p>
    <w:p w:rsidR="00DE090E" w:rsidRDefault="00DE090E" w:rsidP="00DE090E">
      <w:pPr>
        <w:tabs>
          <w:tab w:val="left" w:pos="993"/>
        </w:tabs>
        <w:autoSpaceDE w:val="0"/>
        <w:autoSpaceDN w:val="0"/>
        <w:adjustRightInd w:val="0"/>
        <w:spacing w:after="0" w:line="240" w:lineRule="exact"/>
        <w:ind w:left="5387"/>
        <w:jc w:val="center"/>
        <w:rPr>
          <w:rFonts w:ascii="Times New Roman" w:hAnsi="Times New Roman"/>
          <w:sz w:val="28"/>
          <w:szCs w:val="28"/>
        </w:rPr>
      </w:pPr>
      <w:r>
        <w:rPr>
          <w:rFonts w:ascii="Times New Roman" w:hAnsi="Times New Roman"/>
          <w:sz w:val="28"/>
          <w:szCs w:val="28"/>
        </w:rPr>
        <w:t>Федеральной службы по надзору</w:t>
      </w:r>
    </w:p>
    <w:p w:rsidR="00DE090E" w:rsidRDefault="00DE090E" w:rsidP="00DE090E">
      <w:pPr>
        <w:tabs>
          <w:tab w:val="left" w:pos="993"/>
        </w:tabs>
        <w:autoSpaceDE w:val="0"/>
        <w:autoSpaceDN w:val="0"/>
        <w:adjustRightInd w:val="0"/>
        <w:spacing w:after="0" w:line="240" w:lineRule="exact"/>
        <w:ind w:left="5387"/>
        <w:jc w:val="center"/>
        <w:rPr>
          <w:rFonts w:ascii="Times New Roman" w:hAnsi="Times New Roman"/>
          <w:sz w:val="28"/>
          <w:szCs w:val="28"/>
        </w:rPr>
      </w:pPr>
      <w:r>
        <w:rPr>
          <w:rFonts w:ascii="Times New Roman" w:hAnsi="Times New Roman"/>
          <w:sz w:val="28"/>
          <w:szCs w:val="28"/>
        </w:rPr>
        <w:t>в сфере природопользования</w:t>
      </w:r>
    </w:p>
    <w:p w:rsidR="00DE090E" w:rsidRDefault="00DE090E" w:rsidP="00DE090E">
      <w:pPr>
        <w:tabs>
          <w:tab w:val="left" w:pos="993"/>
        </w:tabs>
        <w:autoSpaceDE w:val="0"/>
        <w:autoSpaceDN w:val="0"/>
        <w:adjustRightInd w:val="0"/>
        <w:spacing w:after="0" w:line="240" w:lineRule="exact"/>
        <w:ind w:left="5387"/>
        <w:jc w:val="center"/>
        <w:rPr>
          <w:rFonts w:ascii="Times New Roman" w:hAnsi="Times New Roman"/>
          <w:sz w:val="28"/>
          <w:szCs w:val="28"/>
        </w:rPr>
      </w:pPr>
    </w:p>
    <w:p w:rsidR="00DE090E" w:rsidRDefault="00DE090E" w:rsidP="00DE090E">
      <w:pPr>
        <w:tabs>
          <w:tab w:val="left" w:pos="993"/>
        </w:tabs>
        <w:autoSpaceDE w:val="0"/>
        <w:autoSpaceDN w:val="0"/>
        <w:adjustRightInd w:val="0"/>
        <w:spacing w:after="0" w:line="240" w:lineRule="exact"/>
        <w:ind w:left="5387"/>
        <w:jc w:val="center"/>
        <w:rPr>
          <w:rFonts w:ascii="Times New Roman" w:hAnsi="Times New Roman"/>
          <w:sz w:val="28"/>
          <w:szCs w:val="28"/>
        </w:rPr>
      </w:pPr>
      <w:r>
        <w:rPr>
          <w:rFonts w:ascii="Times New Roman" w:hAnsi="Times New Roman"/>
          <w:sz w:val="28"/>
          <w:szCs w:val="28"/>
        </w:rPr>
        <w:t>от __.__.2018 № ____</w:t>
      </w:r>
    </w:p>
    <w:p w:rsidR="00DE090E" w:rsidRDefault="00DE090E" w:rsidP="00DE090E">
      <w:pPr>
        <w:tabs>
          <w:tab w:val="left" w:pos="993"/>
        </w:tabs>
        <w:autoSpaceDE w:val="0"/>
        <w:autoSpaceDN w:val="0"/>
        <w:adjustRightInd w:val="0"/>
        <w:spacing w:after="0" w:line="240" w:lineRule="exact"/>
        <w:ind w:firstLine="540"/>
        <w:jc w:val="both"/>
        <w:rPr>
          <w:rFonts w:ascii="Times New Roman" w:hAnsi="Times New Roman"/>
          <w:bCs/>
          <w:sz w:val="28"/>
          <w:szCs w:val="28"/>
        </w:rPr>
      </w:pPr>
    </w:p>
    <w:p w:rsidR="00DE090E" w:rsidRDefault="00DE090E" w:rsidP="00DE090E">
      <w:pPr>
        <w:tabs>
          <w:tab w:val="left" w:pos="993"/>
        </w:tabs>
        <w:autoSpaceDE w:val="0"/>
        <w:autoSpaceDN w:val="0"/>
        <w:adjustRightInd w:val="0"/>
        <w:spacing w:after="0" w:line="240" w:lineRule="exact"/>
        <w:ind w:firstLine="539"/>
        <w:jc w:val="center"/>
        <w:rPr>
          <w:rFonts w:ascii="Times New Roman" w:hAnsi="Times New Roman"/>
          <w:b/>
          <w:sz w:val="28"/>
          <w:szCs w:val="28"/>
        </w:rPr>
      </w:pPr>
    </w:p>
    <w:p w:rsidR="00DE090E" w:rsidRDefault="00DE090E" w:rsidP="00DE090E">
      <w:pPr>
        <w:tabs>
          <w:tab w:val="left" w:pos="993"/>
        </w:tabs>
        <w:autoSpaceDE w:val="0"/>
        <w:autoSpaceDN w:val="0"/>
        <w:adjustRightInd w:val="0"/>
        <w:spacing w:after="0" w:line="240" w:lineRule="exact"/>
        <w:ind w:firstLine="539"/>
        <w:jc w:val="center"/>
        <w:rPr>
          <w:rFonts w:ascii="Times New Roman" w:hAnsi="Times New Roman"/>
          <w:b/>
          <w:sz w:val="28"/>
          <w:szCs w:val="28"/>
        </w:rPr>
      </w:pPr>
    </w:p>
    <w:p w:rsidR="00DE090E" w:rsidRDefault="00DE090E" w:rsidP="00DE090E">
      <w:pPr>
        <w:tabs>
          <w:tab w:val="left" w:pos="993"/>
        </w:tabs>
        <w:autoSpaceDE w:val="0"/>
        <w:autoSpaceDN w:val="0"/>
        <w:adjustRightInd w:val="0"/>
        <w:spacing w:after="0" w:line="240" w:lineRule="exact"/>
        <w:jc w:val="center"/>
        <w:rPr>
          <w:rFonts w:ascii="Times New Roman" w:hAnsi="Times New Roman"/>
          <w:b/>
          <w:sz w:val="28"/>
          <w:szCs w:val="28"/>
        </w:rPr>
      </w:pPr>
      <w:r w:rsidRPr="00F433F0">
        <w:rPr>
          <w:rFonts w:ascii="Times New Roman" w:hAnsi="Times New Roman"/>
          <w:b/>
          <w:sz w:val="28"/>
          <w:szCs w:val="28"/>
        </w:rPr>
        <w:t xml:space="preserve">Изменения, которые вносятся в приказ Федеральной службы </w:t>
      </w:r>
    </w:p>
    <w:p w:rsidR="00DE090E" w:rsidRDefault="00DE090E" w:rsidP="00DE090E">
      <w:pPr>
        <w:tabs>
          <w:tab w:val="left" w:pos="993"/>
        </w:tabs>
        <w:autoSpaceDE w:val="0"/>
        <w:autoSpaceDN w:val="0"/>
        <w:adjustRightInd w:val="0"/>
        <w:spacing w:after="0" w:line="240" w:lineRule="exact"/>
        <w:jc w:val="center"/>
        <w:rPr>
          <w:rFonts w:ascii="Times New Roman" w:hAnsi="Times New Roman"/>
          <w:b/>
          <w:sz w:val="28"/>
          <w:szCs w:val="28"/>
        </w:rPr>
      </w:pPr>
      <w:r w:rsidRPr="00F433F0">
        <w:rPr>
          <w:rFonts w:ascii="Times New Roman" w:hAnsi="Times New Roman"/>
          <w:b/>
          <w:sz w:val="28"/>
          <w:szCs w:val="28"/>
        </w:rPr>
        <w:t xml:space="preserve">по надзору в сфере природопользования от 18 сентября 2017 г. № 447 </w:t>
      </w:r>
    </w:p>
    <w:p w:rsidR="00DE090E" w:rsidRDefault="00DE090E" w:rsidP="00DE090E">
      <w:pPr>
        <w:tabs>
          <w:tab w:val="left" w:pos="993"/>
        </w:tabs>
        <w:autoSpaceDE w:val="0"/>
        <w:autoSpaceDN w:val="0"/>
        <w:adjustRightInd w:val="0"/>
        <w:spacing w:after="0" w:line="240" w:lineRule="exact"/>
        <w:ind w:firstLine="539"/>
        <w:jc w:val="center"/>
        <w:rPr>
          <w:rFonts w:ascii="Times New Roman" w:hAnsi="Times New Roman"/>
          <w:b/>
          <w:bCs/>
          <w:sz w:val="28"/>
          <w:szCs w:val="28"/>
        </w:rPr>
      </w:pPr>
      <w:r w:rsidRPr="00F433F0">
        <w:rPr>
          <w:rFonts w:ascii="Times New Roman" w:hAnsi="Times New Roman"/>
          <w:b/>
          <w:bCs/>
          <w:sz w:val="28"/>
          <w:szCs w:val="28"/>
        </w:rPr>
        <w:t xml:space="preserve">«Об утверждении форм проверочных листов </w:t>
      </w:r>
    </w:p>
    <w:p w:rsidR="00DE090E" w:rsidRPr="00F433F0" w:rsidRDefault="00DE090E" w:rsidP="00DE090E">
      <w:pPr>
        <w:tabs>
          <w:tab w:val="left" w:pos="993"/>
        </w:tabs>
        <w:autoSpaceDE w:val="0"/>
        <w:autoSpaceDN w:val="0"/>
        <w:adjustRightInd w:val="0"/>
        <w:spacing w:after="0" w:line="240" w:lineRule="exact"/>
        <w:ind w:firstLine="539"/>
        <w:jc w:val="center"/>
        <w:rPr>
          <w:rFonts w:ascii="Times New Roman" w:hAnsi="Times New Roman"/>
          <w:b/>
          <w:bCs/>
          <w:sz w:val="28"/>
          <w:szCs w:val="28"/>
        </w:rPr>
      </w:pPr>
      <w:r w:rsidRPr="00F433F0">
        <w:rPr>
          <w:rFonts w:ascii="Times New Roman" w:hAnsi="Times New Roman"/>
          <w:b/>
          <w:bCs/>
          <w:sz w:val="28"/>
          <w:szCs w:val="28"/>
        </w:rPr>
        <w:t>(списков контрольных вопросов)»</w:t>
      </w:r>
    </w:p>
    <w:p w:rsidR="00DE090E" w:rsidRPr="00F433F0" w:rsidRDefault="00DE090E" w:rsidP="00DE090E">
      <w:pPr>
        <w:tabs>
          <w:tab w:val="left" w:pos="993"/>
        </w:tabs>
        <w:autoSpaceDE w:val="0"/>
        <w:autoSpaceDN w:val="0"/>
        <w:adjustRightInd w:val="0"/>
        <w:spacing w:after="0" w:line="240" w:lineRule="auto"/>
        <w:rPr>
          <w:rFonts w:ascii="Times New Roman" w:hAnsi="Times New Roman"/>
          <w:bCs/>
          <w:sz w:val="28"/>
          <w:szCs w:val="28"/>
        </w:rPr>
      </w:pPr>
    </w:p>
    <w:p w:rsidR="00DE090E" w:rsidRDefault="00DE090E" w:rsidP="00DE090E">
      <w:pPr>
        <w:pStyle w:val="a6"/>
        <w:numPr>
          <w:ilvl w:val="0"/>
          <w:numId w:val="2"/>
        </w:numPr>
        <w:tabs>
          <w:tab w:val="left" w:pos="993"/>
        </w:tabs>
        <w:autoSpaceDE w:val="0"/>
        <w:autoSpaceDN w:val="0"/>
        <w:adjustRightInd w:val="0"/>
        <w:spacing w:after="0" w:line="240" w:lineRule="auto"/>
        <w:ind w:left="0"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приложении 1 к приказу:</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графе 2 строки 19 пункта 8 слова «на землях» заменить словами «в границах».</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графе 2 строки 25 пункта 8 слова «на землях» заменить словами «в границах».</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Пункт 8 дополнить строкой 51.1 следующего содержания: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3828"/>
        <w:gridCol w:w="567"/>
      </w:tblGrid>
      <w:tr w:rsidR="00DE090E" w:rsidRPr="00687A65" w:rsidTr="009F6E74">
        <w:trPr>
          <w:trHeight w:val="590"/>
        </w:trPr>
        <w:tc>
          <w:tcPr>
            <w:tcW w:w="709" w:type="dxa"/>
            <w:vMerge w:val="restart"/>
            <w:tcBorders>
              <w:right w:val="single" w:sz="4" w:space="0" w:color="auto"/>
            </w:tcBorders>
          </w:tcPr>
          <w:p w:rsidR="00DE090E" w:rsidRDefault="00DE090E" w:rsidP="009F6E74">
            <w:pPr>
              <w:spacing w:after="0" w:line="240" w:lineRule="auto"/>
              <w:ind w:left="-108" w:right="-108"/>
              <w:rPr>
                <w:rFonts w:ascii="Times New Roman" w:hAnsi="Times New Roman"/>
                <w:sz w:val="24"/>
                <w:szCs w:val="24"/>
              </w:rPr>
            </w:pPr>
            <w:r>
              <w:rPr>
                <w:rFonts w:ascii="Times New Roman" w:hAnsi="Times New Roman"/>
                <w:sz w:val="24"/>
                <w:szCs w:val="24"/>
              </w:rPr>
              <w:t>«51.1.</w:t>
            </w:r>
          </w:p>
        </w:tc>
        <w:tc>
          <w:tcPr>
            <w:tcW w:w="4536" w:type="dxa"/>
            <w:tcBorders>
              <w:top w:val="single" w:sz="4" w:space="0" w:color="auto"/>
              <w:left w:val="single" w:sz="4" w:space="0" w:color="auto"/>
              <w:bottom w:val="nil"/>
              <w:right w:val="single" w:sz="4" w:space="0" w:color="auto"/>
            </w:tcBorders>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Представляется ли юридическим лицом, индивидуальным предпринимателем, осуществляющим деятельность на объектах I категории, а также на объектах II и III категории, подлежащих федеральному государственному экологическому надзору, отчет об организации и о результатах осуществления производственного экологического контроля:</w:t>
            </w:r>
          </w:p>
          <w:p w:rsidR="00DE090E" w:rsidRPr="00DB5A2B"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в территориальный орган Росприроднадзора по месту осуществления деятельности;</w:t>
            </w:r>
          </w:p>
        </w:tc>
        <w:tc>
          <w:tcPr>
            <w:tcW w:w="3828" w:type="dxa"/>
            <w:vMerge w:val="restart"/>
            <w:tcBorders>
              <w:left w:val="single" w:sz="4" w:space="0" w:color="auto"/>
            </w:tcBorders>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пункт 7 статьи 67 Федерального закона от 10.01.2002 № 7-ФЗ «Об охране окружающей среды»;</w:t>
            </w:r>
          </w:p>
          <w:p w:rsidR="00DE090E" w:rsidRPr="00175634" w:rsidRDefault="00DE090E" w:rsidP="009F6E74">
            <w:pPr>
              <w:autoSpaceDE w:val="0"/>
              <w:autoSpaceDN w:val="0"/>
              <w:adjustRightInd w:val="0"/>
              <w:spacing w:after="0" w:line="240" w:lineRule="auto"/>
              <w:rPr>
                <w:rFonts w:ascii="Times New Roman" w:hAnsi="Times New Roman"/>
                <w:sz w:val="24"/>
                <w:szCs w:val="24"/>
              </w:rPr>
            </w:pPr>
          </w:p>
          <w:p w:rsidR="00DE090E" w:rsidRPr="00175634" w:rsidRDefault="00DE090E" w:rsidP="009F6E74">
            <w:pPr>
              <w:autoSpaceDE w:val="0"/>
              <w:autoSpaceDN w:val="0"/>
              <w:adjustRightInd w:val="0"/>
              <w:spacing w:after="0" w:line="240" w:lineRule="auto"/>
              <w:rPr>
                <w:rFonts w:ascii="Times New Roman" w:hAnsi="Times New Roman"/>
                <w:sz w:val="24"/>
                <w:szCs w:val="24"/>
              </w:rPr>
            </w:pPr>
            <w:r w:rsidRPr="00175634">
              <w:rPr>
                <w:rFonts w:ascii="Times New Roman" w:hAnsi="Times New Roman"/>
                <w:sz w:val="24"/>
                <w:szCs w:val="24"/>
              </w:rPr>
              <w:t>пункты 1, 2 порядка и сроков представления отчета об организации и о результатах осуществления производственного экологического контроля, утвержденных приказом Министерства природных ресурсов и экологии Российской Федерации от 28.02.2018 № 74;</w:t>
            </w:r>
          </w:p>
          <w:p w:rsidR="00DE090E" w:rsidRPr="00175634" w:rsidRDefault="00DE090E" w:rsidP="009F6E74">
            <w:pPr>
              <w:autoSpaceDE w:val="0"/>
              <w:autoSpaceDN w:val="0"/>
              <w:adjustRightInd w:val="0"/>
              <w:spacing w:after="0" w:line="240" w:lineRule="auto"/>
              <w:rPr>
                <w:rFonts w:ascii="Times New Roman" w:hAnsi="Times New Roman"/>
                <w:sz w:val="24"/>
                <w:szCs w:val="24"/>
              </w:rPr>
            </w:pPr>
          </w:p>
          <w:p w:rsidR="00DE090E" w:rsidRDefault="00DE090E" w:rsidP="009F6E74">
            <w:pPr>
              <w:autoSpaceDE w:val="0"/>
              <w:autoSpaceDN w:val="0"/>
              <w:adjustRightInd w:val="0"/>
              <w:spacing w:after="0" w:line="240" w:lineRule="auto"/>
              <w:rPr>
                <w:rFonts w:ascii="Times New Roman" w:hAnsi="Times New Roman"/>
                <w:sz w:val="24"/>
                <w:szCs w:val="24"/>
              </w:rPr>
            </w:pPr>
            <w:r w:rsidRPr="00175634">
              <w:rPr>
                <w:rFonts w:ascii="Times New Roman" w:hAnsi="Times New Roman"/>
                <w:sz w:val="24"/>
                <w:szCs w:val="24"/>
              </w:rPr>
              <w:t>форма отчета об организации и о результатах осуществления производственного</w:t>
            </w:r>
            <w:r>
              <w:rPr>
                <w:rFonts w:ascii="Times New Roman" w:hAnsi="Times New Roman"/>
                <w:sz w:val="24"/>
                <w:szCs w:val="24"/>
              </w:rPr>
              <w:t xml:space="preserve"> экологического контроля,</w:t>
            </w:r>
          </w:p>
          <w:p w:rsidR="00DE090E" w:rsidRPr="00DB5A2B" w:rsidRDefault="00DE090E" w:rsidP="009F6E74">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утвержденная</w:t>
            </w:r>
            <w:proofErr w:type="gramEnd"/>
            <w:r>
              <w:rPr>
                <w:rFonts w:ascii="Times New Roman" w:hAnsi="Times New Roman"/>
                <w:sz w:val="24"/>
                <w:szCs w:val="24"/>
              </w:rPr>
              <w:t xml:space="preserve"> приказом Министерства природных ресурсов и экологии Российской Федерации от 14.06.2018 № 261</w:t>
            </w:r>
            <w:r w:rsidRPr="00175634">
              <w:rPr>
                <w:rFonts w:ascii="Times New Roman" w:hAnsi="Times New Roman"/>
                <w:sz w:val="24"/>
                <w:szCs w:val="24"/>
                <w:vertAlign w:val="superscript"/>
              </w:rPr>
              <w:t>14.1.1</w:t>
            </w:r>
            <w:r>
              <w:rPr>
                <w:rFonts w:ascii="Times New Roman" w:hAnsi="Times New Roman"/>
                <w:sz w:val="24"/>
                <w:szCs w:val="24"/>
              </w:rPr>
              <w:t>»</w:t>
            </w:r>
          </w:p>
        </w:tc>
        <w:tc>
          <w:tcPr>
            <w:tcW w:w="567"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9F6E74">
        <w:trPr>
          <w:trHeight w:val="590"/>
        </w:trPr>
        <w:tc>
          <w:tcPr>
            <w:tcW w:w="709" w:type="dxa"/>
            <w:vMerge/>
            <w:tcBorders>
              <w:right w:val="single" w:sz="4" w:space="0" w:color="auto"/>
            </w:tcBorders>
          </w:tcPr>
          <w:p w:rsidR="00DE090E" w:rsidRDefault="00DE090E" w:rsidP="009F6E74">
            <w:pPr>
              <w:spacing w:after="0" w:line="240" w:lineRule="auto"/>
              <w:ind w:left="-108" w:right="-108"/>
              <w:rPr>
                <w:rFonts w:ascii="Times New Roman" w:hAnsi="Times New Roman"/>
                <w:sz w:val="24"/>
                <w:szCs w:val="24"/>
              </w:rPr>
            </w:pPr>
          </w:p>
        </w:tc>
        <w:tc>
          <w:tcPr>
            <w:tcW w:w="4536" w:type="dxa"/>
            <w:tcBorders>
              <w:top w:val="nil"/>
              <w:left w:val="single" w:sz="4" w:space="0" w:color="auto"/>
              <w:bottom w:val="nil"/>
              <w:right w:val="single" w:sz="4" w:space="0" w:color="auto"/>
            </w:tcBorders>
          </w:tcPr>
          <w:p w:rsidR="00DE090E"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xml:space="preserve">- ежегодно до 25 марта года, следующего за </w:t>
            </w:r>
            <w:proofErr w:type="gramStart"/>
            <w:r>
              <w:rPr>
                <w:rFonts w:ascii="Times New Roman" w:hAnsi="Times New Roman"/>
                <w:sz w:val="24"/>
                <w:szCs w:val="24"/>
              </w:rPr>
              <w:t>отчетным</w:t>
            </w:r>
            <w:proofErr w:type="gramEnd"/>
            <w:r>
              <w:rPr>
                <w:rFonts w:ascii="Times New Roman" w:hAnsi="Times New Roman"/>
                <w:sz w:val="24"/>
                <w:szCs w:val="24"/>
              </w:rPr>
              <w:t>;</w:t>
            </w:r>
          </w:p>
        </w:tc>
        <w:tc>
          <w:tcPr>
            <w:tcW w:w="3828" w:type="dxa"/>
            <w:vMerge/>
            <w:tcBorders>
              <w:left w:val="single" w:sz="4" w:space="0" w:color="auto"/>
            </w:tcBorders>
          </w:tcPr>
          <w:p w:rsidR="00DE090E" w:rsidRPr="00DB5A2B" w:rsidRDefault="00DE090E" w:rsidP="009F6E74">
            <w:pPr>
              <w:autoSpaceDE w:val="0"/>
              <w:autoSpaceDN w:val="0"/>
              <w:adjustRightInd w:val="0"/>
              <w:spacing w:after="0" w:line="240" w:lineRule="auto"/>
              <w:rPr>
                <w:rFonts w:ascii="Times New Roman" w:hAnsi="Times New Roman"/>
                <w:sz w:val="24"/>
                <w:szCs w:val="24"/>
              </w:rPr>
            </w:pPr>
          </w:p>
        </w:tc>
        <w:tc>
          <w:tcPr>
            <w:tcW w:w="567"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9F6E74">
        <w:trPr>
          <w:trHeight w:val="335"/>
        </w:trPr>
        <w:tc>
          <w:tcPr>
            <w:tcW w:w="709" w:type="dxa"/>
            <w:vMerge/>
            <w:tcBorders>
              <w:right w:val="single" w:sz="4" w:space="0" w:color="auto"/>
            </w:tcBorders>
          </w:tcPr>
          <w:p w:rsidR="00DE090E" w:rsidRDefault="00DE090E" w:rsidP="009F6E74">
            <w:pPr>
              <w:spacing w:after="0" w:line="240" w:lineRule="auto"/>
              <w:ind w:left="-108" w:right="-108"/>
              <w:rPr>
                <w:rFonts w:ascii="Times New Roman" w:hAnsi="Times New Roman"/>
                <w:sz w:val="24"/>
                <w:szCs w:val="24"/>
              </w:rPr>
            </w:pPr>
          </w:p>
        </w:tc>
        <w:tc>
          <w:tcPr>
            <w:tcW w:w="4536" w:type="dxa"/>
            <w:tcBorders>
              <w:top w:val="nil"/>
              <w:left w:val="single" w:sz="4" w:space="0" w:color="auto"/>
              <w:bottom w:val="single" w:sz="4" w:space="0" w:color="auto"/>
              <w:right w:val="single" w:sz="4" w:space="0" w:color="auto"/>
            </w:tcBorders>
          </w:tcPr>
          <w:p w:rsidR="00DE090E"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по установленной форме?</w:t>
            </w:r>
          </w:p>
        </w:tc>
        <w:tc>
          <w:tcPr>
            <w:tcW w:w="3828" w:type="dxa"/>
            <w:vMerge/>
            <w:tcBorders>
              <w:left w:val="single" w:sz="4" w:space="0" w:color="auto"/>
            </w:tcBorders>
          </w:tcPr>
          <w:p w:rsidR="00DE090E" w:rsidRPr="00DB5A2B" w:rsidRDefault="00DE090E" w:rsidP="009F6E74">
            <w:pPr>
              <w:autoSpaceDE w:val="0"/>
              <w:autoSpaceDN w:val="0"/>
              <w:adjustRightInd w:val="0"/>
              <w:spacing w:after="0" w:line="240" w:lineRule="auto"/>
              <w:rPr>
                <w:rFonts w:ascii="Times New Roman" w:hAnsi="Times New Roman"/>
                <w:sz w:val="24"/>
                <w:szCs w:val="24"/>
              </w:rPr>
            </w:pPr>
          </w:p>
        </w:tc>
        <w:tc>
          <w:tcPr>
            <w:tcW w:w="567" w:type="dxa"/>
          </w:tcPr>
          <w:p w:rsidR="00DE090E" w:rsidRPr="008C3281" w:rsidRDefault="00DE090E" w:rsidP="009F6E74">
            <w:pPr>
              <w:spacing w:after="0" w:line="240" w:lineRule="auto"/>
              <w:rPr>
                <w:rFonts w:ascii="Times New Roman" w:hAnsi="Times New Roman"/>
                <w:sz w:val="24"/>
                <w:szCs w:val="24"/>
              </w:rPr>
            </w:pPr>
          </w:p>
        </w:tc>
      </w:tr>
    </w:tbl>
    <w:p w:rsidR="00DE090E" w:rsidRDefault="00DE090E" w:rsidP="00DE090E">
      <w:pPr>
        <w:pStyle w:val="a6"/>
        <w:numPr>
          <w:ilvl w:val="1"/>
          <w:numId w:val="2"/>
        </w:numPr>
        <w:tabs>
          <w:tab w:val="left" w:pos="1134"/>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Пункт 8 дополнить сноской 14.1.1 следующего содержания:</w:t>
      </w:r>
    </w:p>
    <w:p w:rsidR="00DE090E"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55A9C">
        <w:rPr>
          <w:rFonts w:ascii="Times New Roman" w:hAnsi="Times New Roman"/>
          <w:sz w:val="28"/>
          <w:szCs w:val="28"/>
          <w:vertAlign w:val="superscript"/>
        </w:rPr>
        <w:t>14.1.1</w:t>
      </w:r>
      <w:r>
        <w:rPr>
          <w:rFonts w:ascii="Times New Roman" w:hAnsi="Times New Roman"/>
          <w:sz w:val="28"/>
          <w:szCs w:val="28"/>
        </w:rPr>
        <w:t xml:space="preserve"> </w:t>
      </w:r>
      <w:proofErr w:type="gramStart"/>
      <w:r>
        <w:rPr>
          <w:rFonts w:ascii="Times New Roman" w:hAnsi="Times New Roman"/>
          <w:sz w:val="28"/>
          <w:szCs w:val="28"/>
        </w:rPr>
        <w:t>з</w:t>
      </w:r>
      <w:r w:rsidRPr="007908D8">
        <w:rPr>
          <w:rFonts w:ascii="Times New Roman" w:hAnsi="Times New Roman"/>
          <w:sz w:val="28"/>
          <w:szCs w:val="28"/>
        </w:rPr>
        <w:t>арегистрирован</w:t>
      </w:r>
      <w:proofErr w:type="gramEnd"/>
      <w:r w:rsidRPr="007908D8">
        <w:rPr>
          <w:rFonts w:ascii="Times New Roman" w:hAnsi="Times New Roman"/>
          <w:sz w:val="28"/>
          <w:szCs w:val="28"/>
        </w:rPr>
        <w:t xml:space="preserve"> Министерством юстиции Российск</w:t>
      </w:r>
      <w:r>
        <w:rPr>
          <w:rFonts w:ascii="Times New Roman" w:hAnsi="Times New Roman"/>
          <w:sz w:val="28"/>
          <w:szCs w:val="28"/>
        </w:rPr>
        <w:t>ой Федерации 31.08.2018</w:t>
      </w:r>
      <w:r w:rsidRPr="007908D8">
        <w:rPr>
          <w:rFonts w:ascii="Times New Roman" w:hAnsi="Times New Roman"/>
          <w:sz w:val="28"/>
          <w:szCs w:val="28"/>
        </w:rPr>
        <w:t xml:space="preserve">, регистрационный </w:t>
      </w:r>
      <w:r>
        <w:rPr>
          <w:rFonts w:ascii="Times New Roman" w:hAnsi="Times New Roman"/>
          <w:sz w:val="28"/>
          <w:szCs w:val="28"/>
        </w:rPr>
        <w:t>№ 52042».</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Строки 54 – 57 пункта 8 признать утратившими силу.</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Сноски 14.3, 14.4 к пункту 8 исключить.</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Абзац первый графы 3 строки 58 пункта 8 исключить.</w:t>
      </w:r>
    </w:p>
    <w:p w:rsidR="00DE090E" w:rsidRPr="00155A9C"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Абзац первый графы 3 строки 59 пункта 8 исключить.</w:t>
      </w:r>
    </w:p>
    <w:p w:rsidR="00DE090E" w:rsidRPr="00155A9C"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В абзаце первом графы 3 строки 60 слова «статьи 30» заменить словами «статьи 30.3».</w:t>
      </w:r>
    </w:p>
    <w:p w:rsidR="00DE090E" w:rsidRPr="00D6429A" w:rsidRDefault="00DE090E" w:rsidP="00DE090E">
      <w:pPr>
        <w:pStyle w:val="a6"/>
        <w:numPr>
          <w:ilvl w:val="1"/>
          <w:numId w:val="2"/>
        </w:numPr>
        <w:tabs>
          <w:tab w:val="left" w:pos="1134"/>
        </w:tabs>
        <w:autoSpaceDE w:val="0"/>
        <w:autoSpaceDN w:val="0"/>
        <w:adjustRightInd w:val="0"/>
        <w:spacing w:after="0" w:line="240" w:lineRule="auto"/>
        <w:ind w:left="0"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Пункт 8 дополнить разделом следующего содержания: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3828"/>
        <w:gridCol w:w="567"/>
      </w:tblGrid>
      <w:tr w:rsidR="00DE090E" w:rsidRPr="00687A65" w:rsidTr="009F6E74">
        <w:trPr>
          <w:trHeight w:val="590"/>
        </w:trPr>
        <w:tc>
          <w:tcPr>
            <w:tcW w:w="9640" w:type="dxa"/>
            <w:gridSpan w:val="4"/>
          </w:tcPr>
          <w:p w:rsidR="00DE090E" w:rsidRDefault="00DE090E" w:rsidP="009F6E74">
            <w:pPr>
              <w:spacing w:after="0" w:line="240" w:lineRule="auto"/>
              <w:jc w:val="center"/>
              <w:rPr>
                <w:rFonts w:ascii="Times New Roman" w:hAnsi="Times New Roman"/>
                <w:sz w:val="24"/>
                <w:szCs w:val="24"/>
              </w:rPr>
            </w:pPr>
          </w:p>
          <w:p w:rsidR="00DE090E" w:rsidRDefault="00DE090E" w:rsidP="009F6E74">
            <w:pPr>
              <w:spacing w:after="0" w:line="240" w:lineRule="auto"/>
              <w:jc w:val="center"/>
              <w:rPr>
                <w:rFonts w:ascii="Times New Roman" w:hAnsi="Times New Roman"/>
                <w:sz w:val="24"/>
                <w:szCs w:val="24"/>
              </w:rPr>
            </w:pPr>
            <w:r>
              <w:rPr>
                <w:rFonts w:ascii="Times New Roman" w:hAnsi="Times New Roman"/>
                <w:sz w:val="24"/>
                <w:szCs w:val="24"/>
              </w:rPr>
              <w:t>«Ликвидация накопленного вреда окружающей среде</w:t>
            </w:r>
          </w:p>
          <w:p w:rsidR="00DE090E" w:rsidRPr="008C3281" w:rsidRDefault="00DE090E" w:rsidP="009F6E74">
            <w:pPr>
              <w:spacing w:after="0" w:line="240" w:lineRule="auto"/>
              <w:jc w:val="center"/>
              <w:rPr>
                <w:rFonts w:ascii="Times New Roman" w:hAnsi="Times New Roman"/>
                <w:sz w:val="24"/>
                <w:szCs w:val="24"/>
              </w:rPr>
            </w:pPr>
          </w:p>
        </w:tc>
      </w:tr>
      <w:tr w:rsidR="00DE090E" w:rsidRPr="00687A65" w:rsidTr="009F6E74">
        <w:trPr>
          <w:trHeight w:val="590"/>
        </w:trPr>
        <w:tc>
          <w:tcPr>
            <w:tcW w:w="709" w:type="dxa"/>
          </w:tcPr>
          <w:p w:rsidR="00DE090E" w:rsidRDefault="00DE090E" w:rsidP="009F6E74">
            <w:pPr>
              <w:spacing w:after="0" w:line="240" w:lineRule="auto"/>
              <w:ind w:right="33"/>
              <w:rPr>
                <w:rFonts w:ascii="Times New Roman" w:hAnsi="Times New Roman"/>
                <w:sz w:val="24"/>
                <w:szCs w:val="24"/>
              </w:rPr>
            </w:pPr>
            <w:r>
              <w:rPr>
                <w:rFonts w:ascii="Times New Roman" w:hAnsi="Times New Roman"/>
                <w:sz w:val="24"/>
                <w:szCs w:val="24"/>
              </w:rPr>
              <w:t>64.</w:t>
            </w:r>
          </w:p>
        </w:tc>
        <w:tc>
          <w:tcPr>
            <w:tcW w:w="4536"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sidRPr="00DB5A2B">
              <w:rPr>
                <w:rFonts w:ascii="Times New Roman" w:hAnsi="Times New Roman"/>
                <w:sz w:val="24"/>
                <w:szCs w:val="24"/>
              </w:rPr>
              <w:t>Проведены ли</w:t>
            </w:r>
            <w:r>
              <w:rPr>
                <w:rFonts w:ascii="Times New Roman" w:hAnsi="Times New Roman"/>
                <w:sz w:val="24"/>
                <w:szCs w:val="24"/>
              </w:rPr>
              <w:t xml:space="preserve"> </w:t>
            </w:r>
            <w:r w:rsidRPr="00DB5A2B">
              <w:rPr>
                <w:rFonts w:ascii="Times New Roman" w:hAnsi="Times New Roman"/>
                <w:sz w:val="24"/>
                <w:szCs w:val="24"/>
              </w:rPr>
              <w:t xml:space="preserve">исполнителем работы по ликвидации накопленного вреда </w:t>
            </w:r>
            <w:r>
              <w:rPr>
                <w:rFonts w:ascii="Times New Roman" w:hAnsi="Times New Roman"/>
                <w:sz w:val="24"/>
                <w:szCs w:val="24"/>
              </w:rPr>
              <w:t xml:space="preserve">окружающей среде </w:t>
            </w:r>
            <w:r w:rsidRPr="00DB5A2B">
              <w:rPr>
                <w:rFonts w:ascii="Times New Roman" w:hAnsi="Times New Roman"/>
                <w:sz w:val="24"/>
                <w:szCs w:val="24"/>
              </w:rPr>
              <w:t>в соответствии с проектом работ по ликвидации накопленного вреда окружающей среде, согласованным с Росприроднадзором?</w:t>
            </w:r>
          </w:p>
        </w:tc>
        <w:tc>
          <w:tcPr>
            <w:tcW w:w="3828"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DB5A2B">
              <w:rPr>
                <w:rFonts w:ascii="Times New Roman" w:hAnsi="Times New Roman"/>
                <w:sz w:val="24"/>
                <w:szCs w:val="24"/>
              </w:rPr>
              <w:t>ункты 7, 13 Правил организации работ по ликвидации накопленного вреда окружающей среде, утвержденных</w:t>
            </w:r>
            <w:r>
              <w:rPr>
                <w:rFonts w:ascii="Times New Roman" w:hAnsi="Times New Roman"/>
                <w:sz w:val="24"/>
                <w:szCs w:val="24"/>
              </w:rPr>
              <w:t xml:space="preserve"> п</w:t>
            </w:r>
            <w:r w:rsidRPr="00DB5A2B">
              <w:rPr>
                <w:rFonts w:ascii="Times New Roman" w:hAnsi="Times New Roman"/>
                <w:sz w:val="24"/>
                <w:szCs w:val="24"/>
              </w:rPr>
              <w:t>остановление</w:t>
            </w:r>
            <w:r>
              <w:rPr>
                <w:rFonts w:ascii="Times New Roman" w:hAnsi="Times New Roman"/>
                <w:sz w:val="24"/>
                <w:szCs w:val="24"/>
              </w:rPr>
              <w:t>м</w:t>
            </w:r>
            <w:r w:rsidRPr="00DB5A2B">
              <w:rPr>
                <w:rFonts w:ascii="Times New Roman" w:hAnsi="Times New Roman"/>
                <w:sz w:val="24"/>
                <w:szCs w:val="24"/>
              </w:rPr>
              <w:t xml:space="preserve"> Правительства Р</w:t>
            </w:r>
            <w:r>
              <w:rPr>
                <w:rFonts w:ascii="Times New Roman" w:hAnsi="Times New Roman"/>
                <w:sz w:val="24"/>
                <w:szCs w:val="24"/>
              </w:rPr>
              <w:t>оссийской Федерации</w:t>
            </w:r>
            <w:r w:rsidRPr="00DB5A2B">
              <w:rPr>
                <w:rFonts w:ascii="Times New Roman" w:hAnsi="Times New Roman"/>
                <w:sz w:val="24"/>
                <w:szCs w:val="24"/>
              </w:rPr>
              <w:t xml:space="preserve"> от 04.05.2018 </w:t>
            </w:r>
            <w:r>
              <w:rPr>
                <w:rFonts w:ascii="Times New Roman" w:hAnsi="Times New Roman"/>
                <w:sz w:val="24"/>
                <w:szCs w:val="24"/>
              </w:rPr>
              <w:t>№</w:t>
            </w:r>
            <w:r w:rsidRPr="00DB5A2B">
              <w:rPr>
                <w:rFonts w:ascii="Times New Roman" w:hAnsi="Times New Roman"/>
                <w:sz w:val="24"/>
                <w:szCs w:val="24"/>
              </w:rPr>
              <w:t xml:space="preserve"> 542</w:t>
            </w:r>
            <w:r w:rsidRPr="00D6429A">
              <w:rPr>
                <w:rFonts w:ascii="Times New Roman" w:hAnsi="Times New Roman"/>
                <w:sz w:val="24"/>
                <w:szCs w:val="24"/>
                <w:vertAlign w:val="superscript"/>
              </w:rPr>
              <w:t>14.9</w:t>
            </w:r>
            <w:r>
              <w:rPr>
                <w:rFonts w:ascii="Times New Roman" w:hAnsi="Times New Roman"/>
                <w:sz w:val="24"/>
                <w:szCs w:val="24"/>
              </w:rPr>
              <w:t>»</w:t>
            </w:r>
          </w:p>
        </w:tc>
        <w:tc>
          <w:tcPr>
            <w:tcW w:w="567" w:type="dxa"/>
          </w:tcPr>
          <w:p w:rsidR="00DE090E" w:rsidRPr="008C3281" w:rsidRDefault="00DE090E" w:rsidP="009F6E74">
            <w:pPr>
              <w:spacing w:after="0" w:line="240" w:lineRule="auto"/>
              <w:rPr>
                <w:rFonts w:ascii="Times New Roman" w:hAnsi="Times New Roman"/>
                <w:sz w:val="24"/>
                <w:szCs w:val="24"/>
              </w:rPr>
            </w:pPr>
          </w:p>
        </w:tc>
      </w:tr>
    </w:tbl>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Пункт 8 дополнить сноской 14.9 следующего содержания:</w:t>
      </w:r>
    </w:p>
    <w:p w:rsidR="00DE090E" w:rsidRPr="00DD2342"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sidRPr="00D6429A">
        <w:rPr>
          <w:rFonts w:ascii="Times New Roman" w:hAnsi="Times New Roman"/>
          <w:sz w:val="28"/>
          <w:szCs w:val="28"/>
        </w:rPr>
        <w:t>«</w:t>
      </w:r>
      <w:r w:rsidRPr="00D6429A">
        <w:rPr>
          <w:rFonts w:ascii="Times New Roman" w:hAnsi="Times New Roman"/>
          <w:sz w:val="28"/>
          <w:szCs w:val="28"/>
          <w:vertAlign w:val="superscript"/>
        </w:rPr>
        <w:t xml:space="preserve">14.9 </w:t>
      </w:r>
      <w:r w:rsidRPr="00D6429A">
        <w:rPr>
          <w:rFonts w:ascii="Times New Roman" w:hAnsi="Times New Roman"/>
          <w:sz w:val="28"/>
          <w:szCs w:val="28"/>
        </w:rPr>
        <w:t>Собрание законодательства Российской Федерации, 2018, № 20, ст.</w:t>
      </w:r>
      <w:r>
        <w:rPr>
          <w:rFonts w:ascii="Times New Roman" w:hAnsi="Times New Roman"/>
          <w:sz w:val="28"/>
          <w:szCs w:val="28"/>
        </w:rPr>
        <w:t> </w:t>
      </w:r>
      <w:r w:rsidRPr="00D6429A">
        <w:rPr>
          <w:rFonts w:ascii="Times New Roman" w:hAnsi="Times New Roman"/>
          <w:sz w:val="28"/>
          <w:szCs w:val="28"/>
        </w:rPr>
        <w:t>2836»</w:t>
      </w:r>
      <w:r>
        <w:rPr>
          <w:rFonts w:ascii="Times New Roman" w:hAnsi="Times New Roman"/>
          <w:sz w:val="28"/>
          <w:szCs w:val="28"/>
        </w:rPr>
        <w:t>.</w:t>
      </w:r>
    </w:p>
    <w:p w:rsidR="00DE090E" w:rsidRDefault="00DE090E" w:rsidP="00DE090E">
      <w:pPr>
        <w:pStyle w:val="a6"/>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приложении 3 к приказу:</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Строку 10 пункта 8 изложить в следующей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3828"/>
        <w:gridCol w:w="567"/>
      </w:tblGrid>
      <w:tr w:rsidR="00DE090E" w:rsidRPr="00687A65" w:rsidTr="009F6E74">
        <w:trPr>
          <w:trHeight w:val="161"/>
        </w:trPr>
        <w:tc>
          <w:tcPr>
            <w:tcW w:w="709" w:type="dxa"/>
            <w:vMerge w:val="restart"/>
          </w:tcPr>
          <w:p w:rsidR="00DE090E" w:rsidRDefault="00DE090E" w:rsidP="009F6E74">
            <w:pPr>
              <w:spacing w:after="0" w:line="240" w:lineRule="auto"/>
              <w:ind w:right="33"/>
              <w:rPr>
                <w:rFonts w:ascii="Times New Roman" w:hAnsi="Times New Roman"/>
                <w:sz w:val="24"/>
                <w:szCs w:val="24"/>
              </w:rPr>
            </w:pPr>
            <w:r>
              <w:rPr>
                <w:rFonts w:ascii="Times New Roman" w:hAnsi="Times New Roman"/>
                <w:sz w:val="24"/>
                <w:szCs w:val="24"/>
              </w:rPr>
              <w:t>«10.</w:t>
            </w:r>
          </w:p>
        </w:tc>
        <w:tc>
          <w:tcPr>
            <w:tcW w:w="4536" w:type="dxa"/>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обеспечены ли разработка проекта рекультивации земель и рекультивация земель:</w:t>
            </w:r>
          </w:p>
          <w:p w:rsidR="00DE090E" w:rsidRPr="00DB5A2B" w:rsidRDefault="00DE090E" w:rsidP="009F6E74">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собственником земельного участка;</w:t>
            </w:r>
          </w:p>
        </w:tc>
        <w:tc>
          <w:tcPr>
            <w:tcW w:w="3828" w:type="dxa"/>
            <w:vMerge w:val="restart"/>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подпункты «а», «б» пункта 4 Правил проведения рекультивации и консервации земель, утвержденных постановлением Правительства Российской Федерации от 10.07.2018 № 800</w:t>
            </w:r>
            <w:r>
              <w:rPr>
                <w:rFonts w:ascii="Times New Roman" w:hAnsi="Times New Roman"/>
                <w:sz w:val="24"/>
                <w:szCs w:val="24"/>
                <w:vertAlign w:val="superscript"/>
              </w:rPr>
              <w:t xml:space="preserve">33 </w:t>
            </w:r>
            <w:r w:rsidRPr="00E21E78">
              <w:rPr>
                <w:rFonts w:ascii="Times New Roman" w:hAnsi="Times New Roman"/>
                <w:sz w:val="24"/>
                <w:szCs w:val="24"/>
              </w:rPr>
              <w:t>(далее – Правила рекультивации)</w:t>
            </w:r>
            <w:r>
              <w:rPr>
                <w:rFonts w:ascii="Times New Roman" w:hAnsi="Times New Roman"/>
                <w:sz w:val="24"/>
                <w:szCs w:val="24"/>
              </w:rPr>
              <w:t>»</w:t>
            </w:r>
          </w:p>
        </w:tc>
        <w:tc>
          <w:tcPr>
            <w:tcW w:w="567"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9F6E74">
        <w:trPr>
          <w:trHeight w:val="590"/>
        </w:trPr>
        <w:tc>
          <w:tcPr>
            <w:tcW w:w="709" w:type="dxa"/>
            <w:vMerge/>
          </w:tcPr>
          <w:p w:rsidR="00DE090E" w:rsidRDefault="00DE090E" w:rsidP="009F6E74">
            <w:pPr>
              <w:spacing w:after="0" w:line="240" w:lineRule="auto"/>
              <w:ind w:right="33"/>
              <w:rPr>
                <w:rFonts w:ascii="Times New Roman" w:hAnsi="Times New Roman"/>
                <w:sz w:val="24"/>
                <w:szCs w:val="24"/>
              </w:rPr>
            </w:pPr>
          </w:p>
        </w:tc>
        <w:tc>
          <w:tcPr>
            <w:tcW w:w="4536" w:type="dxa"/>
          </w:tcPr>
          <w:p w:rsidR="00DE090E" w:rsidRDefault="00DE090E" w:rsidP="009F6E74">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арендатором земельного участка, землепользователем, землевладельцем – в отношении земельных участков, находящихся в государственной или муниципальной собственности?</w:t>
            </w:r>
          </w:p>
        </w:tc>
        <w:tc>
          <w:tcPr>
            <w:tcW w:w="3828" w:type="dxa"/>
            <w:vMerge/>
          </w:tcPr>
          <w:p w:rsidR="00DE090E" w:rsidRDefault="00DE090E" w:rsidP="009F6E74">
            <w:pPr>
              <w:autoSpaceDE w:val="0"/>
              <w:autoSpaceDN w:val="0"/>
              <w:adjustRightInd w:val="0"/>
              <w:spacing w:after="0" w:line="240" w:lineRule="auto"/>
              <w:rPr>
                <w:rFonts w:ascii="Times New Roman" w:hAnsi="Times New Roman"/>
                <w:sz w:val="24"/>
                <w:szCs w:val="24"/>
              </w:rPr>
            </w:pPr>
          </w:p>
        </w:tc>
        <w:tc>
          <w:tcPr>
            <w:tcW w:w="567" w:type="dxa"/>
          </w:tcPr>
          <w:p w:rsidR="00DE090E" w:rsidRPr="008C3281" w:rsidRDefault="00DE090E" w:rsidP="009F6E74">
            <w:pPr>
              <w:spacing w:after="0" w:line="240" w:lineRule="auto"/>
              <w:rPr>
                <w:rFonts w:ascii="Times New Roman" w:hAnsi="Times New Roman"/>
                <w:sz w:val="24"/>
                <w:szCs w:val="24"/>
              </w:rPr>
            </w:pPr>
          </w:p>
        </w:tc>
      </w:tr>
    </w:tbl>
    <w:p w:rsidR="00DE090E" w:rsidRDefault="00DE090E" w:rsidP="00DE090E">
      <w:pPr>
        <w:pStyle w:val="a6"/>
        <w:numPr>
          <w:ilvl w:val="1"/>
          <w:numId w:val="2"/>
        </w:numPr>
        <w:tabs>
          <w:tab w:val="left" w:pos="1134"/>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Сноску 33 к пункту 8 изложить в следующей редакции:</w:t>
      </w:r>
    </w:p>
    <w:p w:rsidR="00DE090E" w:rsidRPr="007D06C9"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rPr>
        <w:t>«</w:t>
      </w:r>
      <w:r w:rsidRPr="007D06C9">
        <w:rPr>
          <w:rFonts w:ascii="Times New Roman" w:eastAsia="Times New Roman" w:hAnsi="Times New Roman"/>
          <w:color w:val="000000"/>
          <w:sz w:val="28"/>
          <w:szCs w:val="28"/>
          <w:vertAlign w:val="superscript"/>
        </w:rPr>
        <w:t>33</w:t>
      </w:r>
      <w:r>
        <w:rPr>
          <w:rFonts w:ascii="Times New Roman" w:eastAsia="Times New Roman" w:hAnsi="Times New Roman"/>
          <w:color w:val="000000"/>
          <w:sz w:val="28"/>
          <w:szCs w:val="28"/>
        </w:rPr>
        <w:t xml:space="preserve"> </w:t>
      </w:r>
      <w:r>
        <w:rPr>
          <w:rFonts w:ascii="Times New Roman" w:hAnsi="Times New Roman"/>
          <w:sz w:val="28"/>
          <w:szCs w:val="28"/>
        </w:rPr>
        <w:t>Собрание законодательства Российской Федерации, 2018, № 29, ст. 4441».</w:t>
      </w:r>
    </w:p>
    <w:p w:rsidR="00DE090E" w:rsidRPr="001653F0" w:rsidRDefault="00DE090E" w:rsidP="00DE090E">
      <w:pPr>
        <w:pStyle w:val="a6"/>
        <w:numPr>
          <w:ilvl w:val="1"/>
          <w:numId w:val="2"/>
        </w:numPr>
        <w:tabs>
          <w:tab w:val="left" w:pos="1134"/>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Дополнить пункт 8 строками 12-17 следующего содержания: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819"/>
        <w:gridCol w:w="3686"/>
        <w:gridCol w:w="425"/>
      </w:tblGrid>
      <w:tr w:rsidR="00DE090E" w:rsidRPr="00687A65" w:rsidTr="00DE090E">
        <w:trPr>
          <w:trHeight w:val="590"/>
        </w:trPr>
        <w:tc>
          <w:tcPr>
            <w:tcW w:w="426" w:type="dxa"/>
          </w:tcPr>
          <w:p w:rsidR="00DE090E" w:rsidRDefault="00DE090E" w:rsidP="00DE090E">
            <w:pPr>
              <w:spacing w:after="0" w:line="240" w:lineRule="auto"/>
              <w:ind w:left="-108" w:right="-108"/>
              <w:rPr>
                <w:rFonts w:ascii="Times New Roman" w:hAnsi="Times New Roman"/>
                <w:sz w:val="24"/>
                <w:szCs w:val="24"/>
              </w:rPr>
            </w:pPr>
            <w:r>
              <w:rPr>
                <w:rFonts w:ascii="Times New Roman" w:hAnsi="Times New Roman"/>
                <w:sz w:val="24"/>
                <w:szCs w:val="24"/>
              </w:rPr>
              <w:t>«12.</w:t>
            </w:r>
          </w:p>
        </w:tc>
        <w:tc>
          <w:tcPr>
            <w:tcW w:w="4819" w:type="dxa"/>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Обеспечили ли юридическое лицо, индивидуальный предприниматель разработку проекта рекультивации земель и приступили ли к рекультивации земель в срок, установленный:</w:t>
            </w:r>
          </w:p>
          <w:p w:rsidR="00DE090E"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xml:space="preserve">- решением или договором, на основании </w:t>
            </w:r>
            <w:proofErr w:type="gramStart"/>
            <w:r>
              <w:rPr>
                <w:rFonts w:ascii="Times New Roman" w:hAnsi="Times New Roman"/>
                <w:sz w:val="24"/>
                <w:szCs w:val="24"/>
              </w:rPr>
              <w:t>которых</w:t>
            </w:r>
            <w:proofErr w:type="gramEnd"/>
            <w:r>
              <w:rPr>
                <w:rFonts w:ascii="Times New Roman" w:hAnsi="Times New Roman"/>
                <w:sz w:val="24"/>
                <w:szCs w:val="24"/>
              </w:rPr>
              <w:t xml:space="preserve"> используются земли или земельный участок;</w:t>
            </w:r>
          </w:p>
          <w:p w:rsidR="00DE090E"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проектной документацией на строительство, реконструкцию объекта капитального строительства?</w:t>
            </w:r>
          </w:p>
        </w:tc>
        <w:tc>
          <w:tcPr>
            <w:tcW w:w="3686" w:type="dxa"/>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пункт 26 Правил рекультивации </w:t>
            </w:r>
          </w:p>
        </w:tc>
        <w:tc>
          <w:tcPr>
            <w:tcW w:w="425"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DE090E">
        <w:trPr>
          <w:trHeight w:val="590"/>
        </w:trPr>
        <w:tc>
          <w:tcPr>
            <w:tcW w:w="426" w:type="dxa"/>
          </w:tcPr>
          <w:p w:rsidR="00DE090E" w:rsidRDefault="00DE090E" w:rsidP="00DE090E">
            <w:pPr>
              <w:spacing w:after="0" w:line="240" w:lineRule="auto"/>
              <w:ind w:left="-108" w:right="-108"/>
              <w:rPr>
                <w:rFonts w:ascii="Times New Roman" w:hAnsi="Times New Roman"/>
                <w:sz w:val="24"/>
                <w:szCs w:val="24"/>
              </w:rPr>
            </w:pPr>
            <w:r>
              <w:rPr>
                <w:rFonts w:ascii="Times New Roman" w:hAnsi="Times New Roman"/>
                <w:sz w:val="24"/>
                <w:szCs w:val="24"/>
              </w:rPr>
              <w:t>13.</w:t>
            </w:r>
          </w:p>
        </w:tc>
        <w:tc>
          <w:tcPr>
            <w:tcW w:w="4819" w:type="dxa"/>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случаях, если документами, указанными в строке 12, проведение рекультивации земель или срок ее проведения не </w:t>
            </w:r>
            <w:r>
              <w:rPr>
                <w:rFonts w:ascii="Times New Roman" w:hAnsi="Times New Roman"/>
                <w:sz w:val="24"/>
                <w:szCs w:val="24"/>
              </w:rPr>
              <w:lastRenderedPageBreak/>
              <w:t xml:space="preserve">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обеспечили ли юридическое лицо, индивидуальный предприниматель разработку проекта рекультивации земель и приступили ли к рекультивации земель в срок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7 месяцев:</w:t>
            </w:r>
          </w:p>
          <w:p w:rsidR="00DE090E"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со дня окончания лицом деятельности, осуществление которой привело к деградации земель;</w:t>
            </w:r>
          </w:p>
          <w:p w:rsidR="00DE090E"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со дня совершения действия, в результате которого произошла деградация земель;</w:t>
            </w:r>
          </w:p>
          <w:p w:rsidR="00DE090E" w:rsidRDefault="00DE090E" w:rsidP="009F6E74">
            <w:pPr>
              <w:autoSpaceDE w:val="0"/>
              <w:autoSpaceDN w:val="0"/>
              <w:adjustRightInd w:val="0"/>
              <w:spacing w:after="0" w:line="240" w:lineRule="auto"/>
              <w:ind w:firstLine="459"/>
              <w:rPr>
                <w:rFonts w:ascii="Times New Roman" w:hAnsi="Times New Roman"/>
                <w:sz w:val="24"/>
                <w:szCs w:val="24"/>
              </w:rPr>
            </w:pPr>
            <w:r>
              <w:rPr>
                <w:rFonts w:ascii="Times New Roman" w:hAnsi="Times New Roman"/>
                <w:sz w:val="24"/>
                <w:szCs w:val="24"/>
              </w:rPr>
              <w:t>- со дня выявления деградации земель?</w:t>
            </w:r>
          </w:p>
        </w:tc>
        <w:tc>
          <w:tcPr>
            <w:tcW w:w="3686" w:type="dxa"/>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пункт 26 Правил рекультивации </w:t>
            </w:r>
          </w:p>
        </w:tc>
        <w:tc>
          <w:tcPr>
            <w:tcW w:w="425"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DE090E">
        <w:trPr>
          <w:trHeight w:val="590"/>
        </w:trPr>
        <w:tc>
          <w:tcPr>
            <w:tcW w:w="426" w:type="dxa"/>
          </w:tcPr>
          <w:p w:rsidR="00DE090E" w:rsidRDefault="00DE090E" w:rsidP="00DE090E">
            <w:pPr>
              <w:spacing w:after="0" w:line="240" w:lineRule="auto"/>
              <w:ind w:left="-108" w:right="-108"/>
              <w:rPr>
                <w:rFonts w:ascii="Times New Roman" w:hAnsi="Times New Roman"/>
                <w:sz w:val="24"/>
                <w:szCs w:val="24"/>
              </w:rPr>
            </w:pPr>
            <w:r>
              <w:rPr>
                <w:rFonts w:ascii="Times New Roman" w:hAnsi="Times New Roman"/>
                <w:sz w:val="24"/>
                <w:szCs w:val="24"/>
              </w:rPr>
              <w:lastRenderedPageBreak/>
              <w:t>14.</w:t>
            </w:r>
          </w:p>
        </w:tc>
        <w:tc>
          <w:tcPr>
            <w:tcW w:w="4819"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Направлено ли юридическим лицом, индивидуальным предпринимателем уведомление об утверждении проекта рекультивации земель с приложением утвержденного проекта в Росприроднадзор в случае проведения рекультивации земель, оборот которых не регулируется Федеральным законом от 24.07.2002 № 101-ФЗ «Об обороте земель сельскохозяйственного назначения</w:t>
            </w:r>
            <w:r w:rsidRPr="008B3C01">
              <w:rPr>
                <w:rFonts w:ascii="Times New Roman" w:hAnsi="Times New Roman"/>
                <w:sz w:val="24"/>
                <w:szCs w:val="24"/>
              </w:rPr>
              <w:t>»</w:t>
            </w:r>
            <w:r w:rsidRPr="008B3C01">
              <w:rPr>
                <w:rFonts w:ascii="Times New Roman" w:hAnsi="Times New Roman"/>
                <w:sz w:val="24"/>
                <w:szCs w:val="24"/>
                <w:vertAlign w:val="superscript"/>
              </w:rPr>
              <w:t>3</w:t>
            </w:r>
            <w:r>
              <w:rPr>
                <w:rFonts w:ascii="Times New Roman" w:hAnsi="Times New Roman"/>
                <w:sz w:val="24"/>
                <w:szCs w:val="24"/>
                <w:vertAlign w:val="superscript"/>
              </w:rPr>
              <w:t>4</w:t>
            </w:r>
            <w:r w:rsidRPr="008B3C01">
              <w:rPr>
                <w:rFonts w:ascii="Times New Roman" w:hAnsi="Times New Roman"/>
                <w:sz w:val="24"/>
                <w:szCs w:val="24"/>
                <w:vertAlign w:val="superscript"/>
              </w:rPr>
              <w:t>.1</w:t>
            </w:r>
            <w:r w:rsidRPr="008B3C01">
              <w:rPr>
                <w:rFonts w:ascii="Times New Roman" w:hAnsi="Times New Roman"/>
                <w:sz w:val="24"/>
                <w:szCs w:val="24"/>
              </w:rPr>
              <w:t>?</w:t>
            </w:r>
          </w:p>
        </w:tc>
        <w:tc>
          <w:tcPr>
            <w:tcW w:w="3686"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пункт 24 Правил рекультивации </w:t>
            </w:r>
          </w:p>
        </w:tc>
        <w:tc>
          <w:tcPr>
            <w:tcW w:w="425"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DE090E">
        <w:trPr>
          <w:trHeight w:val="590"/>
        </w:trPr>
        <w:tc>
          <w:tcPr>
            <w:tcW w:w="426" w:type="dxa"/>
          </w:tcPr>
          <w:p w:rsidR="00DE090E" w:rsidRDefault="00DE090E" w:rsidP="00DE090E">
            <w:pPr>
              <w:spacing w:after="0" w:line="240" w:lineRule="auto"/>
              <w:ind w:left="-108" w:right="-108"/>
              <w:rPr>
                <w:rFonts w:ascii="Times New Roman" w:hAnsi="Times New Roman"/>
                <w:sz w:val="24"/>
                <w:szCs w:val="24"/>
              </w:rPr>
            </w:pPr>
            <w:r>
              <w:rPr>
                <w:rFonts w:ascii="Times New Roman" w:hAnsi="Times New Roman"/>
                <w:sz w:val="24"/>
                <w:szCs w:val="24"/>
              </w:rPr>
              <w:t>15.</w:t>
            </w:r>
          </w:p>
        </w:tc>
        <w:tc>
          <w:tcPr>
            <w:tcW w:w="4819"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Осуществляется ли юридическим лицом, индивидуальным предпринимателем рекультивация земель в соответствии с утвержденным проектом рекультивации земель?</w:t>
            </w:r>
          </w:p>
        </w:tc>
        <w:tc>
          <w:tcPr>
            <w:tcW w:w="3686"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пункт 8 Правил рекультивации </w:t>
            </w:r>
          </w:p>
        </w:tc>
        <w:tc>
          <w:tcPr>
            <w:tcW w:w="425"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DE090E">
        <w:trPr>
          <w:trHeight w:val="590"/>
        </w:trPr>
        <w:tc>
          <w:tcPr>
            <w:tcW w:w="426" w:type="dxa"/>
          </w:tcPr>
          <w:p w:rsidR="00DE090E" w:rsidRDefault="00DE090E" w:rsidP="00DE090E">
            <w:pPr>
              <w:spacing w:after="0" w:line="240" w:lineRule="auto"/>
              <w:ind w:left="-108" w:right="-108"/>
              <w:rPr>
                <w:rFonts w:ascii="Times New Roman" w:hAnsi="Times New Roman"/>
                <w:sz w:val="24"/>
                <w:szCs w:val="24"/>
              </w:rPr>
            </w:pPr>
            <w:r>
              <w:rPr>
                <w:rFonts w:ascii="Times New Roman" w:hAnsi="Times New Roman"/>
                <w:sz w:val="24"/>
                <w:szCs w:val="24"/>
              </w:rPr>
              <w:t>16.</w:t>
            </w:r>
          </w:p>
        </w:tc>
        <w:tc>
          <w:tcPr>
            <w:tcW w:w="4819"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Обеспечено ли юридическим лицом, индивидуальным предпринимателем в ходе рекультивации земель восстановление земель до состояния, пригодного для их использования?</w:t>
            </w:r>
          </w:p>
        </w:tc>
        <w:tc>
          <w:tcPr>
            <w:tcW w:w="3686" w:type="dxa"/>
          </w:tcPr>
          <w:p w:rsidR="00DE090E" w:rsidRPr="00DB5A2B"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пункт 5 Правил рекультивации </w:t>
            </w:r>
          </w:p>
        </w:tc>
        <w:tc>
          <w:tcPr>
            <w:tcW w:w="425"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DE090E">
        <w:trPr>
          <w:trHeight w:val="161"/>
        </w:trPr>
        <w:tc>
          <w:tcPr>
            <w:tcW w:w="426" w:type="dxa"/>
          </w:tcPr>
          <w:p w:rsidR="00DE090E" w:rsidRDefault="00DE090E" w:rsidP="00DE090E">
            <w:pPr>
              <w:spacing w:after="0" w:line="240" w:lineRule="auto"/>
              <w:ind w:left="-108" w:right="-108"/>
              <w:rPr>
                <w:rFonts w:ascii="Times New Roman" w:hAnsi="Times New Roman"/>
                <w:sz w:val="24"/>
                <w:szCs w:val="24"/>
              </w:rPr>
            </w:pPr>
            <w:r>
              <w:rPr>
                <w:rFonts w:ascii="Times New Roman" w:hAnsi="Times New Roman"/>
                <w:sz w:val="24"/>
                <w:szCs w:val="24"/>
              </w:rPr>
              <w:t>17.</w:t>
            </w:r>
          </w:p>
        </w:tc>
        <w:tc>
          <w:tcPr>
            <w:tcW w:w="4819" w:type="dxa"/>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Направлено ли юридическим лицом, индивидуальным предпринимателем, </w:t>
            </w:r>
            <w:proofErr w:type="gramStart"/>
            <w:r>
              <w:rPr>
                <w:rFonts w:ascii="Times New Roman" w:hAnsi="Times New Roman"/>
                <w:sz w:val="24"/>
                <w:szCs w:val="24"/>
              </w:rPr>
              <w:t>обеспечившими</w:t>
            </w:r>
            <w:proofErr w:type="gramEnd"/>
            <w:r>
              <w:rPr>
                <w:rFonts w:ascii="Times New Roman" w:hAnsi="Times New Roman"/>
                <w:sz w:val="24"/>
                <w:szCs w:val="24"/>
              </w:rPr>
              <w:t xml:space="preserve"> проведение рекультивации земель, уведомление о завершении работ по рекультивации земель с приложением копии акта о рекультивации земель в Росприроднадзор?</w:t>
            </w:r>
          </w:p>
        </w:tc>
        <w:tc>
          <w:tcPr>
            <w:tcW w:w="3686" w:type="dxa"/>
          </w:tcPr>
          <w:p w:rsidR="00DE090E" w:rsidRDefault="00DE090E" w:rsidP="009F6E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пункт 31 Правил рекультивации» </w:t>
            </w:r>
          </w:p>
        </w:tc>
        <w:tc>
          <w:tcPr>
            <w:tcW w:w="425" w:type="dxa"/>
          </w:tcPr>
          <w:p w:rsidR="00DE090E" w:rsidRPr="008C3281" w:rsidRDefault="00DE090E" w:rsidP="009F6E74">
            <w:pPr>
              <w:spacing w:after="0" w:line="240" w:lineRule="auto"/>
              <w:rPr>
                <w:rFonts w:ascii="Times New Roman" w:hAnsi="Times New Roman"/>
                <w:sz w:val="24"/>
                <w:szCs w:val="24"/>
              </w:rPr>
            </w:pPr>
          </w:p>
        </w:tc>
      </w:tr>
    </w:tbl>
    <w:p w:rsidR="00DE090E" w:rsidRPr="006254A4"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Дополнить пункт 8 сноской 34.1 следующего содержания</w:t>
      </w:r>
    </w:p>
    <w:p w:rsidR="00DE090E" w:rsidRPr="009A56FF"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254A4">
        <w:rPr>
          <w:rFonts w:ascii="Times New Roman" w:hAnsi="Times New Roman"/>
          <w:sz w:val="28"/>
          <w:szCs w:val="28"/>
          <w:vertAlign w:val="superscript"/>
        </w:rPr>
        <w:t>3</w:t>
      </w:r>
      <w:r>
        <w:rPr>
          <w:rFonts w:ascii="Times New Roman" w:hAnsi="Times New Roman"/>
          <w:sz w:val="28"/>
          <w:szCs w:val="28"/>
          <w:vertAlign w:val="superscript"/>
        </w:rPr>
        <w:t>4</w:t>
      </w:r>
      <w:r w:rsidRPr="006254A4">
        <w:rPr>
          <w:rFonts w:ascii="Times New Roman" w:hAnsi="Times New Roman"/>
          <w:sz w:val="28"/>
          <w:szCs w:val="28"/>
          <w:vertAlign w:val="superscript"/>
        </w:rPr>
        <w:t>.1</w:t>
      </w:r>
      <w:r>
        <w:rPr>
          <w:rFonts w:ascii="Times New Roman" w:hAnsi="Times New Roman"/>
          <w:sz w:val="28"/>
          <w:szCs w:val="28"/>
        </w:rPr>
        <w:t xml:space="preserve"> Собрание законодательства Российской Федерации, 2002, № 30, ст. 3018; 2018, № 27, ст. 3947».</w:t>
      </w:r>
    </w:p>
    <w:p w:rsidR="00DE090E" w:rsidRPr="00DE090E" w:rsidRDefault="00DE090E" w:rsidP="00DE090E">
      <w:pPr>
        <w:pStyle w:val="a6"/>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Пункт 8 приложения 4 изложить в следующей редакции:</w:t>
      </w:r>
    </w:p>
    <w:p w:rsidR="00A7796B" w:rsidRPr="00DE090E" w:rsidRDefault="00DE090E" w:rsidP="00DE09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7796B" w:rsidRPr="00777F43">
        <w:rPr>
          <w:rFonts w:ascii="Times New Roman" w:hAnsi="Times New Roman" w:cs="Times New Roman"/>
          <w:sz w:val="28"/>
          <w:szCs w:val="28"/>
        </w:rPr>
        <w:t xml:space="preserve">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w:t>
      </w:r>
      <w:r w:rsidR="00A7796B" w:rsidRPr="00777F43">
        <w:rPr>
          <w:rFonts w:ascii="Times New Roman" w:hAnsi="Times New Roman" w:cs="Times New Roman"/>
          <w:sz w:val="28"/>
          <w:szCs w:val="28"/>
        </w:rPr>
        <w:lastRenderedPageBreak/>
        <w:t>обязательных требований, составляющих предмет проверки:</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426"/>
        <w:gridCol w:w="4757"/>
        <w:gridCol w:w="3464"/>
        <w:gridCol w:w="992"/>
      </w:tblGrid>
      <w:tr w:rsidR="00A7796B" w:rsidRPr="00777F43" w:rsidTr="00DE090E">
        <w:tc>
          <w:tcPr>
            <w:tcW w:w="426" w:type="dxa"/>
          </w:tcPr>
          <w:p w:rsidR="00A7796B" w:rsidRPr="00777F43" w:rsidRDefault="00F03771" w:rsidP="00F03771">
            <w:pPr>
              <w:pStyle w:val="ConsPlusNormal"/>
              <w:ind w:right="221"/>
              <w:rPr>
                <w:rFonts w:ascii="Times New Roman" w:hAnsi="Times New Roman" w:cs="Times New Roman"/>
                <w:sz w:val="24"/>
                <w:szCs w:val="24"/>
              </w:rPr>
            </w:pPr>
            <w:r>
              <w:rPr>
                <w:rFonts w:ascii="Times New Roman" w:hAnsi="Times New Roman" w:cs="Times New Roman"/>
                <w:sz w:val="24"/>
                <w:szCs w:val="24"/>
              </w:rPr>
              <w:t>№</w:t>
            </w:r>
          </w:p>
        </w:tc>
        <w:tc>
          <w:tcPr>
            <w:tcW w:w="4757" w:type="dxa"/>
          </w:tcPr>
          <w:p w:rsidR="00A7796B" w:rsidRPr="00777F43" w:rsidRDefault="00A7796B">
            <w:pPr>
              <w:pStyle w:val="ConsPlusNormal"/>
              <w:jc w:val="center"/>
              <w:rPr>
                <w:rFonts w:ascii="Times New Roman" w:hAnsi="Times New Roman" w:cs="Times New Roman"/>
                <w:sz w:val="24"/>
                <w:szCs w:val="24"/>
              </w:rPr>
            </w:pPr>
            <w:r w:rsidRPr="00777F43">
              <w:rPr>
                <w:rFonts w:ascii="Times New Roman" w:hAnsi="Times New Roman" w:cs="Times New Roman"/>
                <w:sz w:val="24"/>
                <w:szCs w:val="24"/>
              </w:rPr>
              <w:t>Вопросы, отражающие содержание обязательных требований</w:t>
            </w:r>
          </w:p>
        </w:tc>
        <w:tc>
          <w:tcPr>
            <w:tcW w:w="3464" w:type="dxa"/>
          </w:tcPr>
          <w:p w:rsidR="00A7796B" w:rsidRPr="0065767E" w:rsidRDefault="00A7796B">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992" w:type="dxa"/>
          </w:tcPr>
          <w:p w:rsidR="00A7796B" w:rsidRPr="00777F43" w:rsidRDefault="00A7796B" w:rsidP="00DE090E">
            <w:pPr>
              <w:pStyle w:val="ConsPlusNormal"/>
              <w:ind w:left="-1" w:right="-4"/>
              <w:jc w:val="center"/>
              <w:rPr>
                <w:rFonts w:ascii="Times New Roman" w:hAnsi="Times New Roman" w:cs="Times New Roman"/>
                <w:sz w:val="24"/>
                <w:szCs w:val="24"/>
              </w:rPr>
            </w:pPr>
            <w:r w:rsidRPr="00777F43">
              <w:rPr>
                <w:rFonts w:ascii="Times New Roman" w:hAnsi="Times New Roman" w:cs="Times New Roman"/>
                <w:sz w:val="24"/>
                <w:szCs w:val="24"/>
              </w:rPr>
              <w:t xml:space="preserve">Ответы на </w:t>
            </w:r>
            <w:proofErr w:type="spellStart"/>
            <w:proofErr w:type="gramStart"/>
            <w:r w:rsidRPr="00777F43">
              <w:rPr>
                <w:rFonts w:ascii="Times New Roman" w:hAnsi="Times New Roman" w:cs="Times New Roman"/>
                <w:sz w:val="24"/>
                <w:szCs w:val="24"/>
              </w:rPr>
              <w:t>воп</w:t>
            </w:r>
            <w:r w:rsidR="00DE090E">
              <w:rPr>
                <w:rFonts w:ascii="Times New Roman" w:hAnsi="Times New Roman" w:cs="Times New Roman"/>
                <w:sz w:val="24"/>
                <w:szCs w:val="24"/>
              </w:rPr>
              <w:t>-</w:t>
            </w:r>
            <w:r w:rsidRPr="00777F43">
              <w:rPr>
                <w:rFonts w:ascii="Times New Roman" w:hAnsi="Times New Roman" w:cs="Times New Roman"/>
                <w:sz w:val="24"/>
                <w:szCs w:val="24"/>
              </w:rPr>
              <w:t>росы</w:t>
            </w:r>
            <w:proofErr w:type="spellEnd"/>
            <w:proofErr w:type="gramEnd"/>
            <w:r w:rsidR="00FB78B7" w:rsidRPr="00687A65">
              <w:rPr>
                <w:rStyle w:val="a3"/>
                <w:rFonts w:ascii="Times New Roman" w:hAnsi="Times New Roman"/>
                <w:sz w:val="24"/>
                <w:szCs w:val="24"/>
              </w:rPr>
              <w:footnoteReference w:id="1"/>
            </w:r>
            <w:hyperlink w:anchor="P1476" w:history="1"/>
          </w:p>
        </w:tc>
      </w:tr>
      <w:tr w:rsidR="00F03771" w:rsidRPr="00777F43" w:rsidTr="00DE090E">
        <w:tc>
          <w:tcPr>
            <w:tcW w:w="9639" w:type="dxa"/>
            <w:gridSpan w:val="4"/>
          </w:tcPr>
          <w:p w:rsidR="00F03771" w:rsidRPr="0065767E" w:rsidRDefault="00F03771" w:rsidP="00F03771">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Общие требования</w:t>
            </w:r>
          </w:p>
        </w:tc>
      </w:tr>
      <w:tr w:rsidR="00F03771" w:rsidRPr="00777F43" w:rsidTr="00DE090E">
        <w:tc>
          <w:tcPr>
            <w:tcW w:w="426" w:type="dxa"/>
            <w:vMerge w:val="restart"/>
          </w:tcPr>
          <w:p w:rsidR="00F03771" w:rsidRPr="00777F43" w:rsidRDefault="00F03771"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03771" w:rsidRPr="00777F43" w:rsidRDefault="00F03771"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Соблюдается ли</w:t>
            </w:r>
            <w:r w:rsidR="00AE455C" w:rsidRPr="00777F43">
              <w:rPr>
                <w:rFonts w:ascii="Times New Roman" w:hAnsi="Times New Roman" w:cs="Times New Roman"/>
                <w:sz w:val="24"/>
                <w:szCs w:val="24"/>
              </w:rPr>
              <w:t xml:space="preserve"> юридическим лицом</w:t>
            </w:r>
            <w:r w:rsidR="00AE455C">
              <w:rPr>
                <w:rFonts w:ascii="Times New Roman" w:hAnsi="Times New Roman" w:cs="Times New Roman"/>
                <w:sz w:val="24"/>
                <w:szCs w:val="24"/>
              </w:rPr>
              <w:t>,</w:t>
            </w:r>
            <w:r w:rsidR="00AE455C" w:rsidRPr="00777F43">
              <w:rPr>
                <w:rFonts w:ascii="Times New Roman" w:hAnsi="Times New Roman" w:cs="Times New Roman"/>
                <w:sz w:val="24"/>
                <w:szCs w:val="24"/>
              </w:rPr>
              <w:t xml:space="preserve"> индивидуальным предпринимателем</w:t>
            </w:r>
            <w:r w:rsidR="00AE455C">
              <w:rPr>
                <w:rFonts w:ascii="Times New Roman" w:hAnsi="Times New Roman" w:cs="Times New Roman"/>
                <w:sz w:val="24"/>
                <w:szCs w:val="24"/>
              </w:rPr>
              <w:t xml:space="preserve"> (далее – лицо)</w:t>
            </w:r>
            <w:r w:rsidR="00AE455C" w:rsidRPr="00777F43">
              <w:rPr>
                <w:rFonts w:ascii="Times New Roman" w:hAnsi="Times New Roman" w:cs="Times New Roman"/>
                <w:sz w:val="24"/>
                <w:szCs w:val="24"/>
              </w:rPr>
              <w:t xml:space="preserve"> </w:t>
            </w:r>
            <w:r w:rsidRPr="00777F43">
              <w:rPr>
                <w:rFonts w:ascii="Times New Roman" w:hAnsi="Times New Roman" w:cs="Times New Roman"/>
                <w:sz w:val="24"/>
                <w:szCs w:val="24"/>
              </w:rPr>
              <w:t>запрет на сброс отходов производства и потребления:</w:t>
            </w:r>
          </w:p>
          <w:p w:rsidR="00F03771" w:rsidRPr="00777F43" w:rsidRDefault="00F03771" w:rsidP="00775C71">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поверхностные и подземные водные объекты;</w:t>
            </w:r>
          </w:p>
        </w:tc>
        <w:tc>
          <w:tcPr>
            <w:tcW w:w="3464" w:type="dxa"/>
            <w:vMerge w:val="restart"/>
          </w:tcPr>
          <w:p w:rsidR="00F03771" w:rsidRPr="0065767E" w:rsidRDefault="00F03771" w:rsidP="00AE455C">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второй пункта 2 статьи 51 Федерального закона от 10.01.2002 № 7-ФЗ </w:t>
            </w:r>
            <w:r w:rsidR="00AE455C" w:rsidRPr="0065767E">
              <w:rPr>
                <w:rFonts w:ascii="Times New Roman" w:hAnsi="Times New Roman" w:cs="Times New Roman"/>
                <w:sz w:val="24"/>
                <w:szCs w:val="24"/>
              </w:rPr>
              <w:t>«</w:t>
            </w:r>
            <w:r w:rsidRPr="0065767E">
              <w:rPr>
                <w:rFonts w:ascii="Times New Roman" w:hAnsi="Times New Roman" w:cs="Times New Roman"/>
                <w:sz w:val="24"/>
                <w:szCs w:val="24"/>
              </w:rPr>
              <w:t>Об охране окружающей среды</w:t>
            </w:r>
            <w:r w:rsidR="00AE455C" w:rsidRPr="0065767E">
              <w:rPr>
                <w:rFonts w:ascii="Times New Roman" w:hAnsi="Times New Roman" w:cs="Times New Roman"/>
                <w:sz w:val="24"/>
                <w:szCs w:val="24"/>
              </w:rPr>
              <w:t>»</w:t>
            </w:r>
            <w:r w:rsidR="00061B4E">
              <w:rPr>
                <w:rFonts w:ascii="Times New Roman" w:hAnsi="Times New Roman" w:cs="Times New Roman"/>
                <w:sz w:val="24"/>
                <w:szCs w:val="24"/>
              </w:rPr>
              <w:t xml:space="preserve"> (далее – Закон № 7-ФЗ)</w:t>
            </w:r>
          </w:p>
        </w:tc>
        <w:tc>
          <w:tcPr>
            <w:tcW w:w="992" w:type="dxa"/>
          </w:tcPr>
          <w:p w:rsidR="00F03771" w:rsidRPr="00777F43" w:rsidRDefault="00F03771" w:rsidP="00775C71">
            <w:pPr>
              <w:pStyle w:val="ConsPlusNormal"/>
              <w:rPr>
                <w:rFonts w:ascii="Times New Roman" w:hAnsi="Times New Roman" w:cs="Times New Roman"/>
                <w:sz w:val="24"/>
                <w:szCs w:val="24"/>
              </w:rPr>
            </w:pPr>
          </w:p>
        </w:tc>
      </w:tr>
      <w:tr w:rsidR="00F03771" w:rsidRPr="00777F43" w:rsidTr="00DE090E">
        <w:tc>
          <w:tcPr>
            <w:tcW w:w="426" w:type="dxa"/>
            <w:vMerge/>
          </w:tcPr>
          <w:p w:rsidR="00F03771" w:rsidRPr="00777F43" w:rsidRDefault="00F03771"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03771" w:rsidRPr="00777F43" w:rsidRDefault="00F03771" w:rsidP="00775C71">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на водосборные площади;</w:t>
            </w:r>
          </w:p>
        </w:tc>
        <w:tc>
          <w:tcPr>
            <w:tcW w:w="3464" w:type="dxa"/>
            <w:vMerge/>
          </w:tcPr>
          <w:p w:rsidR="00F03771" w:rsidRPr="0065767E" w:rsidRDefault="00F03771" w:rsidP="00775C71">
            <w:pPr>
              <w:rPr>
                <w:rFonts w:ascii="Times New Roman" w:hAnsi="Times New Roman"/>
                <w:sz w:val="24"/>
                <w:szCs w:val="24"/>
              </w:rPr>
            </w:pPr>
          </w:p>
        </w:tc>
        <w:tc>
          <w:tcPr>
            <w:tcW w:w="992" w:type="dxa"/>
          </w:tcPr>
          <w:p w:rsidR="00F03771" w:rsidRPr="00777F43" w:rsidRDefault="00F03771" w:rsidP="00775C71">
            <w:pPr>
              <w:pStyle w:val="ConsPlusNormal"/>
              <w:jc w:val="both"/>
              <w:rPr>
                <w:rFonts w:ascii="Times New Roman" w:hAnsi="Times New Roman" w:cs="Times New Roman"/>
                <w:sz w:val="24"/>
                <w:szCs w:val="24"/>
              </w:rPr>
            </w:pPr>
          </w:p>
        </w:tc>
      </w:tr>
      <w:tr w:rsidR="00F03771" w:rsidRPr="00777F43" w:rsidTr="00DE090E">
        <w:tc>
          <w:tcPr>
            <w:tcW w:w="426" w:type="dxa"/>
            <w:vMerge/>
          </w:tcPr>
          <w:p w:rsidR="00F03771" w:rsidRPr="00777F43" w:rsidRDefault="00F03771"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03771" w:rsidRPr="00777F43" w:rsidRDefault="00F03771" w:rsidP="00775C71">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недра;</w:t>
            </w:r>
          </w:p>
        </w:tc>
        <w:tc>
          <w:tcPr>
            <w:tcW w:w="3464" w:type="dxa"/>
            <w:vMerge/>
          </w:tcPr>
          <w:p w:rsidR="00F03771" w:rsidRPr="0065767E" w:rsidRDefault="00F03771" w:rsidP="00775C71">
            <w:pPr>
              <w:rPr>
                <w:rFonts w:ascii="Times New Roman" w:hAnsi="Times New Roman"/>
                <w:sz w:val="24"/>
                <w:szCs w:val="24"/>
              </w:rPr>
            </w:pPr>
          </w:p>
        </w:tc>
        <w:tc>
          <w:tcPr>
            <w:tcW w:w="992" w:type="dxa"/>
          </w:tcPr>
          <w:p w:rsidR="00F03771" w:rsidRPr="00777F43" w:rsidRDefault="00F03771" w:rsidP="00775C71">
            <w:pPr>
              <w:pStyle w:val="ConsPlusNormal"/>
              <w:jc w:val="both"/>
              <w:rPr>
                <w:rFonts w:ascii="Times New Roman" w:hAnsi="Times New Roman" w:cs="Times New Roman"/>
                <w:sz w:val="24"/>
                <w:szCs w:val="24"/>
              </w:rPr>
            </w:pPr>
          </w:p>
        </w:tc>
      </w:tr>
      <w:tr w:rsidR="00F03771" w:rsidRPr="00777F43" w:rsidTr="00DE090E">
        <w:tc>
          <w:tcPr>
            <w:tcW w:w="426" w:type="dxa"/>
            <w:vMerge/>
          </w:tcPr>
          <w:p w:rsidR="00F03771" w:rsidRPr="00777F43" w:rsidRDefault="00F03771"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03771" w:rsidRPr="00777F43" w:rsidRDefault="00F03771" w:rsidP="00775C71">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на почву?</w:t>
            </w:r>
          </w:p>
        </w:tc>
        <w:tc>
          <w:tcPr>
            <w:tcW w:w="3464" w:type="dxa"/>
            <w:vMerge/>
            <w:tcBorders>
              <w:bottom w:val="nil"/>
            </w:tcBorders>
          </w:tcPr>
          <w:p w:rsidR="00F03771" w:rsidRPr="0065767E" w:rsidRDefault="00F03771" w:rsidP="00775C71">
            <w:pPr>
              <w:rPr>
                <w:rFonts w:ascii="Times New Roman" w:hAnsi="Times New Roman"/>
                <w:sz w:val="24"/>
                <w:szCs w:val="24"/>
              </w:rPr>
            </w:pPr>
          </w:p>
        </w:tc>
        <w:tc>
          <w:tcPr>
            <w:tcW w:w="992" w:type="dxa"/>
          </w:tcPr>
          <w:p w:rsidR="00F03771" w:rsidRPr="00777F43" w:rsidRDefault="00F03771" w:rsidP="00775C71">
            <w:pPr>
              <w:pStyle w:val="ConsPlusNormal"/>
              <w:jc w:val="both"/>
              <w:rPr>
                <w:rFonts w:ascii="Times New Roman" w:hAnsi="Times New Roman" w:cs="Times New Roman"/>
                <w:sz w:val="24"/>
                <w:szCs w:val="24"/>
              </w:rPr>
            </w:pPr>
          </w:p>
        </w:tc>
      </w:tr>
      <w:tr w:rsidR="005A6186" w:rsidRPr="00777F43" w:rsidTr="00DE090E">
        <w:tc>
          <w:tcPr>
            <w:tcW w:w="426" w:type="dxa"/>
          </w:tcPr>
          <w:p w:rsidR="005A6186" w:rsidRPr="00777F43" w:rsidRDefault="005A6186"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5A6186" w:rsidRPr="00777F43" w:rsidRDefault="005A6186"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Соблюдается ли</w:t>
            </w:r>
            <w:r w:rsidR="00AE455C">
              <w:rPr>
                <w:rFonts w:ascii="Times New Roman" w:hAnsi="Times New Roman" w:cs="Times New Roman"/>
                <w:sz w:val="24"/>
                <w:szCs w:val="24"/>
              </w:rPr>
              <w:t xml:space="preserve"> лицом</w:t>
            </w:r>
            <w:r w:rsidRPr="00777F43">
              <w:rPr>
                <w:rFonts w:ascii="Times New Roman" w:hAnsi="Times New Roman" w:cs="Times New Roman"/>
                <w:sz w:val="24"/>
                <w:szCs w:val="24"/>
              </w:rPr>
              <w:t xml:space="preserve"> при рекультивации земель и карьеров запрет на применение твердых коммунальных отходов</w:t>
            </w:r>
            <w:r w:rsidR="0005380E">
              <w:rPr>
                <w:rFonts w:ascii="Times New Roman" w:hAnsi="Times New Roman" w:cs="Times New Roman"/>
                <w:sz w:val="24"/>
                <w:szCs w:val="24"/>
              </w:rPr>
              <w:t xml:space="preserve"> (далее – ТКО)</w:t>
            </w:r>
            <w:r w:rsidRPr="00777F43">
              <w:rPr>
                <w:rFonts w:ascii="Times New Roman" w:hAnsi="Times New Roman" w:cs="Times New Roman"/>
                <w:sz w:val="24"/>
                <w:szCs w:val="24"/>
              </w:rPr>
              <w:t xml:space="preserve"> для их рекультивации?</w:t>
            </w:r>
          </w:p>
        </w:tc>
        <w:tc>
          <w:tcPr>
            <w:tcW w:w="3464" w:type="dxa"/>
            <w:tcBorders>
              <w:bottom w:val="nil"/>
            </w:tcBorders>
          </w:tcPr>
          <w:p w:rsidR="005A6186" w:rsidRPr="0065767E" w:rsidRDefault="005A6186" w:rsidP="00EB2404">
            <w:pPr>
              <w:autoSpaceDE w:val="0"/>
              <w:autoSpaceDN w:val="0"/>
              <w:adjustRightInd w:val="0"/>
              <w:spacing w:after="0" w:line="240" w:lineRule="auto"/>
              <w:rPr>
                <w:rFonts w:ascii="Times New Roman" w:eastAsiaTheme="minorHAnsi" w:hAnsi="Times New Roman"/>
                <w:sz w:val="24"/>
                <w:szCs w:val="24"/>
              </w:rPr>
            </w:pPr>
            <w:r w:rsidRPr="0065767E">
              <w:rPr>
                <w:rFonts w:ascii="Times New Roman" w:hAnsi="Times New Roman"/>
                <w:sz w:val="24"/>
                <w:szCs w:val="24"/>
              </w:rPr>
              <w:t xml:space="preserve">пункт 10 статьи 12 </w:t>
            </w:r>
            <w:r w:rsidR="00EB2404" w:rsidRPr="0065767E">
              <w:rPr>
                <w:rFonts w:ascii="Times New Roman" w:eastAsiaTheme="minorHAnsi" w:hAnsi="Times New Roman"/>
                <w:sz w:val="24"/>
                <w:szCs w:val="24"/>
              </w:rPr>
              <w:t>Федерального закона от 24.06.1998 № 89-ФЗ «Об отходах производства и потребления»</w:t>
            </w:r>
            <w:r w:rsidR="007F772C" w:rsidRPr="0065767E">
              <w:rPr>
                <w:rStyle w:val="a3"/>
                <w:rFonts w:ascii="Times New Roman" w:hAnsi="Times New Roman"/>
                <w:sz w:val="24"/>
                <w:szCs w:val="24"/>
              </w:rPr>
              <w:footnoteReference w:id="2"/>
            </w:r>
            <w:r w:rsidR="007F772C" w:rsidRPr="0065767E">
              <w:rPr>
                <w:rFonts w:ascii="Times New Roman" w:hAnsi="Times New Roman"/>
                <w:sz w:val="24"/>
                <w:szCs w:val="24"/>
              </w:rPr>
              <w:t xml:space="preserve"> (далее – Закон об отходах)</w:t>
            </w:r>
          </w:p>
        </w:tc>
        <w:tc>
          <w:tcPr>
            <w:tcW w:w="992" w:type="dxa"/>
          </w:tcPr>
          <w:p w:rsidR="005A6186" w:rsidRPr="00777F43" w:rsidRDefault="005A6186">
            <w:pPr>
              <w:pStyle w:val="ConsPlusNormal"/>
              <w:rPr>
                <w:rFonts w:ascii="Times New Roman" w:hAnsi="Times New Roman" w:cs="Times New Roman"/>
                <w:sz w:val="24"/>
                <w:szCs w:val="24"/>
              </w:rPr>
            </w:pPr>
          </w:p>
        </w:tc>
      </w:tr>
      <w:tr w:rsidR="005A6186" w:rsidRPr="00777F43" w:rsidTr="00DE090E">
        <w:tc>
          <w:tcPr>
            <w:tcW w:w="426" w:type="dxa"/>
          </w:tcPr>
          <w:p w:rsidR="005A6186" w:rsidRPr="00777F43" w:rsidRDefault="005A6186"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5A6186" w:rsidRPr="00777F43" w:rsidRDefault="005A6186"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Используются ли </w:t>
            </w:r>
            <w:r w:rsidR="00AE455C">
              <w:rPr>
                <w:rFonts w:ascii="Times New Roman" w:hAnsi="Times New Roman" w:cs="Times New Roman"/>
                <w:sz w:val="24"/>
                <w:szCs w:val="24"/>
              </w:rPr>
              <w:t xml:space="preserve">лицом </w:t>
            </w:r>
            <w:r w:rsidRPr="00777F43">
              <w:rPr>
                <w:rFonts w:ascii="Times New Roman" w:hAnsi="Times New Roman" w:cs="Times New Roman"/>
                <w:sz w:val="24"/>
                <w:szCs w:val="24"/>
              </w:rPr>
              <w:t>при ликвидации горных выработок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tc>
        <w:tc>
          <w:tcPr>
            <w:tcW w:w="3464" w:type="dxa"/>
            <w:tcBorders>
              <w:bottom w:val="nil"/>
            </w:tcBorders>
          </w:tcPr>
          <w:p w:rsidR="005A6186" w:rsidRPr="0065767E" w:rsidRDefault="005A6186"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11 статьи 12 </w:t>
            </w:r>
            <w:r w:rsidR="00AE455C" w:rsidRPr="0065767E">
              <w:rPr>
                <w:rFonts w:ascii="Times New Roman" w:hAnsi="Times New Roman" w:cs="Times New Roman"/>
                <w:sz w:val="24"/>
                <w:szCs w:val="24"/>
              </w:rPr>
              <w:t>Закона об отходах</w:t>
            </w:r>
          </w:p>
        </w:tc>
        <w:tc>
          <w:tcPr>
            <w:tcW w:w="992" w:type="dxa"/>
          </w:tcPr>
          <w:p w:rsidR="005A6186" w:rsidRPr="00777F43" w:rsidRDefault="005A6186">
            <w:pPr>
              <w:pStyle w:val="ConsPlusNormal"/>
              <w:rPr>
                <w:rFonts w:ascii="Times New Roman" w:hAnsi="Times New Roman" w:cs="Times New Roman"/>
                <w:sz w:val="24"/>
                <w:szCs w:val="24"/>
              </w:rPr>
            </w:pPr>
          </w:p>
        </w:tc>
      </w:tr>
      <w:tr w:rsidR="00F03771" w:rsidRPr="00777F43" w:rsidTr="00DE090E">
        <w:tc>
          <w:tcPr>
            <w:tcW w:w="9639" w:type="dxa"/>
            <w:gridSpan w:val="4"/>
          </w:tcPr>
          <w:p w:rsidR="00F03771" w:rsidRPr="0065767E" w:rsidRDefault="00F03771" w:rsidP="00F03771">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Требования при образовании отходов</w:t>
            </w:r>
          </w:p>
        </w:tc>
      </w:tr>
      <w:tr w:rsidR="00F03771" w:rsidRPr="00777F43" w:rsidTr="00DE090E">
        <w:tc>
          <w:tcPr>
            <w:tcW w:w="426" w:type="dxa"/>
          </w:tcPr>
          <w:p w:rsidR="00F03771" w:rsidRPr="00777F43" w:rsidRDefault="00F03771"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03771" w:rsidRPr="00777F43" w:rsidRDefault="00F03771"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Предусмотрены ли места (площадки) накопления отходов при эксплуатации зданий, сооружений и иных объектов, в процессе эксплуатации которых образуются отходы?</w:t>
            </w:r>
          </w:p>
        </w:tc>
        <w:tc>
          <w:tcPr>
            <w:tcW w:w="3464" w:type="dxa"/>
            <w:tcBorders>
              <w:bottom w:val="nil"/>
            </w:tcBorders>
          </w:tcPr>
          <w:p w:rsidR="00F03771" w:rsidRPr="0065767E" w:rsidRDefault="00F03771"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2 статьи 10 </w:t>
            </w:r>
            <w:r w:rsidR="00AE455C" w:rsidRPr="0065767E">
              <w:rPr>
                <w:rFonts w:ascii="Times New Roman" w:hAnsi="Times New Roman" w:cs="Times New Roman"/>
                <w:sz w:val="24"/>
                <w:szCs w:val="24"/>
              </w:rPr>
              <w:t>Закона об отходах</w:t>
            </w:r>
          </w:p>
        </w:tc>
        <w:tc>
          <w:tcPr>
            <w:tcW w:w="992" w:type="dxa"/>
          </w:tcPr>
          <w:p w:rsidR="00F03771" w:rsidRPr="00777F43" w:rsidRDefault="00F03771">
            <w:pPr>
              <w:pStyle w:val="ConsPlusNormal"/>
              <w:rPr>
                <w:rFonts w:ascii="Times New Roman" w:hAnsi="Times New Roman" w:cs="Times New Roman"/>
                <w:sz w:val="24"/>
                <w:szCs w:val="24"/>
              </w:rPr>
            </w:pPr>
          </w:p>
        </w:tc>
      </w:tr>
      <w:tr w:rsidR="005A6186" w:rsidRPr="00777F43" w:rsidTr="00DE090E">
        <w:tc>
          <w:tcPr>
            <w:tcW w:w="426" w:type="dxa"/>
          </w:tcPr>
          <w:p w:rsidR="005A6186" w:rsidRPr="00777F43" w:rsidRDefault="005A6186"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5A6186" w:rsidRPr="00777F43" w:rsidRDefault="005A6186" w:rsidP="00AE455C">
            <w:pPr>
              <w:pStyle w:val="ConsPlusNormal"/>
              <w:rPr>
                <w:rFonts w:ascii="Times New Roman" w:hAnsi="Times New Roman" w:cs="Times New Roman"/>
                <w:sz w:val="24"/>
                <w:szCs w:val="24"/>
              </w:rPr>
            </w:pPr>
            <w:r w:rsidRPr="00777F43">
              <w:rPr>
                <w:rFonts w:ascii="Times New Roman" w:hAnsi="Times New Roman" w:cs="Times New Roman"/>
                <w:sz w:val="24"/>
                <w:szCs w:val="24"/>
              </w:rPr>
              <w:t>Осуществлено ли лицом, в процессе деятельности которого образуются отходы I - V классов опасности, отнесение соответствующих отходов к конкретному классу опасности?</w:t>
            </w:r>
          </w:p>
        </w:tc>
        <w:tc>
          <w:tcPr>
            <w:tcW w:w="3464" w:type="dxa"/>
            <w:tcBorders>
              <w:bottom w:val="nil"/>
            </w:tcBorders>
          </w:tcPr>
          <w:p w:rsidR="005A6186" w:rsidRPr="0065767E" w:rsidRDefault="005A6186"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 статьи 14 </w:t>
            </w:r>
            <w:r w:rsidR="00AE455C" w:rsidRPr="0065767E">
              <w:rPr>
                <w:rFonts w:ascii="Times New Roman" w:hAnsi="Times New Roman" w:cs="Times New Roman"/>
                <w:sz w:val="24"/>
                <w:szCs w:val="24"/>
              </w:rPr>
              <w:t>Закона об отходах</w:t>
            </w:r>
          </w:p>
        </w:tc>
        <w:tc>
          <w:tcPr>
            <w:tcW w:w="992" w:type="dxa"/>
          </w:tcPr>
          <w:p w:rsidR="005A6186" w:rsidRPr="00777F43" w:rsidRDefault="005A6186">
            <w:pPr>
              <w:pStyle w:val="ConsPlusNormal"/>
              <w:rPr>
                <w:rFonts w:ascii="Times New Roman" w:hAnsi="Times New Roman" w:cs="Times New Roman"/>
                <w:sz w:val="24"/>
                <w:szCs w:val="24"/>
              </w:rPr>
            </w:pPr>
          </w:p>
        </w:tc>
      </w:tr>
      <w:tr w:rsidR="005A6186" w:rsidRPr="00777F43" w:rsidTr="00DE090E">
        <w:tc>
          <w:tcPr>
            <w:tcW w:w="426" w:type="dxa"/>
          </w:tcPr>
          <w:p w:rsidR="005A6186" w:rsidRPr="00777F43" w:rsidRDefault="005A6186"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5A6186" w:rsidRPr="00D314E4" w:rsidRDefault="005A6186" w:rsidP="00643061">
            <w:pPr>
              <w:autoSpaceDE w:val="0"/>
              <w:autoSpaceDN w:val="0"/>
              <w:adjustRightInd w:val="0"/>
              <w:spacing w:after="0" w:line="240" w:lineRule="auto"/>
              <w:rPr>
                <w:rFonts w:ascii="Times New Roman" w:eastAsiaTheme="minorHAnsi" w:hAnsi="Times New Roman"/>
                <w:sz w:val="24"/>
                <w:szCs w:val="24"/>
              </w:rPr>
            </w:pPr>
            <w:r w:rsidRPr="00777F43">
              <w:rPr>
                <w:rFonts w:ascii="Times New Roman" w:hAnsi="Times New Roman"/>
                <w:sz w:val="24"/>
                <w:szCs w:val="24"/>
              </w:rPr>
              <w:t>Составлен ли лицом</w:t>
            </w:r>
            <w:r w:rsidR="00D314E4">
              <w:rPr>
                <w:rFonts w:ascii="Times New Roman" w:hAnsi="Times New Roman"/>
                <w:sz w:val="24"/>
                <w:szCs w:val="24"/>
              </w:rPr>
              <w:t>,</w:t>
            </w:r>
            <w:r w:rsidRPr="00777F43">
              <w:rPr>
                <w:rFonts w:ascii="Times New Roman" w:hAnsi="Times New Roman"/>
                <w:sz w:val="24"/>
                <w:szCs w:val="24"/>
              </w:rPr>
              <w:t xml:space="preserve"> </w:t>
            </w:r>
            <w:r w:rsidR="00D314E4">
              <w:rPr>
                <w:rFonts w:ascii="Times New Roman" w:eastAsiaTheme="minorHAnsi" w:hAnsi="Times New Roman"/>
                <w:sz w:val="24"/>
                <w:szCs w:val="24"/>
              </w:rPr>
              <w:t xml:space="preserve">в процессе </w:t>
            </w:r>
            <w:proofErr w:type="gramStart"/>
            <w:r w:rsidR="00D314E4">
              <w:rPr>
                <w:rFonts w:ascii="Times New Roman" w:eastAsiaTheme="minorHAnsi" w:hAnsi="Times New Roman"/>
                <w:sz w:val="24"/>
                <w:szCs w:val="24"/>
              </w:rPr>
              <w:t>деятельности</w:t>
            </w:r>
            <w:proofErr w:type="gramEnd"/>
            <w:r w:rsidR="00D314E4">
              <w:rPr>
                <w:rFonts w:ascii="Times New Roman" w:eastAsiaTheme="minorHAnsi" w:hAnsi="Times New Roman"/>
                <w:sz w:val="24"/>
                <w:szCs w:val="24"/>
              </w:rPr>
              <w:t xml:space="preserve"> которых образуются отходы I - IV классов опасности, </w:t>
            </w:r>
            <w:r w:rsidRPr="00777F43">
              <w:rPr>
                <w:rFonts w:ascii="Times New Roman" w:hAnsi="Times New Roman"/>
                <w:sz w:val="24"/>
                <w:szCs w:val="24"/>
              </w:rPr>
              <w:t>паспорт о</w:t>
            </w:r>
            <w:r w:rsidR="00643061">
              <w:rPr>
                <w:rFonts w:ascii="Times New Roman" w:hAnsi="Times New Roman"/>
                <w:sz w:val="24"/>
                <w:szCs w:val="24"/>
              </w:rPr>
              <w:t>тходов I - IV классов опасности</w:t>
            </w:r>
            <w:r w:rsidRPr="00777F43">
              <w:rPr>
                <w:rFonts w:ascii="Times New Roman" w:hAnsi="Times New Roman"/>
                <w:sz w:val="24"/>
                <w:szCs w:val="24"/>
              </w:rPr>
              <w:t>?</w:t>
            </w:r>
          </w:p>
        </w:tc>
        <w:tc>
          <w:tcPr>
            <w:tcW w:w="3464" w:type="dxa"/>
            <w:tcBorders>
              <w:bottom w:val="nil"/>
            </w:tcBorders>
          </w:tcPr>
          <w:p w:rsidR="005A6186" w:rsidRPr="0065767E" w:rsidRDefault="005A6186"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3 статьи 14 </w:t>
            </w:r>
            <w:r w:rsidR="00AE455C" w:rsidRPr="0065767E">
              <w:rPr>
                <w:rFonts w:ascii="Times New Roman" w:hAnsi="Times New Roman" w:cs="Times New Roman"/>
                <w:sz w:val="24"/>
                <w:szCs w:val="24"/>
              </w:rPr>
              <w:t>Закона об отходах</w:t>
            </w:r>
            <w:r w:rsidRPr="0065767E">
              <w:rPr>
                <w:rFonts w:ascii="Times New Roman" w:hAnsi="Times New Roman" w:cs="Times New Roman"/>
                <w:sz w:val="24"/>
                <w:szCs w:val="24"/>
              </w:rPr>
              <w:t>;</w:t>
            </w:r>
          </w:p>
          <w:p w:rsidR="005A6186" w:rsidRPr="0065767E" w:rsidRDefault="005A6186" w:rsidP="00775C71">
            <w:pPr>
              <w:pStyle w:val="ConsPlusNormal"/>
              <w:rPr>
                <w:rFonts w:ascii="Times New Roman" w:hAnsi="Times New Roman" w:cs="Times New Roman"/>
                <w:sz w:val="24"/>
                <w:szCs w:val="24"/>
              </w:rPr>
            </w:pPr>
          </w:p>
          <w:p w:rsidR="005A6186" w:rsidRPr="0065767E" w:rsidRDefault="00AE455C" w:rsidP="00F54FE3">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4 </w:t>
            </w:r>
            <w:r w:rsidR="005A6186" w:rsidRPr="0065767E">
              <w:rPr>
                <w:rFonts w:ascii="Times New Roman" w:hAnsi="Times New Roman" w:cs="Times New Roman"/>
                <w:sz w:val="24"/>
                <w:szCs w:val="24"/>
              </w:rPr>
              <w:t xml:space="preserve">Правил проведения </w:t>
            </w:r>
            <w:r w:rsidR="005A6186" w:rsidRPr="0065767E">
              <w:rPr>
                <w:rFonts w:ascii="Times New Roman" w:hAnsi="Times New Roman" w:cs="Times New Roman"/>
                <w:sz w:val="24"/>
                <w:szCs w:val="24"/>
              </w:rPr>
              <w:lastRenderedPageBreak/>
              <w:t>паспортизации отходов I - IV классов опасности, утвержденные постановлением Правительства Российской Федерации от 16.08.2013 № 712</w:t>
            </w:r>
            <w:r w:rsidR="00F54FE3">
              <w:rPr>
                <w:rStyle w:val="a3"/>
                <w:rFonts w:ascii="Times New Roman" w:hAnsi="Times New Roman" w:cs="Times New Roman"/>
                <w:sz w:val="24"/>
                <w:szCs w:val="24"/>
              </w:rPr>
              <w:footnoteReference w:id="3"/>
            </w:r>
          </w:p>
        </w:tc>
        <w:tc>
          <w:tcPr>
            <w:tcW w:w="992" w:type="dxa"/>
          </w:tcPr>
          <w:p w:rsidR="005A6186" w:rsidRPr="00777F43" w:rsidRDefault="005A6186">
            <w:pPr>
              <w:pStyle w:val="ConsPlusNormal"/>
              <w:rPr>
                <w:rFonts w:ascii="Times New Roman" w:hAnsi="Times New Roman" w:cs="Times New Roman"/>
                <w:sz w:val="24"/>
                <w:szCs w:val="24"/>
              </w:rPr>
            </w:pPr>
          </w:p>
        </w:tc>
      </w:tr>
      <w:tr w:rsidR="00244F77" w:rsidRPr="00777F43" w:rsidTr="00DE090E">
        <w:tc>
          <w:tcPr>
            <w:tcW w:w="426" w:type="dxa"/>
          </w:tcPr>
          <w:p w:rsidR="00244F77" w:rsidRPr="00777F43" w:rsidRDefault="00244F77"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244F77" w:rsidRPr="00E31B5E" w:rsidRDefault="00244F77" w:rsidP="00E31B5E">
            <w:pPr>
              <w:autoSpaceDE w:val="0"/>
              <w:autoSpaceDN w:val="0"/>
              <w:adjustRightInd w:val="0"/>
              <w:spacing w:after="0" w:line="240" w:lineRule="auto"/>
              <w:rPr>
                <w:rFonts w:ascii="Times New Roman" w:eastAsiaTheme="minorHAnsi" w:hAnsi="Times New Roman"/>
                <w:sz w:val="24"/>
                <w:szCs w:val="24"/>
              </w:rPr>
            </w:pPr>
            <w:r w:rsidRPr="00777F43">
              <w:rPr>
                <w:rFonts w:ascii="Times New Roman" w:hAnsi="Times New Roman"/>
                <w:sz w:val="24"/>
                <w:szCs w:val="24"/>
              </w:rPr>
              <w:t xml:space="preserve">Имеются ли </w:t>
            </w:r>
            <w:r w:rsidR="00952A31">
              <w:rPr>
                <w:rFonts w:ascii="Times New Roman" w:hAnsi="Times New Roman"/>
                <w:sz w:val="24"/>
                <w:szCs w:val="24"/>
              </w:rPr>
              <w:t xml:space="preserve">у лица </w:t>
            </w:r>
            <w:r w:rsidR="00643061">
              <w:rPr>
                <w:rFonts w:ascii="Times New Roman" w:hAnsi="Times New Roman"/>
                <w:sz w:val="24"/>
                <w:szCs w:val="24"/>
              </w:rPr>
              <w:t xml:space="preserve">разработанные и </w:t>
            </w:r>
            <w:r w:rsidRPr="00777F43">
              <w:rPr>
                <w:rFonts w:ascii="Times New Roman" w:hAnsi="Times New Roman"/>
                <w:sz w:val="24"/>
                <w:szCs w:val="24"/>
              </w:rPr>
              <w:t xml:space="preserve">утвержденные нормативы образования </w:t>
            </w:r>
            <w:proofErr w:type="gramStart"/>
            <w:r w:rsidRPr="00777F43">
              <w:rPr>
                <w:rFonts w:ascii="Times New Roman" w:hAnsi="Times New Roman"/>
                <w:sz w:val="24"/>
                <w:szCs w:val="24"/>
              </w:rPr>
              <w:t>отходов</w:t>
            </w:r>
            <w:proofErr w:type="gramEnd"/>
            <w:r w:rsidRPr="00777F43">
              <w:rPr>
                <w:rFonts w:ascii="Times New Roman" w:hAnsi="Times New Roman"/>
                <w:sz w:val="24"/>
                <w:szCs w:val="24"/>
              </w:rPr>
              <w:t xml:space="preserve"> и лимиты на их размещение</w:t>
            </w:r>
            <w:r w:rsidR="00E31B5E">
              <w:rPr>
                <w:rFonts w:ascii="Times New Roman" w:eastAsiaTheme="minorHAnsi" w:hAnsi="Times New Roman"/>
                <w:sz w:val="24"/>
                <w:szCs w:val="24"/>
              </w:rPr>
              <w:t xml:space="preserve"> (за исключением субъектов малого и среднего предпринимательства)</w:t>
            </w:r>
            <w:r w:rsidRPr="00777F43">
              <w:rPr>
                <w:rFonts w:ascii="Times New Roman" w:hAnsi="Times New Roman"/>
                <w:sz w:val="24"/>
                <w:szCs w:val="24"/>
              </w:rPr>
              <w:t>?</w:t>
            </w:r>
          </w:p>
        </w:tc>
        <w:tc>
          <w:tcPr>
            <w:tcW w:w="3464" w:type="dxa"/>
            <w:tcBorders>
              <w:bottom w:val="nil"/>
            </w:tcBorders>
          </w:tcPr>
          <w:p w:rsidR="00244F77" w:rsidRDefault="00643061" w:rsidP="00775C71">
            <w:pPr>
              <w:pStyle w:val="ConsPlusNormal"/>
              <w:rPr>
                <w:rFonts w:ascii="Times New Roman" w:hAnsi="Times New Roman" w:cs="Times New Roman"/>
                <w:sz w:val="24"/>
                <w:szCs w:val="24"/>
              </w:rPr>
            </w:pPr>
            <w:r>
              <w:rPr>
                <w:rFonts w:ascii="Times New Roman" w:hAnsi="Times New Roman" w:cs="Times New Roman"/>
                <w:sz w:val="24"/>
                <w:szCs w:val="24"/>
              </w:rPr>
              <w:t>п</w:t>
            </w:r>
            <w:r w:rsidR="00244F77" w:rsidRPr="0065767E">
              <w:rPr>
                <w:rFonts w:ascii="Times New Roman" w:hAnsi="Times New Roman" w:cs="Times New Roman"/>
                <w:sz w:val="24"/>
                <w:szCs w:val="24"/>
              </w:rPr>
              <w:t>ункт</w:t>
            </w:r>
            <w:r>
              <w:rPr>
                <w:rFonts w:ascii="Times New Roman" w:hAnsi="Times New Roman" w:cs="Times New Roman"/>
                <w:sz w:val="24"/>
                <w:szCs w:val="24"/>
              </w:rPr>
              <w:t>ы 4,</w:t>
            </w:r>
            <w:r w:rsidR="00244F77" w:rsidRPr="0065767E">
              <w:rPr>
                <w:rFonts w:ascii="Times New Roman" w:hAnsi="Times New Roman" w:cs="Times New Roman"/>
                <w:sz w:val="24"/>
                <w:szCs w:val="24"/>
              </w:rPr>
              <w:t xml:space="preserve"> 5 статьи 18 </w:t>
            </w:r>
            <w:r w:rsidR="00AE455C" w:rsidRPr="0065767E">
              <w:rPr>
                <w:rFonts w:ascii="Times New Roman" w:hAnsi="Times New Roman" w:cs="Times New Roman"/>
                <w:sz w:val="24"/>
                <w:szCs w:val="24"/>
              </w:rPr>
              <w:t>Закона об отходах</w:t>
            </w:r>
            <w:r w:rsidR="00244F77" w:rsidRPr="0065767E">
              <w:rPr>
                <w:rFonts w:ascii="Times New Roman" w:hAnsi="Times New Roman" w:cs="Times New Roman"/>
                <w:sz w:val="24"/>
                <w:szCs w:val="24"/>
              </w:rPr>
              <w:t>;</w:t>
            </w:r>
          </w:p>
          <w:p w:rsidR="0065767E" w:rsidRPr="0065767E" w:rsidRDefault="0065767E" w:rsidP="00775C71">
            <w:pPr>
              <w:pStyle w:val="ConsPlusNormal"/>
              <w:rPr>
                <w:rFonts w:ascii="Times New Roman" w:hAnsi="Times New Roman" w:cs="Times New Roman"/>
                <w:sz w:val="24"/>
                <w:szCs w:val="24"/>
              </w:rPr>
            </w:pPr>
          </w:p>
          <w:p w:rsidR="00244F77" w:rsidRPr="0065767E" w:rsidRDefault="00244F77" w:rsidP="00F54FE3">
            <w:pPr>
              <w:pStyle w:val="ConsPlusNormal"/>
              <w:rPr>
                <w:rFonts w:ascii="Times New Roman" w:hAnsi="Times New Roman" w:cs="Times New Roman"/>
                <w:sz w:val="24"/>
                <w:szCs w:val="24"/>
              </w:rPr>
            </w:pPr>
            <w:r w:rsidRPr="0065767E">
              <w:rPr>
                <w:rFonts w:ascii="Times New Roman" w:hAnsi="Times New Roman" w:cs="Times New Roman"/>
                <w:sz w:val="24"/>
                <w:szCs w:val="24"/>
              </w:rPr>
              <w:t>Порядок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25.02.2010 № 50</w:t>
            </w:r>
            <w:r w:rsidR="00F54FE3">
              <w:rPr>
                <w:rStyle w:val="a3"/>
                <w:rFonts w:ascii="Times New Roman" w:hAnsi="Times New Roman" w:cs="Times New Roman"/>
                <w:sz w:val="24"/>
                <w:szCs w:val="24"/>
              </w:rPr>
              <w:footnoteReference w:id="4"/>
            </w:r>
          </w:p>
        </w:tc>
        <w:tc>
          <w:tcPr>
            <w:tcW w:w="992" w:type="dxa"/>
          </w:tcPr>
          <w:p w:rsidR="00244F77" w:rsidRPr="00777F43" w:rsidRDefault="00244F77">
            <w:pPr>
              <w:pStyle w:val="ConsPlusNormal"/>
              <w:rPr>
                <w:rFonts w:ascii="Times New Roman" w:hAnsi="Times New Roman" w:cs="Times New Roman"/>
                <w:sz w:val="24"/>
                <w:szCs w:val="24"/>
              </w:rPr>
            </w:pPr>
          </w:p>
        </w:tc>
      </w:tr>
      <w:tr w:rsidR="00244F77" w:rsidRPr="00777F43" w:rsidTr="00DE090E">
        <w:tc>
          <w:tcPr>
            <w:tcW w:w="426" w:type="dxa"/>
          </w:tcPr>
          <w:p w:rsidR="00244F77" w:rsidRPr="00777F43" w:rsidRDefault="00244F77"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244F77" w:rsidRPr="00777F43" w:rsidRDefault="00244F77"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Соблюдаются ли </w:t>
            </w:r>
            <w:r w:rsidR="00952A31">
              <w:rPr>
                <w:rFonts w:ascii="Times New Roman" w:hAnsi="Times New Roman" w:cs="Times New Roman"/>
                <w:sz w:val="24"/>
                <w:szCs w:val="24"/>
              </w:rPr>
              <w:t xml:space="preserve">лицом </w:t>
            </w:r>
            <w:r w:rsidRPr="00777F43">
              <w:rPr>
                <w:rFonts w:ascii="Times New Roman" w:hAnsi="Times New Roman" w:cs="Times New Roman"/>
                <w:sz w:val="24"/>
                <w:szCs w:val="24"/>
              </w:rPr>
              <w:t>нормативы образования отходов и лимиты на их размещение?</w:t>
            </w:r>
          </w:p>
        </w:tc>
        <w:tc>
          <w:tcPr>
            <w:tcW w:w="3464" w:type="dxa"/>
            <w:tcBorders>
              <w:bottom w:val="nil"/>
            </w:tcBorders>
          </w:tcPr>
          <w:p w:rsidR="00244F77" w:rsidRPr="0065767E" w:rsidRDefault="00244F77"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пункты 1, </w:t>
            </w:r>
            <w:hyperlink r:id="rId8" w:history="1">
              <w:r w:rsidRPr="0065767E">
                <w:rPr>
                  <w:rFonts w:ascii="Times New Roman" w:hAnsi="Times New Roman" w:cs="Times New Roman"/>
                  <w:sz w:val="24"/>
                  <w:szCs w:val="24"/>
                </w:rPr>
                <w:t>3 статьи 22</w:t>
              </w:r>
            </w:hyperlink>
            <w:r w:rsidRPr="0065767E">
              <w:rPr>
                <w:rFonts w:ascii="Times New Roman" w:hAnsi="Times New Roman" w:cs="Times New Roman"/>
                <w:sz w:val="24"/>
                <w:szCs w:val="24"/>
              </w:rPr>
              <w:t xml:space="preserve"> </w:t>
            </w:r>
            <w:r w:rsidR="00061B4E">
              <w:rPr>
                <w:rFonts w:ascii="Times New Roman" w:hAnsi="Times New Roman" w:cs="Times New Roman"/>
                <w:sz w:val="24"/>
                <w:szCs w:val="24"/>
              </w:rPr>
              <w:t>З</w:t>
            </w:r>
            <w:r w:rsidRPr="0065767E">
              <w:rPr>
                <w:rFonts w:ascii="Times New Roman" w:hAnsi="Times New Roman" w:cs="Times New Roman"/>
                <w:sz w:val="24"/>
                <w:szCs w:val="24"/>
              </w:rPr>
              <w:t>акона</w:t>
            </w:r>
            <w:r w:rsidR="00061B4E">
              <w:rPr>
                <w:rFonts w:ascii="Times New Roman" w:hAnsi="Times New Roman" w:cs="Times New Roman"/>
                <w:sz w:val="24"/>
                <w:szCs w:val="24"/>
              </w:rPr>
              <w:t xml:space="preserve"> № </w:t>
            </w:r>
            <w:r w:rsidRPr="0065767E">
              <w:rPr>
                <w:rFonts w:ascii="Times New Roman" w:hAnsi="Times New Roman" w:cs="Times New Roman"/>
                <w:sz w:val="24"/>
                <w:szCs w:val="24"/>
              </w:rPr>
              <w:t>7-ФЗ;</w:t>
            </w:r>
          </w:p>
          <w:p w:rsidR="00AE455C" w:rsidRPr="0065767E" w:rsidRDefault="00AE455C" w:rsidP="00775C71">
            <w:pPr>
              <w:pStyle w:val="ConsPlusNormal"/>
              <w:rPr>
                <w:rFonts w:ascii="Times New Roman" w:hAnsi="Times New Roman" w:cs="Times New Roman"/>
                <w:sz w:val="24"/>
                <w:szCs w:val="24"/>
              </w:rPr>
            </w:pPr>
          </w:p>
          <w:p w:rsidR="00244F77" w:rsidRPr="0065767E" w:rsidRDefault="00244F77"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4 статьи 18 </w:t>
            </w:r>
            <w:r w:rsidR="00AE455C" w:rsidRPr="0065767E">
              <w:rPr>
                <w:rFonts w:ascii="Times New Roman" w:hAnsi="Times New Roman" w:cs="Times New Roman"/>
                <w:sz w:val="24"/>
                <w:szCs w:val="24"/>
              </w:rPr>
              <w:t>Закона об отходах</w:t>
            </w:r>
          </w:p>
        </w:tc>
        <w:tc>
          <w:tcPr>
            <w:tcW w:w="992" w:type="dxa"/>
          </w:tcPr>
          <w:p w:rsidR="00244F77" w:rsidRPr="00777F43" w:rsidRDefault="00244F77">
            <w:pPr>
              <w:pStyle w:val="ConsPlusNormal"/>
              <w:rPr>
                <w:rFonts w:ascii="Times New Roman" w:hAnsi="Times New Roman" w:cs="Times New Roman"/>
                <w:sz w:val="24"/>
                <w:szCs w:val="24"/>
              </w:rPr>
            </w:pPr>
          </w:p>
        </w:tc>
      </w:tr>
      <w:tr w:rsidR="00E31B5E" w:rsidRPr="00777F43" w:rsidTr="00DE090E">
        <w:tc>
          <w:tcPr>
            <w:tcW w:w="426" w:type="dxa"/>
            <w:vMerge w:val="restart"/>
          </w:tcPr>
          <w:p w:rsidR="00E31B5E" w:rsidRPr="00777F43" w:rsidRDefault="00E31B5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E31B5E" w:rsidRDefault="00E31B5E"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Представляет ли субъект малого и среднего предпринимательства, в процессе </w:t>
            </w:r>
          </w:p>
          <w:p w:rsidR="00E31B5E" w:rsidRDefault="00E31B5E" w:rsidP="00775C71">
            <w:pPr>
              <w:pStyle w:val="ConsPlusNormal"/>
              <w:rPr>
                <w:rFonts w:ascii="Times New Roman" w:hAnsi="Times New Roman" w:cs="Times New Roman"/>
                <w:sz w:val="24"/>
                <w:szCs w:val="24"/>
              </w:rPr>
            </w:pPr>
            <w:proofErr w:type="gramStart"/>
            <w:r w:rsidRPr="00777F43">
              <w:rPr>
                <w:rFonts w:ascii="Times New Roman" w:hAnsi="Times New Roman" w:cs="Times New Roman"/>
                <w:sz w:val="24"/>
                <w:szCs w:val="24"/>
              </w:rPr>
              <w:t>осуществления</w:t>
            </w:r>
            <w:proofErr w:type="gramEnd"/>
            <w:r w:rsidRPr="00777F43">
              <w:rPr>
                <w:rFonts w:ascii="Times New Roman" w:hAnsi="Times New Roman" w:cs="Times New Roman"/>
                <w:sz w:val="24"/>
                <w:szCs w:val="24"/>
              </w:rPr>
              <w:t xml:space="preserve"> которым хозяйственной и (или) иной деятельности образуются отходы, отчетность об образовании, утилизации, обезвреживании, о размещении отходов</w:t>
            </w:r>
            <w:r>
              <w:rPr>
                <w:rFonts w:ascii="Times New Roman" w:hAnsi="Times New Roman" w:cs="Times New Roman"/>
                <w:sz w:val="24"/>
                <w:szCs w:val="24"/>
              </w:rPr>
              <w:t>:</w:t>
            </w:r>
            <w:r w:rsidRPr="00777F43">
              <w:rPr>
                <w:rFonts w:ascii="Times New Roman" w:hAnsi="Times New Roman" w:cs="Times New Roman"/>
                <w:sz w:val="24"/>
                <w:szCs w:val="24"/>
              </w:rPr>
              <w:t xml:space="preserve"> </w:t>
            </w:r>
          </w:p>
          <w:p w:rsidR="00E31B5E" w:rsidRPr="00777F43" w:rsidRDefault="00E31B5E" w:rsidP="00E31B5E">
            <w:pPr>
              <w:pStyle w:val="ConsPlusNormal"/>
              <w:ind w:firstLine="301"/>
              <w:rPr>
                <w:rFonts w:ascii="Times New Roman" w:hAnsi="Times New Roman" w:cs="Times New Roman"/>
                <w:sz w:val="24"/>
                <w:szCs w:val="24"/>
              </w:rPr>
            </w:pPr>
            <w:r>
              <w:rPr>
                <w:rFonts w:ascii="Times New Roman" w:hAnsi="Times New Roman" w:cs="Times New Roman"/>
                <w:sz w:val="24"/>
                <w:szCs w:val="24"/>
              </w:rPr>
              <w:t xml:space="preserve">- </w:t>
            </w:r>
            <w:r w:rsidRPr="00777F43">
              <w:rPr>
                <w:rFonts w:ascii="Times New Roman" w:hAnsi="Times New Roman" w:cs="Times New Roman"/>
                <w:sz w:val="24"/>
                <w:szCs w:val="24"/>
              </w:rPr>
              <w:t>в территориальные органы Росприроднадзора по месту осуществления своей хозяйственной и иной деятельности, в результате которой образуются отходы</w:t>
            </w:r>
            <w:r>
              <w:rPr>
                <w:rFonts w:ascii="Times New Roman" w:hAnsi="Times New Roman" w:cs="Times New Roman"/>
                <w:sz w:val="24"/>
                <w:szCs w:val="24"/>
              </w:rPr>
              <w:t>;</w:t>
            </w:r>
          </w:p>
        </w:tc>
        <w:tc>
          <w:tcPr>
            <w:tcW w:w="3464" w:type="dxa"/>
            <w:vMerge w:val="restart"/>
          </w:tcPr>
          <w:p w:rsidR="00E31B5E" w:rsidRPr="0065767E" w:rsidRDefault="00E31B5E"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7 статьи 18 Закона об отходах;</w:t>
            </w:r>
          </w:p>
          <w:p w:rsidR="00E31B5E" w:rsidRPr="0065767E" w:rsidRDefault="00E31B5E" w:rsidP="00775C71">
            <w:pPr>
              <w:pStyle w:val="ConsPlusNormal"/>
              <w:rPr>
                <w:rFonts w:ascii="Times New Roman" w:hAnsi="Times New Roman" w:cs="Times New Roman"/>
                <w:sz w:val="24"/>
                <w:szCs w:val="24"/>
              </w:rPr>
            </w:pPr>
          </w:p>
          <w:p w:rsidR="00E31B5E" w:rsidRPr="0065767E" w:rsidRDefault="00E31B5E" w:rsidP="00E31B5E">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w:t>
            </w:r>
            <w:r>
              <w:rPr>
                <w:rFonts w:ascii="Times New Roman" w:hAnsi="Times New Roman" w:cs="Times New Roman"/>
                <w:sz w:val="24"/>
                <w:szCs w:val="24"/>
              </w:rPr>
              <w:t>ы</w:t>
            </w:r>
            <w:r w:rsidRPr="0065767E">
              <w:rPr>
                <w:rFonts w:ascii="Times New Roman" w:hAnsi="Times New Roman" w:cs="Times New Roman"/>
                <w:sz w:val="24"/>
                <w:szCs w:val="24"/>
              </w:rPr>
              <w:t xml:space="preserve"> 3</w:t>
            </w:r>
            <w:r>
              <w:rPr>
                <w:rFonts w:ascii="Times New Roman" w:hAnsi="Times New Roman" w:cs="Times New Roman"/>
                <w:sz w:val="24"/>
                <w:szCs w:val="24"/>
              </w:rPr>
              <w:t>-5</w:t>
            </w:r>
            <w:r w:rsidRPr="0065767E">
              <w:rPr>
                <w:rFonts w:ascii="Times New Roman" w:hAnsi="Times New Roman" w:cs="Times New Roman"/>
                <w:sz w:val="24"/>
                <w:szCs w:val="24"/>
              </w:rP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 30</w:t>
            </w:r>
            <w:r>
              <w:rPr>
                <w:rStyle w:val="a3"/>
                <w:rFonts w:ascii="Times New Roman" w:hAnsi="Times New Roman" w:cs="Times New Roman"/>
                <w:sz w:val="24"/>
                <w:szCs w:val="24"/>
              </w:rPr>
              <w:footnoteReference w:id="5"/>
            </w:r>
          </w:p>
        </w:tc>
        <w:tc>
          <w:tcPr>
            <w:tcW w:w="992" w:type="dxa"/>
          </w:tcPr>
          <w:p w:rsidR="00E31B5E" w:rsidRPr="00777F43" w:rsidRDefault="00E31B5E">
            <w:pPr>
              <w:pStyle w:val="ConsPlusNormal"/>
              <w:rPr>
                <w:rFonts w:ascii="Times New Roman" w:hAnsi="Times New Roman" w:cs="Times New Roman"/>
                <w:sz w:val="24"/>
                <w:szCs w:val="24"/>
              </w:rPr>
            </w:pPr>
          </w:p>
        </w:tc>
      </w:tr>
      <w:tr w:rsidR="00E31B5E" w:rsidRPr="00777F43" w:rsidTr="00DE090E">
        <w:tc>
          <w:tcPr>
            <w:tcW w:w="426" w:type="dxa"/>
            <w:vMerge/>
          </w:tcPr>
          <w:p w:rsidR="00E31B5E" w:rsidRPr="00777F43" w:rsidRDefault="00E31B5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E31B5E" w:rsidRPr="00777F43" w:rsidRDefault="00E31B5E" w:rsidP="00E31B5E">
            <w:pPr>
              <w:pStyle w:val="ConsPlusNormal"/>
              <w:ind w:firstLine="301"/>
              <w:rPr>
                <w:rFonts w:ascii="Times New Roman" w:hAnsi="Times New Roman" w:cs="Times New Roman"/>
                <w:sz w:val="24"/>
                <w:szCs w:val="24"/>
              </w:rPr>
            </w:pPr>
            <w:r>
              <w:rPr>
                <w:rFonts w:ascii="Times New Roman" w:hAnsi="Times New Roman" w:cs="Times New Roman"/>
                <w:sz w:val="24"/>
                <w:szCs w:val="24"/>
              </w:rPr>
              <w:t xml:space="preserve">- </w:t>
            </w:r>
            <w:r w:rsidRPr="00777F43">
              <w:rPr>
                <w:rFonts w:ascii="Times New Roman" w:hAnsi="Times New Roman" w:cs="Times New Roman"/>
                <w:sz w:val="24"/>
                <w:szCs w:val="24"/>
              </w:rPr>
              <w:t>до 15 января года, следующего за отчетным периодом (календарным годом)?</w:t>
            </w:r>
          </w:p>
        </w:tc>
        <w:tc>
          <w:tcPr>
            <w:tcW w:w="3464" w:type="dxa"/>
            <w:vMerge/>
            <w:tcBorders>
              <w:bottom w:val="nil"/>
            </w:tcBorders>
          </w:tcPr>
          <w:p w:rsidR="00E31B5E" w:rsidRPr="0065767E" w:rsidRDefault="00E31B5E" w:rsidP="00775C71">
            <w:pPr>
              <w:pStyle w:val="ConsPlusNormal"/>
              <w:rPr>
                <w:rFonts w:ascii="Times New Roman" w:hAnsi="Times New Roman" w:cs="Times New Roman"/>
                <w:sz w:val="24"/>
                <w:szCs w:val="24"/>
              </w:rPr>
            </w:pPr>
          </w:p>
        </w:tc>
        <w:tc>
          <w:tcPr>
            <w:tcW w:w="992" w:type="dxa"/>
          </w:tcPr>
          <w:p w:rsidR="00E31B5E" w:rsidRPr="00777F43" w:rsidRDefault="00E31B5E">
            <w:pPr>
              <w:pStyle w:val="ConsPlusNormal"/>
              <w:rPr>
                <w:rFonts w:ascii="Times New Roman" w:hAnsi="Times New Roman" w:cs="Times New Roman"/>
                <w:sz w:val="24"/>
                <w:szCs w:val="24"/>
              </w:rPr>
            </w:pPr>
          </w:p>
        </w:tc>
      </w:tr>
      <w:tr w:rsidR="00AF7E91" w:rsidRPr="00777F43" w:rsidTr="00DE090E">
        <w:tc>
          <w:tcPr>
            <w:tcW w:w="426" w:type="dxa"/>
          </w:tcPr>
          <w:p w:rsidR="00AF7E91" w:rsidRPr="00777F43" w:rsidRDefault="00AF7E91"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F7E91" w:rsidRDefault="00AF7E91" w:rsidP="0005380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Осуществляет ли </w:t>
            </w:r>
            <w:r w:rsidR="00D233F9">
              <w:rPr>
                <w:rFonts w:ascii="Times New Roman" w:eastAsiaTheme="minorHAnsi" w:hAnsi="Times New Roman"/>
                <w:sz w:val="24"/>
                <w:szCs w:val="24"/>
              </w:rPr>
              <w:t>лицо</w:t>
            </w:r>
            <w:r>
              <w:rPr>
                <w:rFonts w:ascii="Times New Roman" w:eastAsiaTheme="minorHAnsi" w:hAnsi="Times New Roman"/>
                <w:sz w:val="24"/>
                <w:szCs w:val="24"/>
              </w:rPr>
              <w:t xml:space="preserve"> в процессе </w:t>
            </w:r>
            <w:proofErr w:type="gramStart"/>
            <w:r>
              <w:rPr>
                <w:rFonts w:ascii="Times New Roman" w:eastAsiaTheme="minorHAnsi" w:hAnsi="Times New Roman"/>
                <w:sz w:val="24"/>
                <w:szCs w:val="24"/>
              </w:rPr>
              <w:t>осуществления</w:t>
            </w:r>
            <w:proofErr w:type="gramEnd"/>
            <w:r>
              <w:rPr>
                <w:rFonts w:ascii="Times New Roman" w:eastAsiaTheme="minorHAnsi" w:hAnsi="Times New Roman"/>
                <w:sz w:val="24"/>
                <w:szCs w:val="24"/>
              </w:rPr>
              <w:t xml:space="preserve"> которым хозяйственной и (или) иной деятельности образуются </w:t>
            </w:r>
            <w:r>
              <w:rPr>
                <w:rFonts w:ascii="Times New Roman" w:eastAsiaTheme="minorHAnsi" w:hAnsi="Times New Roman"/>
                <w:sz w:val="24"/>
                <w:szCs w:val="24"/>
              </w:rPr>
              <w:lastRenderedPageBreak/>
              <w:t xml:space="preserve">отходы, внесение платы за негативное воздействие на окружающую среду при размещении отходов (за исключением </w:t>
            </w:r>
            <w:r w:rsidR="0005380E">
              <w:rPr>
                <w:rFonts w:ascii="Times New Roman" w:eastAsiaTheme="minorHAnsi" w:hAnsi="Times New Roman"/>
                <w:sz w:val="24"/>
                <w:szCs w:val="24"/>
              </w:rPr>
              <w:t>ТКО</w:t>
            </w:r>
            <w:r>
              <w:rPr>
                <w:rFonts w:ascii="Times New Roman" w:eastAsiaTheme="minorHAnsi" w:hAnsi="Times New Roman"/>
                <w:sz w:val="24"/>
                <w:szCs w:val="24"/>
              </w:rPr>
              <w:t>)?</w:t>
            </w:r>
          </w:p>
        </w:tc>
        <w:tc>
          <w:tcPr>
            <w:tcW w:w="3464" w:type="dxa"/>
            <w:tcBorders>
              <w:bottom w:val="nil"/>
            </w:tcBorders>
          </w:tcPr>
          <w:p w:rsidR="00AF7E91" w:rsidRPr="0065767E" w:rsidRDefault="00AF7E91" w:rsidP="002F435B">
            <w:pPr>
              <w:autoSpaceDE w:val="0"/>
              <w:autoSpaceDN w:val="0"/>
              <w:adjustRightInd w:val="0"/>
              <w:spacing w:after="0" w:line="240" w:lineRule="auto"/>
              <w:rPr>
                <w:rFonts w:ascii="Times New Roman" w:eastAsiaTheme="minorHAnsi" w:hAnsi="Times New Roman"/>
                <w:sz w:val="24"/>
                <w:szCs w:val="24"/>
              </w:rPr>
            </w:pPr>
            <w:r w:rsidRPr="0065767E">
              <w:rPr>
                <w:rFonts w:ascii="Times New Roman" w:eastAsiaTheme="minorHAnsi" w:hAnsi="Times New Roman"/>
                <w:sz w:val="24"/>
                <w:szCs w:val="24"/>
              </w:rPr>
              <w:lastRenderedPageBreak/>
              <w:t>пункт 4 статьи 23</w:t>
            </w:r>
            <w:r w:rsidR="002F435B" w:rsidRPr="0065767E">
              <w:rPr>
                <w:rFonts w:ascii="Times New Roman" w:eastAsiaTheme="minorHAnsi" w:hAnsi="Times New Roman"/>
                <w:sz w:val="24"/>
                <w:szCs w:val="24"/>
              </w:rPr>
              <w:t xml:space="preserve"> Закона о</w:t>
            </w:r>
            <w:r w:rsidRPr="0065767E">
              <w:rPr>
                <w:rFonts w:ascii="Times New Roman" w:eastAsiaTheme="minorHAnsi" w:hAnsi="Times New Roman"/>
                <w:sz w:val="24"/>
                <w:szCs w:val="24"/>
              </w:rPr>
              <w:t xml:space="preserve">б отходах </w:t>
            </w:r>
          </w:p>
        </w:tc>
        <w:tc>
          <w:tcPr>
            <w:tcW w:w="992" w:type="dxa"/>
          </w:tcPr>
          <w:p w:rsidR="00AF7E91" w:rsidRPr="00777F43" w:rsidRDefault="00AF7E91">
            <w:pPr>
              <w:pStyle w:val="ConsPlusNormal"/>
              <w:rPr>
                <w:rFonts w:ascii="Times New Roman" w:hAnsi="Times New Roman" w:cs="Times New Roman"/>
                <w:sz w:val="24"/>
                <w:szCs w:val="24"/>
              </w:rPr>
            </w:pPr>
          </w:p>
        </w:tc>
      </w:tr>
      <w:tr w:rsidR="005A6186" w:rsidRPr="00777F43" w:rsidTr="00DE090E">
        <w:tc>
          <w:tcPr>
            <w:tcW w:w="9639" w:type="dxa"/>
            <w:gridSpan w:val="4"/>
          </w:tcPr>
          <w:p w:rsidR="005A6186" w:rsidRPr="0065767E" w:rsidRDefault="005A6186" w:rsidP="005A6186">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lastRenderedPageBreak/>
              <w:t>Требования при обращении с отходами</w:t>
            </w:r>
          </w:p>
        </w:tc>
      </w:tr>
      <w:tr w:rsidR="00144A6E" w:rsidRPr="00777F43" w:rsidTr="00DE090E">
        <w:trPr>
          <w:trHeight w:val="793"/>
        </w:trPr>
        <w:tc>
          <w:tcPr>
            <w:tcW w:w="426" w:type="dxa"/>
            <w:vMerge w:val="restart"/>
          </w:tcPr>
          <w:p w:rsidR="00144A6E" w:rsidRPr="00777F43" w:rsidRDefault="00144A6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144A6E" w:rsidRDefault="00144A6E" w:rsidP="00144A6E">
            <w:pPr>
              <w:pStyle w:val="ConsPlusNormal"/>
              <w:rPr>
                <w:rFonts w:ascii="Times New Roman" w:hAnsi="Times New Roman" w:cs="Times New Roman"/>
                <w:sz w:val="24"/>
                <w:szCs w:val="24"/>
              </w:rPr>
            </w:pPr>
            <w:r w:rsidRPr="00777F43">
              <w:rPr>
                <w:rFonts w:ascii="Times New Roman" w:hAnsi="Times New Roman" w:cs="Times New Roman"/>
                <w:sz w:val="24"/>
                <w:szCs w:val="24"/>
              </w:rPr>
              <w:t>Ос</w:t>
            </w:r>
            <w:r>
              <w:rPr>
                <w:rFonts w:ascii="Times New Roman" w:hAnsi="Times New Roman" w:cs="Times New Roman"/>
                <w:sz w:val="24"/>
                <w:szCs w:val="24"/>
              </w:rPr>
              <w:t xml:space="preserve">уществляет ли лицо следующие виды </w:t>
            </w:r>
            <w:r w:rsidRPr="00777F43">
              <w:rPr>
                <w:rFonts w:ascii="Times New Roman" w:hAnsi="Times New Roman" w:cs="Times New Roman"/>
                <w:sz w:val="24"/>
                <w:szCs w:val="24"/>
              </w:rPr>
              <w:t>деятельност</w:t>
            </w:r>
            <w:r>
              <w:rPr>
                <w:rFonts w:ascii="Times New Roman" w:hAnsi="Times New Roman" w:cs="Times New Roman"/>
                <w:sz w:val="24"/>
                <w:szCs w:val="24"/>
              </w:rPr>
              <w:t>и</w:t>
            </w:r>
            <w:r w:rsidRPr="00777F43">
              <w:rPr>
                <w:rFonts w:ascii="Times New Roman" w:hAnsi="Times New Roman" w:cs="Times New Roman"/>
                <w:sz w:val="24"/>
                <w:szCs w:val="24"/>
              </w:rPr>
              <w:t xml:space="preserve"> по обращению с отходами I - IV классов опасности при наличии лицензии</w:t>
            </w:r>
            <w:r>
              <w:rPr>
                <w:rFonts w:ascii="Times New Roman" w:hAnsi="Times New Roman" w:cs="Times New Roman"/>
                <w:sz w:val="24"/>
                <w:szCs w:val="24"/>
              </w:rPr>
              <w:t>:</w:t>
            </w:r>
          </w:p>
          <w:p w:rsidR="00144A6E" w:rsidRPr="0051494A" w:rsidRDefault="00144A6E" w:rsidP="00144A6E">
            <w:pPr>
              <w:autoSpaceDE w:val="0"/>
              <w:autoSpaceDN w:val="0"/>
              <w:adjustRightInd w:val="0"/>
              <w:spacing w:after="0" w:line="240" w:lineRule="auto"/>
              <w:ind w:firstLine="301"/>
              <w:jc w:val="both"/>
              <w:rPr>
                <w:rFonts w:ascii="Times New Roman" w:eastAsiaTheme="minorHAnsi" w:hAnsi="Times New Roman"/>
                <w:sz w:val="24"/>
                <w:szCs w:val="24"/>
              </w:rPr>
            </w:pPr>
            <w:r>
              <w:rPr>
                <w:rFonts w:ascii="Times New Roman" w:hAnsi="Times New Roman"/>
                <w:sz w:val="24"/>
                <w:szCs w:val="24"/>
              </w:rPr>
              <w:t xml:space="preserve">- </w:t>
            </w:r>
            <w:r w:rsidRPr="0051494A">
              <w:rPr>
                <w:rFonts w:ascii="Times New Roman" w:eastAsiaTheme="minorHAnsi" w:hAnsi="Times New Roman"/>
                <w:sz w:val="24"/>
                <w:szCs w:val="24"/>
              </w:rPr>
              <w:t>сбор;</w:t>
            </w:r>
          </w:p>
        </w:tc>
        <w:tc>
          <w:tcPr>
            <w:tcW w:w="3464" w:type="dxa"/>
            <w:vMerge w:val="restart"/>
          </w:tcPr>
          <w:p w:rsidR="00144A6E" w:rsidRDefault="00144A6E" w:rsidP="007F772C">
            <w:pPr>
              <w:pStyle w:val="ConsPlusNormal"/>
              <w:rPr>
                <w:rFonts w:ascii="Times New Roman" w:hAnsi="Times New Roman"/>
                <w:sz w:val="24"/>
                <w:szCs w:val="24"/>
              </w:rPr>
            </w:pPr>
            <w:r w:rsidRPr="0065767E">
              <w:rPr>
                <w:rFonts w:ascii="Times New Roman" w:hAnsi="Times New Roman" w:cs="Times New Roman"/>
                <w:sz w:val="24"/>
                <w:szCs w:val="24"/>
              </w:rPr>
              <w:t>пункт 1 статьи 9 Закона об отходах</w:t>
            </w:r>
            <w:r w:rsidRPr="0065767E">
              <w:rPr>
                <w:rFonts w:ascii="Times New Roman" w:hAnsi="Times New Roman"/>
                <w:sz w:val="24"/>
                <w:szCs w:val="24"/>
              </w:rPr>
              <w:t>;</w:t>
            </w:r>
          </w:p>
          <w:p w:rsidR="00144A6E" w:rsidRPr="0065767E" w:rsidRDefault="00144A6E" w:rsidP="007F772C">
            <w:pPr>
              <w:pStyle w:val="ConsPlusNormal"/>
              <w:rPr>
                <w:rFonts w:ascii="Times New Roman" w:hAnsi="Times New Roman" w:cs="Times New Roman"/>
                <w:sz w:val="24"/>
                <w:szCs w:val="24"/>
              </w:rPr>
            </w:pPr>
          </w:p>
          <w:p w:rsidR="00144A6E" w:rsidRPr="0065767E" w:rsidRDefault="00144A6E" w:rsidP="00C06790">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30 части 1 статьи 12 Федерального закона от 04.05.2011 № 99-ФЗ </w:t>
            </w:r>
            <w:r>
              <w:rPr>
                <w:rFonts w:ascii="Times New Roman" w:hAnsi="Times New Roman" w:cs="Times New Roman"/>
                <w:sz w:val="24"/>
                <w:szCs w:val="24"/>
              </w:rPr>
              <w:t>«</w:t>
            </w:r>
            <w:r w:rsidRPr="0065767E">
              <w:rPr>
                <w:rFonts w:ascii="Times New Roman" w:hAnsi="Times New Roman" w:cs="Times New Roman"/>
                <w:sz w:val="24"/>
                <w:szCs w:val="24"/>
              </w:rPr>
              <w:t>О лицензировании отдельных видов деятельности</w:t>
            </w:r>
            <w:r>
              <w:rPr>
                <w:rFonts w:ascii="Times New Roman" w:hAnsi="Times New Roman" w:cs="Times New Roman"/>
                <w:sz w:val="24"/>
                <w:szCs w:val="24"/>
              </w:rPr>
              <w:t>»</w:t>
            </w:r>
            <w:r>
              <w:rPr>
                <w:rStyle w:val="a3"/>
                <w:rFonts w:ascii="Times New Roman" w:hAnsi="Times New Roman" w:cs="Times New Roman"/>
                <w:sz w:val="24"/>
                <w:szCs w:val="24"/>
              </w:rPr>
              <w:t xml:space="preserve"> </w:t>
            </w:r>
            <w:r>
              <w:rPr>
                <w:rStyle w:val="a3"/>
                <w:rFonts w:ascii="Times New Roman" w:hAnsi="Times New Roman" w:cs="Times New Roman"/>
                <w:sz w:val="24"/>
                <w:szCs w:val="24"/>
              </w:rPr>
              <w:footnoteReference w:id="6"/>
            </w:r>
          </w:p>
        </w:tc>
        <w:tc>
          <w:tcPr>
            <w:tcW w:w="992" w:type="dxa"/>
          </w:tcPr>
          <w:p w:rsidR="00144A6E" w:rsidRPr="00777F43" w:rsidRDefault="00144A6E">
            <w:pPr>
              <w:pStyle w:val="ConsPlusNormal"/>
              <w:rPr>
                <w:rFonts w:ascii="Times New Roman" w:hAnsi="Times New Roman" w:cs="Times New Roman"/>
                <w:sz w:val="24"/>
                <w:szCs w:val="24"/>
              </w:rPr>
            </w:pPr>
          </w:p>
        </w:tc>
      </w:tr>
      <w:tr w:rsidR="00144A6E" w:rsidRPr="00777F43" w:rsidTr="00DE090E">
        <w:trPr>
          <w:trHeight w:val="20"/>
        </w:trPr>
        <w:tc>
          <w:tcPr>
            <w:tcW w:w="426" w:type="dxa"/>
            <w:vMerge/>
          </w:tcPr>
          <w:p w:rsidR="00144A6E" w:rsidRPr="00777F43" w:rsidRDefault="00144A6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144A6E" w:rsidRPr="00144A6E" w:rsidRDefault="00144A6E" w:rsidP="00144A6E">
            <w:pPr>
              <w:autoSpaceDE w:val="0"/>
              <w:autoSpaceDN w:val="0"/>
              <w:adjustRightInd w:val="0"/>
              <w:spacing w:after="0" w:line="240" w:lineRule="auto"/>
              <w:ind w:firstLine="301"/>
              <w:jc w:val="both"/>
              <w:rPr>
                <w:rFonts w:ascii="Times New Roman" w:eastAsiaTheme="minorHAnsi" w:hAnsi="Times New Roman"/>
                <w:sz w:val="24"/>
                <w:szCs w:val="24"/>
              </w:rPr>
            </w:pPr>
            <w:r w:rsidRPr="0051494A">
              <w:rPr>
                <w:rFonts w:ascii="Times New Roman" w:eastAsiaTheme="minorHAnsi" w:hAnsi="Times New Roman"/>
                <w:sz w:val="24"/>
                <w:szCs w:val="24"/>
              </w:rPr>
              <w:t>- транспортирование</w:t>
            </w:r>
            <w:r>
              <w:rPr>
                <w:rFonts w:ascii="Times New Roman" w:eastAsiaTheme="minorHAnsi" w:hAnsi="Times New Roman"/>
                <w:sz w:val="24"/>
                <w:szCs w:val="24"/>
              </w:rPr>
              <w:t>;</w:t>
            </w:r>
          </w:p>
        </w:tc>
        <w:tc>
          <w:tcPr>
            <w:tcW w:w="3464" w:type="dxa"/>
            <w:vMerge/>
          </w:tcPr>
          <w:p w:rsidR="00144A6E" w:rsidRPr="0065767E" w:rsidRDefault="00144A6E" w:rsidP="007F772C">
            <w:pPr>
              <w:pStyle w:val="ConsPlusNormal"/>
              <w:rPr>
                <w:rFonts w:ascii="Times New Roman" w:hAnsi="Times New Roman" w:cs="Times New Roman"/>
                <w:sz w:val="24"/>
                <w:szCs w:val="24"/>
              </w:rPr>
            </w:pPr>
          </w:p>
        </w:tc>
        <w:tc>
          <w:tcPr>
            <w:tcW w:w="992" w:type="dxa"/>
          </w:tcPr>
          <w:p w:rsidR="00144A6E" w:rsidRPr="00777F43" w:rsidRDefault="00144A6E">
            <w:pPr>
              <w:pStyle w:val="ConsPlusNormal"/>
              <w:rPr>
                <w:rFonts w:ascii="Times New Roman" w:hAnsi="Times New Roman" w:cs="Times New Roman"/>
                <w:sz w:val="24"/>
                <w:szCs w:val="24"/>
              </w:rPr>
            </w:pPr>
          </w:p>
        </w:tc>
      </w:tr>
      <w:tr w:rsidR="00144A6E" w:rsidRPr="00777F43" w:rsidTr="00DE090E">
        <w:trPr>
          <w:trHeight w:val="20"/>
        </w:trPr>
        <w:tc>
          <w:tcPr>
            <w:tcW w:w="426" w:type="dxa"/>
            <w:vMerge/>
          </w:tcPr>
          <w:p w:rsidR="00144A6E" w:rsidRPr="00777F43" w:rsidRDefault="00144A6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144A6E" w:rsidRPr="00144A6E" w:rsidRDefault="00144A6E" w:rsidP="00144A6E">
            <w:pPr>
              <w:autoSpaceDE w:val="0"/>
              <w:autoSpaceDN w:val="0"/>
              <w:adjustRightInd w:val="0"/>
              <w:spacing w:after="0" w:line="240" w:lineRule="auto"/>
              <w:ind w:firstLine="301"/>
              <w:jc w:val="both"/>
              <w:rPr>
                <w:rFonts w:ascii="Times New Roman" w:eastAsiaTheme="minorHAnsi" w:hAnsi="Times New Roman"/>
                <w:sz w:val="24"/>
                <w:szCs w:val="24"/>
              </w:rPr>
            </w:pPr>
            <w:r>
              <w:rPr>
                <w:rFonts w:ascii="Times New Roman" w:eastAsiaTheme="minorHAnsi" w:hAnsi="Times New Roman"/>
                <w:sz w:val="24"/>
                <w:szCs w:val="24"/>
              </w:rPr>
              <w:t>- обработку;</w:t>
            </w:r>
          </w:p>
        </w:tc>
        <w:tc>
          <w:tcPr>
            <w:tcW w:w="3464" w:type="dxa"/>
            <w:vMerge/>
          </w:tcPr>
          <w:p w:rsidR="00144A6E" w:rsidRPr="0065767E" w:rsidRDefault="00144A6E" w:rsidP="007F772C">
            <w:pPr>
              <w:pStyle w:val="ConsPlusNormal"/>
              <w:rPr>
                <w:rFonts w:ascii="Times New Roman" w:hAnsi="Times New Roman" w:cs="Times New Roman"/>
                <w:sz w:val="24"/>
                <w:szCs w:val="24"/>
              </w:rPr>
            </w:pPr>
          </w:p>
        </w:tc>
        <w:tc>
          <w:tcPr>
            <w:tcW w:w="992" w:type="dxa"/>
          </w:tcPr>
          <w:p w:rsidR="00144A6E" w:rsidRPr="00777F43" w:rsidRDefault="00144A6E">
            <w:pPr>
              <w:pStyle w:val="ConsPlusNormal"/>
              <w:rPr>
                <w:rFonts w:ascii="Times New Roman" w:hAnsi="Times New Roman" w:cs="Times New Roman"/>
                <w:sz w:val="24"/>
                <w:szCs w:val="24"/>
              </w:rPr>
            </w:pPr>
          </w:p>
        </w:tc>
      </w:tr>
      <w:tr w:rsidR="00144A6E" w:rsidRPr="00777F43" w:rsidTr="00DE090E">
        <w:trPr>
          <w:trHeight w:val="20"/>
        </w:trPr>
        <w:tc>
          <w:tcPr>
            <w:tcW w:w="426" w:type="dxa"/>
            <w:vMerge/>
          </w:tcPr>
          <w:p w:rsidR="00144A6E" w:rsidRPr="00777F43" w:rsidRDefault="00144A6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144A6E" w:rsidRPr="00144A6E" w:rsidRDefault="00144A6E" w:rsidP="00144A6E">
            <w:pPr>
              <w:autoSpaceDE w:val="0"/>
              <w:autoSpaceDN w:val="0"/>
              <w:adjustRightInd w:val="0"/>
              <w:spacing w:after="0" w:line="240" w:lineRule="auto"/>
              <w:ind w:firstLine="301"/>
              <w:jc w:val="both"/>
              <w:rPr>
                <w:rFonts w:ascii="Times New Roman" w:eastAsiaTheme="minorHAnsi" w:hAnsi="Times New Roman"/>
                <w:sz w:val="24"/>
                <w:szCs w:val="24"/>
              </w:rPr>
            </w:pPr>
            <w:r>
              <w:rPr>
                <w:rFonts w:ascii="Times New Roman" w:eastAsiaTheme="minorHAnsi" w:hAnsi="Times New Roman"/>
                <w:sz w:val="24"/>
                <w:szCs w:val="24"/>
              </w:rPr>
              <w:t>- утилизацию;</w:t>
            </w:r>
          </w:p>
        </w:tc>
        <w:tc>
          <w:tcPr>
            <w:tcW w:w="3464" w:type="dxa"/>
            <w:vMerge/>
          </w:tcPr>
          <w:p w:rsidR="00144A6E" w:rsidRPr="0065767E" w:rsidRDefault="00144A6E" w:rsidP="007F772C">
            <w:pPr>
              <w:pStyle w:val="ConsPlusNormal"/>
              <w:rPr>
                <w:rFonts w:ascii="Times New Roman" w:hAnsi="Times New Roman" w:cs="Times New Roman"/>
                <w:sz w:val="24"/>
                <w:szCs w:val="24"/>
              </w:rPr>
            </w:pPr>
          </w:p>
        </w:tc>
        <w:tc>
          <w:tcPr>
            <w:tcW w:w="992" w:type="dxa"/>
          </w:tcPr>
          <w:p w:rsidR="00144A6E" w:rsidRPr="00777F43" w:rsidRDefault="00144A6E">
            <w:pPr>
              <w:pStyle w:val="ConsPlusNormal"/>
              <w:rPr>
                <w:rFonts w:ascii="Times New Roman" w:hAnsi="Times New Roman" w:cs="Times New Roman"/>
                <w:sz w:val="24"/>
                <w:szCs w:val="24"/>
              </w:rPr>
            </w:pPr>
          </w:p>
        </w:tc>
      </w:tr>
      <w:tr w:rsidR="00144A6E" w:rsidRPr="00777F43" w:rsidTr="00DE090E">
        <w:trPr>
          <w:trHeight w:val="20"/>
        </w:trPr>
        <w:tc>
          <w:tcPr>
            <w:tcW w:w="426" w:type="dxa"/>
            <w:vMerge/>
          </w:tcPr>
          <w:p w:rsidR="00144A6E" w:rsidRPr="00777F43" w:rsidRDefault="00144A6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144A6E" w:rsidRPr="00144A6E" w:rsidRDefault="00144A6E" w:rsidP="00144A6E">
            <w:pPr>
              <w:autoSpaceDE w:val="0"/>
              <w:autoSpaceDN w:val="0"/>
              <w:adjustRightInd w:val="0"/>
              <w:spacing w:after="0" w:line="240" w:lineRule="auto"/>
              <w:ind w:firstLine="301"/>
              <w:jc w:val="both"/>
              <w:rPr>
                <w:rFonts w:ascii="Times New Roman" w:eastAsiaTheme="minorHAnsi" w:hAnsi="Times New Roman"/>
                <w:sz w:val="24"/>
                <w:szCs w:val="24"/>
              </w:rPr>
            </w:pPr>
            <w:r>
              <w:rPr>
                <w:rFonts w:ascii="Times New Roman" w:eastAsiaTheme="minorHAnsi" w:hAnsi="Times New Roman"/>
                <w:sz w:val="24"/>
                <w:szCs w:val="24"/>
              </w:rPr>
              <w:t>- обезвреживание;</w:t>
            </w:r>
          </w:p>
        </w:tc>
        <w:tc>
          <w:tcPr>
            <w:tcW w:w="3464" w:type="dxa"/>
            <w:vMerge/>
          </w:tcPr>
          <w:p w:rsidR="00144A6E" w:rsidRPr="0065767E" w:rsidRDefault="00144A6E" w:rsidP="007F772C">
            <w:pPr>
              <w:pStyle w:val="ConsPlusNormal"/>
              <w:rPr>
                <w:rFonts w:ascii="Times New Roman" w:hAnsi="Times New Roman" w:cs="Times New Roman"/>
                <w:sz w:val="24"/>
                <w:szCs w:val="24"/>
              </w:rPr>
            </w:pPr>
          </w:p>
        </w:tc>
        <w:tc>
          <w:tcPr>
            <w:tcW w:w="992" w:type="dxa"/>
          </w:tcPr>
          <w:p w:rsidR="00144A6E" w:rsidRPr="00777F43" w:rsidRDefault="00144A6E">
            <w:pPr>
              <w:pStyle w:val="ConsPlusNormal"/>
              <w:rPr>
                <w:rFonts w:ascii="Times New Roman" w:hAnsi="Times New Roman" w:cs="Times New Roman"/>
                <w:sz w:val="24"/>
                <w:szCs w:val="24"/>
              </w:rPr>
            </w:pPr>
          </w:p>
        </w:tc>
      </w:tr>
      <w:tr w:rsidR="00144A6E" w:rsidRPr="00777F43" w:rsidTr="00DE090E">
        <w:trPr>
          <w:trHeight w:val="246"/>
        </w:trPr>
        <w:tc>
          <w:tcPr>
            <w:tcW w:w="426" w:type="dxa"/>
            <w:vMerge/>
          </w:tcPr>
          <w:p w:rsidR="00144A6E" w:rsidRPr="00777F43" w:rsidRDefault="00144A6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144A6E" w:rsidRPr="00777F43" w:rsidRDefault="00144A6E" w:rsidP="00144A6E">
            <w:pPr>
              <w:pStyle w:val="ConsPlusNormal"/>
              <w:ind w:firstLine="301"/>
              <w:rPr>
                <w:rFonts w:ascii="Times New Roman" w:hAnsi="Times New Roman" w:cs="Times New Roman"/>
                <w:sz w:val="24"/>
                <w:szCs w:val="24"/>
              </w:rPr>
            </w:pPr>
            <w:r>
              <w:rPr>
                <w:rFonts w:ascii="Times New Roman" w:eastAsiaTheme="minorHAnsi" w:hAnsi="Times New Roman"/>
                <w:sz w:val="24"/>
                <w:szCs w:val="24"/>
              </w:rPr>
              <w:t>- размещение?</w:t>
            </w:r>
          </w:p>
        </w:tc>
        <w:tc>
          <w:tcPr>
            <w:tcW w:w="3464" w:type="dxa"/>
            <w:vMerge/>
          </w:tcPr>
          <w:p w:rsidR="00144A6E" w:rsidRPr="0065767E" w:rsidRDefault="00144A6E" w:rsidP="007F772C">
            <w:pPr>
              <w:pStyle w:val="ConsPlusNormal"/>
              <w:rPr>
                <w:rFonts w:ascii="Times New Roman" w:hAnsi="Times New Roman" w:cs="Times New Roman"/>
                <w:sz w:val="24"/>
                <w:szCs w:val="24"/>
              </w:rPr>
            </w:pPr>
          </w:p>
        </w:tc>
        <w:tc>
          <w:tcPr>
            <w:tcW w:w="992" w:type="dxa"/>
          </w:tcPr>
          <w:p w:rsidR="00144A6E" w:rsidRPr="00777F43" w:rsidRDefault="00144A6E">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6B290D">
            <w:pPr>
              <w:pStyle w:val="ConsPlusNormal"/>
              <w:rPr>
                <w:rFonts w:ascii="Times New Roman" w:hAnsi="Times New Roman" w:cs="Times New Roman"/>
                <w:sz w:val="24"/>
                <w:szCs w:val="24"/>
              </w:rPr>
            </w:pPr>
            <w:proofErr w:type="gramStart"/>
            <w:r w:rsidRPr="00777F43">
              <w:rPr>
                <w:rFonts w:ascii="Times New Roman" w:hAnsi="Times New Roman" w:cs="Times New Roman"/>
                <w:sz w:val="24"/>
                <w:szCs w:val="24"/>
              </w:rPr>
              <w:t xml:space="preserve">Осуществляет ли лицо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на котором не осуществляется деятельность по обезвреживанию и (или) размещению отходов I - IV классов опасности другим </w:t>
            </w:r>
            <w:r w:rsidR="006B290D">
              <w:rPr>
                <w:rFonts w:ascii="Times New Roman" w:hAnsi="Times New Roman" w:cs="Times New Roman"/>
                <w:sz w:val="24"/>
                <w:szCs w:val="24"/>
              </w:rPr>
              <w:t>лицом</w:t>
            </w:r>
            <w:r w:rsidR="00643061">
              <w:rPr>
                <w:rFonts w:ascii="Times New Roman" w:hAnsi="Times New Roman" w:cs="Times New Roman"/>
                <w:sz w:val="24"/>
                <w:szCs w:val="24"/>
              </w:rPr>
              <w:t>,</w:t>
            </w:r>
            <w:r w:rsidR="006B290D">
              <w:rPr>
                <w:rFonts w:ascii="Times New Roman" w:hAnsi="Times New Roman" w:cs="Times New Roman"/>
                <w:sz w:val="24"/>
                <w:szCs w:val="24"/>
              </w:rPr>
              <w:t xml:space="preserve"> имеющим</w:t>
            </w:r>
            <w:r w:rsidRPr="00777F43">
              <w:rPr>
                <w:rFonts w:ascii="Times New Roman" w:hAnsi="Times New Roman" w:cs="Times New Roman"/>
                <w:sz w:val="24"/>
                <w:szCs w:val="24"/>
              </w:rPr>
              <w:t xml:space="preserve"> лицензию на указанную деятельность?</w:t>
            </w:r>
            <w:proofErr w:type="gramEnd"/>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2 статьи 9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5A6186" w:rsidRPr="00777F43" w:rsidTr="00DE090E">
        <w:tc>
          <w:tcPr>
            <w:tcW w:w="426" w:type="dxa"/>
          </w:tcPr>
          <w:p w:rsidR="005A6186" w:rsidRPr="00777F43" w:rsidRDefault="005A6186"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5A6186" w:rsidRPr="00777F43" w:rsidRDefault="005A6186"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Имеются ли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 у лиц, которые допущены к сбору, транспортированию, обработке, утилизации, обезвреживанию, размещению отходов I - IV классов опасности?</w:t>
            </w:r>
          </w:p>
        </w:tc>
        <w:tc>
          <w:tcPr>
            <w:tcW w:w="3464" w:type="dxa"/>
          </w:tcPr>
          <w:p w:rsidR="005A6186" w:rsidRPr="0065767E" w:rsidRDefault="005A6186"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 статьи 15 </w:t>
            </w:r>
            <w:r w:rsidR="00AE455C" w:rsidRPr="0065767E">
              <w:rPr>
                <w:rFonts w:ascii="Times New Roman" w:hAnsi="Times New Roman" w:cs="Times New Roman"/>
                <w:sz w:val="24"/>
                <w:szCs w:val="24"/>
              </w:rPr>
              <w:t>Закона об отходах</w:t>
            </w:r>
          </w:p>
        </w:tc>
        <w:tc>
          <w:tcPr>
            <w:tcW w:w="992" w:type="dxa"/>
          </w:tcPr>
          <w:p w:rsidR="005A6186" w:rsidRPr="00777F43" w:rsidRDefault="005A6186">
            <w:pPr>
              <w:pStyle w:val="ConsPlusNormal"/>
              <w:rPr>
                <w:rFonts w:ascii="Times New Roman" w:hAnsi="Times New Roman" w:cs="Times New Roman"/>
                <w:sz w:val="24"/>
                <w:szCs w:val="24"/>
              </w:rPr>
            </w:pPr>
          </w:p>
        </w:tc>
      </w:tr>
      <w:tr w:rsidR="00E31B5E" w:rsidRPr="00777F43" w:rsidTr="00DE090E">
        <w:trPr>
          <w:trHeight w:val="2760"/>
        </w:trPr>
        <w:tc>
          <w:tcPr>
            <w:tcW w:w="426" w:type="dxa"/>
          </w:tcPr>
          <w:p w:rsidR="00E31B5E" w:rsidRPr="00777F43" w:rsidRDefault="00E31B5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E31B5E" w:rsidRPr="00777F43" w:rsidRDefault="00E31B5E" w:rsidP="006B290D">
            <w:pPr>
              <w:pStyle w:val="ConsPlusNormal"/>
              <w:rPr>
                <w:rFonts w:ascii="Times New Roman" w:hAnsi="Times New Roman" w:cs="Times New Roman"/>
                <w:sz w:val="24"/>
                <w:szCs w:val="24"/>
              </w:rPr>
            </w:pPr>
            <w:r>
              <w:rPr>
                <w:rFonts w:ascii="Times New Roman" w:hAnsi="Times New Roman" w:cs="Times New Roman"/>
                <w:sz w:val="24"/>
                <w:szCs w:val="24"/>
              </w:rPr>
              <w:t>Ведет ли лицо, осуществляющее</w:t>
            </w:r>
            <w:r w:rsidRPr="00777F43">
              <w:rPr>
                <w:rFonts w:ascii="Times New Roman" w:hAnsi="Times New Roman" w:cs="Times New Roman"/>
                <w:sz w:val="24"/>
                <w:szCs w:val="24"/>
              </w:rPr>
              <w:t xml:space="preserve"> деятельность в области обращения с отходами,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w:t>
            </w:r>
          </w:p>
        </w:tc>
        <w:tc>
          <w:tcPr>
            <w:tcW w:w="3464" w:type="dxa"/>
          </w:tcPr>
          <w:p w:rsidR="00E31B5E" w:rsidRPr="0065767E" w:rsidRDefault="00E31B5E"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1 статьи 19 Закона об отходах;</w:t>
            </w:r>
          </w:p>
          <w:p w:rsidR="00E31B5E" w:rsidRPr="0065767E" w:rsidRDefault="00E31B5E" w:rsidP="00775C71">
            <w:pPr>
              <w:pStyle w:val="ConsPlusNormal"/>
              <w:rPr>
                <w:rFonts w:ascii="Times New Roman" w:hAnsi="Times New Roman" w:cs="Times New Roman"/>
                <w:sz w:val="24"/>
                <w:szCs w:val="24"/>
              </w:rPr>
            </w:pPr>
          </w:p>
          <w:p w:rsidR="00E31B5E" w:rsidRPr="0065767E" w:rsidRDefault="00E31B5E" w:rsidP="007E4E77">
            <w:pPr>
              <w:pStyle w:val="ConsPlusNormal"/>
              <w:rPr>
                <w:rFonts w:ascii="Times New Roman" w:hAnsi="Times New Roman" w:cs="Times New Roman"/>
                <w:sz w:val="24"/>
                <w:szCs w:val="24"/>
              </w:rPr>
            </w:pPr>
            <w:hyperlink r:id="rId9" w:history="1">
              <w:r w:rsidRPr="0065767E">
                <w:rPr>
                  <w:rFonts w:ascii="Times New Roman" w:hAnsi="Times New Roman" w:cs="Times New Roman"/>
                  <w:sz w:val="24"/>
                  <w:szCs w:val="24"/>
                </w:rPr>
                <w:t>Порядок</w:t>
              </w:r>
            </w:hyperlink>
            <w:r w:rsidRPr="0065767E">
              <w:rPr>
                <w:rFonts w:ascii="Times New Roman" w:hAnsi="Times New Roman" w:cs="Times New Roman"/>
                <w:sz w:val="24"/>
                <w:szCs w:val="24"/>
              </w:rPr>
              <w:t xml:space="preserve"> учета в области обращения с отходами, утвержденный приказом Министерства природных ресурсов и экологии Российской Федерации от 01.09.2011 № 721</w:t>
            </w:r>
            <w:r>
              <w:rPr>
                <w:rStyle w:val="a3"/>
                <w:rFonts w:ascii="Times New Roman" w:hAnsi="Times New Roman" w:cs="Times New Roman"/>
                <w:sz w:val="24"/>
                <w:szCs w:val="24"/>
              </w:rPr>
              <w:footnoteReference w:id="7"/>
            </w:r>
            <w:r>
              <w:t xml:space="preserve"> </w:t>
            </w:r>
            <w:r w:rsidRPr="00624AA2">
              <w:rPr>
                <w:rFonts w:ascii="Times New Roman" w:hAnsi="Times New Roman" w:cs="Times New Roman"/>
                <w:sz w:val="24"/>
                <w:szCs w:val="24"/>
              </w:rPr>
              <w:t>(далее – Порядок учета)</w:t>
            </w:r>
          </w:p>
        </w:tc>
        <w:tc>
          <w:tcPr>
            <w:tcW w:w="992" w:type="dxa"/>
          </w:tcPr>
          <w:p w:rsidR="00E31B5E" w:rsidRPr="00777F43" w:rsidRDefault="00E31B5E">
            <w:pPr>
              <w:pStyle w:val="ConsPlusNormal"/>
              <w:rPr>
                <w:rFonts w:ascii="Times New Roman" w:hAnsi="Times New Roman" w:cs="Times New Roman"/>
                <w:sz w:val="24"/>
                <w:szCs w:val="24"/>
              </w:rPr>
            </w:pPr>
          </w:p>
        </w:tc>
      </w:tr>
      <w:tr w:rsidR="00D07B0E" w:rsidRPr="00777F43" w:rsidTr="00DE090E">
        <w:tc>
          <w:tcPr>
            <w:tcW w:w="426" w:type="dxa"/>
          </w:tcPr>
          <w:p w:rsidR="00D07B0E" w:rsidRPr="00777F43" w:rsidRDefault="00D07B0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D07B0E" w:rsidRPr="00777F43" w:rsidRDefault="00D07B0E" w:rsidP="006B290D">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Обеспечивает ли </w:t>
            </w:r>
            <w:r w:rsidR="006B290D">
              <w:rPr>
                <w:rFonts w:ascii="Times New Roman" w:hAnsi="Times New Roman" w:cs="Times New Roman"/>
                <w:sz w:val="24"/>
                <w:szCs w:val="24"/>
              </w:rPr>
              <w:t>лицо,</w:t>
            </w:r>
            <w:r w:rsidRPr="00777F43">
              <w:rPr>
                <w:rFonts w:ascii="Times New Roman" w:hAnsi="Times New Roman" w:cs="Times New Roman"/>
                <w:sz w:val="24"/>
                <w:szCs w:val="24"/>
              </w:rPr>
              <w:t xml:space="preserve"> осуществляющее деятельность в области обращения с отходами, хранение материалов учета в течение 5 лет?</w:t>
            </w:r>
          </w:p>
        </w:tc>
        <w:tc>
          <w:tcPr>
            <w:tcW w:w="3464" w:type="dxa"/>
          </w:tcPr>
          <w:p w:rsidR="00D07B0E" w:rsidRPr="0065767E" w:rsidRDefault="00D07B0E"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3 статьи 19 </w:t>
            </w:r>
            <w:r w:rsidR="00AE455C" w:rsidRPr="0065767E">
              <w:rPr>
                <w:rFonts w:ascii="Times New Roman" w:hAnsi="Times New Roman" w:cs="Times New Roman"/>
                <w:sz w:val="24"/>
                <w:szCs w:val="24"/>
              </w:rPr>
              <w:t>Закона об отходах;</w:t>
            </w:r>
          </w:p>
          <w:p w:rsidR="00AE455C" w:rsidRPr="0065767E" w:rsidRDefault="00AE455C" w:rsidP="00775C71">
            <w:pPr>
              <w:pStyle w:val="ConsPlusNormal"/>
              <w:rPr>
                <w:rFonts w:ascii="Times New Roman" w:hAnsi="Times New Roman" w:cs="Times New Roman"/>
                <w:sz w:val="24"/>
                <w:szCs w:val="24"/>
              </w:rPr>
            </w:pPr>
          </w:p>
          <w:p w:rsidR="00D07B0E" w:rsidRPr="0065767E" w:rsidRDefault="00346E40" w:rsidP="00624AA2">
            <w:pPr>
              <w:pStyle w:val="ConsPlusNormal"/>
              <w:rPr>
                <w:rFonts w:ascii="Times New Roman" w:hAnsi="Times New Roman" w:cs="Times New Roman"/>
                <w:sz w:val="24"/>
                <w:szCs w:val="24"/>
              </w:rPr>
            </w:pPr>
            <w:hyperlink r:id="rId10" w:history="1">
              <w:r w:rsidR="00D07B0E" w:rsidRPr="0065767E">
                <w:rPr>
                  <w:rFonts w:ascii="Times New Roman" w:hAnsi="Times New Roman" w:cs="Times New Roman"/>
                  <w:sz w:val="24"/>
                  <w:szCs w:val="24"/>
                </w:rPr>
                <w:t>пункт 21</w:t>
              </w:r>
            </w:hyperlink>
            <w:r w:rsidR="00D07B0E" w:rsidRPr="0065767E">
              <w:rPr>
                <w:rFonts w:ascii="Times New Roman" w:hAnsi="Times New Roman" w:cs="Times New Roman"/>
                <w:sz w:val="24"/>
                <w:szCs w:val="24"/>
              </w:rPr>
              <w:t xml:space="preserve"> Порядка учета </w:t>
            </w:r>
          </w:p>
        </w:tc>
        <w:tc>
          <w:tcPr>
            <w:tcW w:w="992" w:type="dxa"/>
          </w:tcPr>
          <w:p w:rsidR="00D07B0E" w:rsidRPr="00777F43" w:rsidRDefault="00D07B0E">
            <w:pPr>
              <w:pStyle w:val="ConsPlusNormal"/>
              <w:rPr>
                <w:rFonts w:ascii="Times New Roman" w:hAnsi="Times New Roman" w:cs="Times New Roman"/>
                <w:sz w:val="24"/>
                <w:szCs w:val="24"/>
              </w:rPr>
            </w:pPr>
          </w:p>
        </w:tc>
      </w:tr>
      <w:tr w:rsidR="00D07B0E" w:rsidRPr="00777F43" w:rsidTr="00DE090E">
        <w:tc>
          <w:tcPr>
            <w:tcW w:w="426" w:type="dxa"/>
          </w:tcPr>
          <w:p w:rsidR="00D07B0E" w:rsidRPr="00777F43" w:rsidRDefault="00D07B0E"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D07B0E" w:rsidRPr="00777F43" w:rsidRDefault="00D07B0E" w:rsidP="006B290D">
            <w:pPr>
              <w:pStyle w:val="ConsPlusNormal"/>
              <w:rPr>
                <w:rFonts w:ascii="Times New Roman" w:hAnsi="Times New Roman" w:cs="Times New Roman"/>
                <w:sz w:val="24"/>
                <w:szCs w:val="24"/>
              </w:rPr>
            </w:pPr>
            <w:r w:rsidRPr="00777F43">
              <w:rPr>
                <w:rFonts w:ascii="Times New Roman" w:hAnsi="Times New Roman" w:cs="Times New Roman"/>
                <w:sz w:val="24"/>
                <w:szCs w:val="24"/>
              </w:rPr>
              <w:t>Представляет ли лицо, осуществляющее деятельность в области обращения с отходами, статистическую отчетность в области обращения с отходами?</w:t>
            </w:r>
          </w:p>
        </w:tc>
        <w:tc>
          <w:tcPr>
            <w:tcW w:w="3464" w:type="dxa"/>
          </w:tcPr>
          <w:p w:rsidR="00D07B0E" w:rsidRPr="0065767E" w:rsidRDefault="00D07B0E"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2 статьи 19 </w:t>
            </w:r>
            <w:r w:rsidR="00AE455C" w:rsidRPr="0065767E">
              <w:rPr>
                <w:rFonts w:ascii="Times New Roman" w:hAnsi="Times New Roman" w:cs="Times New Roman"/>
                <w:sz w:val="24"/>
                <w:szCs w:val="24"/>
              </w:rPr>
              <w:t>Закона об отходах</w:t>
            </w:r>
          </w:p>
        </w:tc>
        <w:tc>
          <w:tcPr>
            <w:tcW w:w="992" w:type="dxa"/>
          </w:tcPr>
          <w:p w:rsidR="00D07B0E" w:rsidRPr="00777F43" w:rsidRDefault="00D07B0E">
            <w:pPr>
              <w:pStyle w:val="ConsPlusNormal"/>
              <w:rPr>
                <w:rFonts w:ascii="Times New Roman" w:hAnsi="Times New Roman" w:cs="Times New Roman"/>
                <w:sz w:val="24"/>
                <w:szCs w:val="24"/>
              </w:rPr>
            </w:pPr>
          </w:p>
        </w:tc>
      </w:tr>
      <w:tr w:rsidR="00AF7E91" w:rsidRPr="00777F43" w:rsidTr="00DE090E">
        <w:tc>
          <w:tcPr>
            <w:tcW w:w="426" w:type="dxa"/>
          </w:tcPr>
          <w:p w:rsidR="00AF7E91" w:rsidRPr="00777F43" w:rsidRDefault="00AF7E91"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F7E91" w:rsidRPr="00777F43" w:rsidRDefault="00AF7E91" w:rsidP="006B290D">
            <w:pPr>
              <w:pStyle w:val="ConsPlusNormal"/>
              <w:rPr>
                <w:rFonts w:ascii="Times New Roman" w:hAnsi="Times New Roman" w:cs="Times New Roman"/>
                <w:sz w:val="24"/>
                <w:szCs w:val="24"/>
              </w:rPr>
            </w:pPr>
            <w:proofErr w:type="gramStart"/>
            <w:r w:rsidRPr="00777F43">
              <w:rPr>
                <w:rFonts w:ascii="Times New Roman" w:hAnsi="Times New Roman" w:cs="Times New Roman"/>
                <w:sz w:val="24"/>
                <w:szCs w:val="24"/>
              </w:rPr>
              <w:t>Проинформировало ли немедленно лицо при эксплуатации зданий, сооружений и иных объектов, связанных с обращением с отходами о возникновении или угрозе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w:t>
            </w:r>
            <w:proofErr w:type="gramEnd"/>
            <w:r w:rsidRPr="00777F43">
              <w:rPr>
                <w:rFonts w:ascii="Times New Roman" w:hAnsi="Times New Roman" w:cs="Times New Roman"/>
                <w:sz w:val="24"/>
                <w:szCs w:val="24"/>
              </w:rPr>
              <w:t xml:space="preserve"> местного самоуправления?</w:t>
            </w:r>
          </w:p>
        </w:tc>
        <w:tc>
          <w:tcPr>
            <w:tcW w:w="3464" w:type="dxa"/>
          </w:tcPr>
          <w:p w:rsidR="00AF7E91" w:rsidRPr="0065767E" w:rsidRDefault="00AF7E91"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двенадцатый пункта 2 статьи 11 </w:t>
            </w:r>
            <w:r w:rsidR="00AE455C" w:rsidRPr="0065767E">
              <w:rPr>
                <w:rFonts w:ascii="Times New Roman" w:hAnsi="Times New Roman" w:cs="Times New Roman"/>
                <w:sz w:val="24"/>
                <w:szCs w:val="24"/>
              </w:rPr>
              <w:t>Закона об отходах</w:t>
            </w:r>
          </w:p>
        </w:tc>
        <w:tc>
          <w:tcPr>
            <w:tcW w:w="992" w:type="dxa"/>
          </w:tcPr>
          <w:p w:rsidR="00AF7E91" w:rsidRPr="00777F43" w:rsidRDefault="00AF7E91">
            <w:pPr>
              <w:pStyle w:val="ConsPlusNormal"/>
              <w:rPr>
                <w:rFonts w:ascii="Times New Roman" w:hAnsi="Times New Roman" w:cs="Times New Roman"/>
                <w:sz w:val="24"/>
                <w:szCs w:val="24"/>
              </w:rPr>
            </w:pPr>
          </w:p>
        </w:tc>
      </w:tr>
      <w:tr w:rsidR="00A544EF" w:rsidRPr="00777F43" w:rsidTr="00DE090E">
        <w:tc>
          <w:tcPr>
            <w:tcW w:w="426" w:type="dxa"/>
          </w:tcPr>
          <w:p w:rsidR="00A544EF" w:rsidRPr="00777F43" w:rsidRDefault="00A544EF"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544EF" w:rsidRPr="00777F43" w:rsidRDefault="00A544EF" w:rsidP="006B290D">
            <w:pPr>
              <w:pStyle w:val="ConsPlusNormal"/>
              <w:rPr>
                <w:rFonts w:ascii="Times New Roman" w:hAnsi="Times New Roman" w:cs="Times New Roman"/>
                <w:sz w:val="24"/>
                <w:szCs w:val="24"/>
              </w:rPr>
            </w:pPr>
            <w:r w:rsidRPr="00777F43">
              <w:rPr>
                <w:rFonts w:ascii="Times New Roman" w:hAnsi="Times New Roman" w:cs="Times New Roman"/>
                <w:sz w:val="24"/>
                <w:szCs w:val="24"/>
              </w:rPr>
              <w:t>Представля</w:t>
            </w:r>
            <w:r w:rsidR="006B290D">
              <w:rPr>
                <w:rFonts w:ascii="Times New Roman" w:hAnsi="Times New Roman" w:cs="Times New Roman"/>
                <w:sz w:val="24"/>
                <w:szCs w:val="24"/>
              </w:rPr>
              <w:t>е</w:t>
            </w:r>
            <w:r w:rsidRPr="00777F43">
              <w:rPr>
                <w:rFonts w:ascii="Times New Roman" w:hAnsi="Times New Roman" w:cs="Times New Roman"/>
                <w:sz w:val="24"/>
                <w:szCs w:val="24"/>
              </w:rPr>
              <w:t>т ли лицо, осуществляющие деятельность в сфере обращения с отходами, информацию для включения в единую государственную информационную систему учета отходов от использования товаров в объеме, форме, сроки и порядке, определенные Правительством Российской Федерации?</w:t>
            </w:r>
          </w:p>
        </w:tc>
        <w:tc>
          <w:tcPr>
            <w:tcW w:w="3464" w:type="dxa"/>
          </w:tcPr>
          <w:p w:rsidR="00A544EF" w:rsidRPr="0065767E" w:rsidRDefault="00A544EF"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пункты 1</w:t>
            </w:r>
            <w:r w:rsidR="00EB2404" w:rsidRPr="0065767E">
              <w:rPr>
                <w:rFonts w:ascii="Times New Roman" w:hAnsi="Times New Roman" w:cs="Times New Roman"/>
                <w:sz w:val="24"/>
                <w:szCs w:val="24"/>
              </w:rPr>
              <w:t>,</w:t>
            </w:r>
            <w:r w:rsidRPr="0065767E">
              <w:rPr>
                <w:rFonts w:ascii="Times New Roman" w:hAnsi="Times New Roman" w:cs="Times New Roman"/>
                <w:sz w:val="24"/>
                <w:szCs w:val="24"/>
              </w:rPr>
              <w:t xml:space="preserve"> 2 статьи 24.4 </w:t>
            </w:r>
            <w:r w:rsidR="00AE455C" w:rsidRPr="0065767E">
              <w:rPr>
                <w:rFonts w:ascii="Times New Roman" w:hAnsi="Times New Roman" w:cs="Times New Roman"/>
                <w:sz w:val="24"/>
                <w:szCs w:val="24"/>
              </w:rPr>
              <w:t>Закона об отходах</w:t>
            </w:r>
            <w:r w:rsidRPr="0065767E">
              <w:rPr>
                <w:rFonts w:ascii="Times New Roman" w:hAnsi="Times New Roman" w:cs="Times New Roman"/>
                <w:sz w:val="24"/>
                <w:szCs w:val="24"/>
              </w:rPr>
              <w:t>;</w:t>
            </w:r>
          </w:p>
          <w:p w:rsidR="00AF7E91" w:rsidRPr="0065767E" w:rsidRDefault="00AF7E91" w:rsidP="00775C71">
            <w:pPr>
              <w:pStyle w:val="ConsPlusNormal"/>
              <w:rPr>
                <w:rFonts w:ascii="Times New Roman" w:hAnsi="Times New Roman" w:cs="Times New Roman"/>
                <w:sz w:val="24"/>
                <w:szCs w:val="24"/>
              </w:rPr>
            </w:pPr>
          </w:p>
          <w:p w:rsidR="00A544EF" w:rsidRPr="0065767E" w:rsidRDefault="00A544EF" w:rsidP="000C59E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постановление Правительства Российской Федерации от 30.12.2015 № 1520 </w:t>
            </w:r>
            <w:r w:rsidR="00AE455C" w:rsidRPr="0065767E">
              <w:rPr>
                <w:rFonts w:ascii="Times New Roman" w:hAnsi="Times New Roman" w:cs="Times New Roman"/>
                <w:sz w:val="24"/>
                <w:szCs w:val="24"/>
              </w:rPr>
              <w:t>«</w:t>
            </w:r>
            <w:r w:rsidRPr="0065767E">
              <w:rPr>
                <w:rFonts w:ascii="Times New Roman" w:hAnsi="Times New Roman" w:cs="Times New Roman"/>
                <w:sz w:val="24"/>
                <w:szCs w:val="24"/>
              </w:rPr>
              <w:t>О единой государственной информационной системе учета отходов от использования товаров</w:t>
            </w:r>
            <w:r w:rsidR="00AE455C" w:rsidRPr="0065767E">
              <w:rPr>
                <w:rFonts w:ascii="Times New Roman" w:hAnsi="Times New Roman" w:cs="Times New Roman"/>
                <w:sz w:val="24"/>
                <w:szCs w:val="24"/>
              </w:rPr>
              <w:t>»</w:t>
            </w:r>
            <w:r w:rsidR="000C59EB">
              <w:rPr>
                <w:rStyle w:val="a3"/>
                <w:rFonts w:ascii="Times New Roman" w:hAnsi="Times New Roman" w:cs="Times New Roman"/>
                <w:sz w:val="24"/>
                <w:szCs w:val="24"/>
              </w:rPr>
              <w:footnoteReference w:id="8"/>
            </w:r>
          </w:p>
        </w:tc>
        <w:tc>
          <w:tcPr>
            <w:tcW w:w="992" w:type="dxa"/>
          </w:tcPr>
          <w:p w:rsidR="00A544EF" w:rsidRPr="00777F43" w:rsidRDefault="00A544EF">
            <w:pPr>
              <w:pStyle w:val="ConsPlusNormal"/>
              <w:rPr>
                <w:rFonts w:ascii="Times New Roman" w:hAnsi="Times New Roman" w:cs="Times New Roman"/>
                <w:sz w:val="24"/>
                <w:szCs w:val="24"/>
              </w:rPr>
            </w:pPr>
          </w:p>
        </w:tc>
      </w:tr>
      <w:tr w:rsidR="00A544EF" w:rsidRPr="00777F43" w:rsidTr="00DE090E">
        <w:tc>
          <w:tcPr>
            <w:tcW w:w="426" w:type="dxa"/>
          </w:tcPr>
          <w:p w:rsidR="00A544EF" w:rsidRPr="00777F43" w:rsidRDefault="00A544EF"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544EF" w:rsidRPr="00777F43" w:rsidRDefault="00A544EF"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Обеспечивает ли поставщик информации полноту, достоверность, актуальность информации и своевременность ее размещения в единой государственной информационной системе учета отходов от использования товаров?</w:t>
            </w:r>
          </w:p>
        </w:tc>
        <w:tc>
          <w:tcPr>
            <w:tcW w:w="3464" w:type="dxa"/>
          </w:tcPr>
          <w:p w:rsidR="00A544EF" w:rsidRPr="0065767E" w:rsidRDefault="00A544EF"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4 статьи 24.4 </w:t>
            </w:r>
            <w:r w:rsidR="00AE455C" w:rsidRPr="0065767E">
              <w:rPr>
                <w:rFonts w:ascii="Times New Roman" w:hAnsi="Times New Roman" w:cs="Times New Roman"/>
                <w:sz w:val="24"/>
                <w:szCs w:val="24"/>
              </w:rPr>
              <w:t>Закона об отходах</w:t>
            </w:r>
          </w:p>
        </w:tc>
        <w:tc>
          <w:tcPr>
            <w:tcW w:w="992" w:type="dxa"/>
          </w:tcPr>
          <w:p w:rsidR="00A544EF" w:rsidRPr="00777F43" w:rsidRDefault="00A544EF">
            <w:pPr>
              <w:pStyle w:val="ConsPlusNormal"/>
              <w:rPr>
                <w:rFonts w:ascii="Times New Roman" w:hAnsi="Times New Roman" w:cs="Times New Roman"/>
                <w:sz w:val="24"/>
                <w:szCs w:val="24"/>
              </w:rPr>
            </w:pPr>
          </w:p>
        </w:tc>
      </w:tr>
      <w:tr w:rsidR="00F03771" w:rsidRPr="00777F43" w:rsidTr="00DE090E">
        <w:tc>
          <w:tcPr>
            <w:tcW w:w="9639" w:type="dxa"/>
            <w:gridSpan w:val="4"/>
          </w:tcPr>
          <w:p w:rsidR="00F03771" w:rsidRPr="0065767E" w:rsidRDefault="00F03771" w:rsidP="00F03771">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Требования при размещении отходов</w:t>
            </w: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Borders>
              <w:bottom w:val="single" w:sz="4" w:space="0" w:color="auto"/>
            </w:tcBorders>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Соблюдается ли</w:t>
            </w:r>
            <w:r w:rsidR="006B290D">
              <w:rPr>
                <w:rFonts w:ascii="Times New Roman" w:hAnsi="Times New Roman" w:cs="Times New Roman"/>
                <w:sz w:val="24"/>
                <w:szCs w:val="24"/>
              </w:rPr>
              <w:t xml:space="preserve"> лицом</w:t>
            </w:r>
            <w:r w:rsidRPr="00777F43">
              <w:rPr>
                <w:rFonts w:ascii="Times New Roman" w:hAnsi="Times New Roman" w:cs="Times New Roman"/>
                <w:sz w:val="24"/>
                <w:szCs w:val="24"/>
              </w:rPr>
              <w:t xml:space="preserve"> запрет на захоронение отходов I - V классов опасности в границах:</w:t>
            </w:r>
          </w:p>
          <w:p w:rsidR="00A7796B" w:rsidRPr="00777F43" w:rsidRDefault="00A7796B">
            <w:pPr>
              <w:pStyle w:val="ConsPlusNormal"/>
              <w:ind w:left="283"/>
              <w:rPr>
                <w:rFonts w:ascii="Times New Roman" w:hAnsi="Times New Roman" w:cs="Times New Roman"/>
                <w:sz w:val="24"/>
                <w:szCs w:val="24"/>
              </w:rPr>
            </w:pPr>
            <w:r w:rsidRPr="00777F43">
              <w:rPr>
                <w:rFonts w:ascii="Times New Roman" w:hAnsi="Times New Roman" w:cs="Times New Roman"/>
                <w:sz w:val="24"/>
                <w:szCs w:val="24"/>
              </w:rPr>
              <w:t>- населенных пунктов;</w:t>
            </w:r>
          </w:p>
        </w:tc>
        <w:tc>
          <w:tcPr>
            <w:tcW w:w="3464" w:type="dxa"/>
            <w:vMerge w:val="restart"/>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статья 4.1, пункт 5 статьи 12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blPrEx>
          <w:tblBorders>
            <w:insideH w:val="nil"/>
          </w:tblBorders>
        </w:tblPrEx>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лесопарковых зон;</w:t>
            </w:r>
          </w:p>
        </w:tc>
        <w:tc>
          <w:tcPr>
            <w:tcW w:w="3464" w:type="dxa"/>
            <w:vMerge/>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blPrEx>
          <w:tblBorders>
            <w:insideH w:val="nil"/>
          </w:tblBorders>
        </w:tblPrEx>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курортных зон;</w:t>
            </w:r>
          </w:p>
        </w:tc>
        <w:tc>
          <w:tcPr>
            <w:tcW w:w="3464" w:type="dxa"/>
            <w:vMerge/>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blPrEx>
          <w:tblBorders>
            <w:insideH w:val="nil"/>
          </w:tblBorders>
        </w:tblPrEx>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лечебно-оздоровительных зон;</w:t>
            </w:r>
          </w:p>
        </w:tc>
        <w:tc>
          <w:tcPr>
            <w:tcW w:w="3464" w:type="dxa"/>
            <w:vMerge/>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рекреационных зон?</w:t>
            </w:r>
          </w:p>
        </w:tc>
        <w:tc>
          <w:tcPr>
            <w:tcW w:w="3464" w:type="dxa"/>
            <w:vMerge/>
          </w:tcPr>
          <w:p w:rsidR="00A7796B" w:rsidRPr="0065767E" w:rsidRDefault="00A7796B">
            <w:pPr>
              <w:rPr>
                <w:rFonts w:ascii="Times New Roman" w:hAnsi="Times New Roman"/>
                <w:sz w:val="24"/>
                <w:szCs w:val="24"/>
              </w:rPr>
            </w:pPr>
          </w:p>
        </w:tc>
        <w:tc>
          <w:tcPr>
            <w:tcW w:w="992" w:type="dxa"/>
            <w:tcBorders>
              <w:bottom w:val="single" w:sz="4" w:space="0" w:color="auto"/>
            </w:tcBorders>
          </w:tcPr>
          <w:p w:rsidR="00A7796B" w:rsidRPr="00777F43" w:rsidRDefault="00A7796B">
            <w:pPr>
              <w:pStyle w:val="ConsPlusNormal"/>
              <w:rPr>
                <w:rFonts w:ascii="Times New Roman" w:hAnsi="Times New Roman" w:cs="Times New Roman"/>
                <w:sz w:val="24"/>
                <w:szCs w:val="24"/>
              </w:rPr>
            </w:pPr>
          </w:p>
        </w:tc>
      </w:tr>
      <w:tr w:rsidR="00AF7E91" w:rsidRPr="00777F43" w:rsidTr="00DE090E">
        <w:tc>
          <w:tcPr>
            <w:tcW w:w="426" w:type="dxa"/>
            <w:vMerge w:val="restart"/>
          </w:tcPr>
          <w:p w:rsidR="00AF7E91" w:rsidRPr="00777F43" w:rsidRDefault="00AF7E91" w:rsidP="00F03771">
            <w:pPr>
              <w:pStyle w:val="ConsPlusNormal"/>
              <w:numPr>
                <w:ilvl w:val="0"/>
                <w:numId w:val="1"/>
              </w:numPr>
              <w:ind w:left="0" w:right="221" w:firstLine="0"/>
              <w:rPr>
                <w:rFonts w:ascii="Times New Roman" w:hAnsi="Times New Roman" w:cs="Times New Roman"/>
                <w:sz w:val="24"/>
                <w:szCs w:val="24"/>
              </w:rPr>
            </w:pPr>
          </w:p>
        </w:tc>
        <w:tc>
          <w:tcPr>
            <w:tcW w:w="4757" w:type="dxa"/>
            <w:tcBorders>
              <w:bottom w:val="single" w:sz="4" w:space="0" w:color="auto"/>
            </w:tcBorders>
          </w:tcPr>
          <w:p w:rsidR="00AF7E91" w:rsidRPr="00777F43" w:rsidRDefault="00AF7E91">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sidR="006B290D">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хранение отходов I - IV классов опасности:</w:t>
            </w:r>
          </w:p>
          <w:p w:rsidR="00AF7E91" w:rsidRPr="00777F43" w:rsidRDefault="00AF7E91">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лесопарковых зонах;</w:t>
            </w:r>
          </w:p>
        </w:tc>
        <w:tc>
          <w:tcPr>
            <w:tcW w:w="3464" w:type="dxa"/>
            <w:vMerge w:val="restart"/>
          </w:tcPr>
          <w:p w:rsidR="00AF7E91" w:rsidRDefault="00AF7E9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пятый статьи 1 </w:t>
            </w:r>
            <w:r w:rsidR="00AE455C" w:rsidRPr="0065767E">
              <w:rPr>
                <w:rFonts w:ascii="Times New Roman" w:hAnsi="Times New Roman" w:cs="Times New Roman"/>
                <w:sz w:val="24"/>
                <w:szCs w:val="24"/>
              </w:rPr>
              <w:t>Закона об отходах</w:t>
            </w:r>
            <w:r w:rsidRPr="0065767E">
              <w:rPr>
                <w:rFonts w:ascii="Times New Roman" w:hAnsi="Times New Roman" w:cs="Times New Roman"/>
                <w:sz w:val="24"/>
                <w:szCs w:val="24"/>
              </w:rPr>
              <w:t>;</w:t>
            </w:r>
          </w:p>
          <w:p w:rsidR="0065767E" w:rsidRPr="0065767E" w:rsidRDefault="0065767E">
            <w:pPr>
              <w:pStyle w:val="ConsPlusNormal"/>
              <w:rPr>
                <w:rFonts w:ascii="Times New Roman" w:hAnsi="Times New Roman" w:cs="Times New Roman"/>
                <w:sz w:val="24"/>
                <w:szCs w:val="24"/>
              </w:rPr>
            </w:pPr>
          </w:p>
          <w:p w:rsidR="00AF7E91" w:rsidRPr="0065767E" w:rsidRDefault="00AF7E91" w:rsidP="00B940AD">
            <w:pPr>
              <w:pStyle w:val="ConsPlusNormal"/>
              <w:rPr>
                <w:rFonts w:ascii="Times New Roman" w:hAnsi="Times New Roman" w:cs="Times New Roman"/>
                <w:sz w:val="24"/>
                <w:szCs w:val="24"/>
              </w:rPr>
            </w:pPr>
            <w:r w:rsidRPr="0065767E">
              <w:rPr>
                <w:rFonts w:ascii="Times New Roman" w:hAnsi="Times New Roman" w:cs="Times New Roman"/>
                <w:sz w:val="24"/>
                <w:szCs w:val="24"/>
              </w:rPr>
              <w:t>абзац третий п</w:t>
            </w:r>
            <w:r w:rsidR="00B940AD">
              <w:rPr>
                <w:rFonts w:ascii="Times New Roman" w:hAnsi="Times New Roman" w:cs="Times New Roman"/>
                <w:sz w:val="24"/>
                <w:szCs w:val="24"/>
              </w:rPr>
              <w:t>ункта 2 статьи 51 З</w:t>
            </w:r>
            <w:r w:rsidRPr="0065767E">
              <w:rPr>
                <w:rFonts w:ascii="Times New Roman" w:hAnsi="Times New Roman" w:cs="Times New Roman"/>
                <w:sz w:val="24"/>
                <w:szCs w:val="24"/>
              </w:rPr>
              <w:t xml:space="preserve">акона </w:t>
            </w:r>
            <w:r w:rsidR="00B940AD">
              <w:rPr>
                <w:rFonts w:ascii="Times New Roman" w:hAnsi="Times New Roman" w:cs="Times New Roman"/>
                <w:sz w:val="24"/>
                <w:szCs w:val="24"/>
              </w:rPr>
              <w:t>№ 7</w:t>
            </w:r>
            <w:r w:rsidRPr="0065767E">
              <w:rPr>
                <w:rFonts w:ascii="Times New Roman" w:hAnsi="Times New Roman" w:cs="Times New Roman"/>
                <w:sz w:val="24"/>
                <w:szCs w:val="24"/>
              </w:rPr>
              <w:t xml:space="preserve">-ФЗ </w:t>
            </w:r>
          </w:p>
        </w:tc>
        <w:tc>
          <w:tcPr>
            <w:tcW w:w="992" w:type="dxa"/>
          </w:tcPr>
          <w:p w:rsidR="00AF7E91" w:rsidRPr="00777F43" w:rsidRDefault="00AF7E91">
            <w:pPr>
              <w:pStyle w:val="ConsPlusNormal"/>
              <w:rPr>
                <w:rFonts w:ascii="Times New Roman" w:hAnsi="Times New Roman" w:cs="Times New Roman"/>
                <w:sz w:val="24"/>
                <w:szCs w:val="24"/>
              </w:rPr>
            </w:pPr>
          </w:p>
        </w:tc>
      </w:tr>
      <w:tr w:rsidR="00AF7E91" w:rsidRPr="00777F43" w:rsidTr="00DE090E">
        <w:tblPrEx>
          <w:tblBorders>
            <w:insideH w:val="nil"/>
          </w:tblBorders>
        </w:tblPrEx>
        <w:tc>
          <w:tcPr>
            <w:tcW w:w="426" w:type="dxa"/>
            <w:vMerge/>
          </w:tcPr>
          <w:p w:rsidR="00AF7E91" w:rsidRPr="00F03771" w:rsidRDefault="00AF7E91"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F7E91" w:rsidRPr="00777F43" w:rsidRDefault="00AF7E91">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курортных зонах;</w:t>
            </w:r>
          </w:p>
        </w:tc>
        <w:tc>
          <w:tcPr>
            <w:tcW w:w="3464" w:type="dxa"/>
            <w:vMerge/>
          </w:tcPr>
          <w:p w:rsidR="00AF7E91" w:rsidRPr="0065767E" w:rsidRDefault="00AF7E91" w:rsidP="00775C71">
            <w:pPr>
              <w:pStyle w:val="ConsPlusNormal"/>
              <w:rPr>
                <w:rFonts w:ascii="Times New Roman" w:hAnsi="Times New Roman"/>
                <w:sz w:val="24"/>
                <w:szCs w:val="24"/>
              </w:rPr>
            </w:pPr>
          </w:p>
        </w:tc>
        <w:tc>
          <w:tcPr>
            <w:tcW w:w="992" w:type="dxa"/>
            <w:tcBorders>
              <w:top w:val="single" w:sz="4" w:space="0" w:color="auto"/>
              <w:bottom w:val="single" w:sz="4" w:space="0" w:color="auto"/>
            </w:tcBorders>
          </w:tcPr>
          <w:p w:rsidR="00AF7E91" w:rsidRPr="00777F43" w:rsidRDefault="00AF7E91">
            <w:pPr>
              <w:pStyle w:val="ConsPlusNormal"/>
              <w:rPr>
                <w:rFonts w:ascii="Times New Roman" w:hAnsi="Times New Roman" w:cs="Times New Roman"/>
                <w:sz w:val="24"/>
                <w:szCs w:val="24"/>
              </w:rPr>
            </w:pPr>
          </w:p>
        </w:tc>
      </w:tr>
      <w:tr w:rsidR="00AF7E91" w:rsidRPr="00777F43" w:rsidTr="00DE090E">
        <w:tblPrEx>
          <w:tblBorders>
            <w:insideH w:val="nil"/>
          </w:tblBorders>
        </w:tblPrEx>
        <w:tc>
          <w:tcPr>
            <w:tcW w:w="426" w:type="dxa"/>
            <w:vMerge/>
          </w:tcPr>
          <w:p w:rsidR="00AF7E91" w:rsidRPr="00F03771" w:rsidRDefault="00AF7E91"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F7E91" w:rsidRPr="00777F43" w:rsidRDefault="00AF7E91">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лечебно-оздоровительных зонах;</w:t>
            </w:r>
          </w:p>
        </w:tc>
        <w:tc>
          <w:tcPr>
            <w:tcW w:w="3464" w:type="dxa"/>
            <w:vMerge/>
          </w:tcPr>
          <w:p w:rsidR="00AF7E91" w:rsidRPr="0065767E" w:rsidRDefault="00AF7E91" w:rsidP="00775C71">
            <w:pPr>
              <w:pStyle w:val="ConsPlusNormal"/>
              <w:rPr>
                <w:rFonts w:ascii="Times New Roman" w:hAnsi="Times New Roman"/>
                <w:sz w:val="24"/>
                <w:szCs w:val="24"/>
              </w:rPr>
            </w:pPr>
          </w:p>
        </w:tc>
        <w:tc>
          <w:tcPr>
            <w:tcW w:w="992" w:type="dxa"/>
            <w:tcBorders>
              <w:top w:val="single" w:sz="4" w:space="0" w:color="auto"/>
              <w:bottom w:val="single" w:sz="4" w:space="0" w:color="auto"/>
            </w:tcBorders>
          </w:tcPr>
          <w:p w:rsidR="00AF7E91" w:rsidRPr="00777F43" w:rsidRDefault="00AF7E91">
            <w:pPr>
              <w:pStyle w:val="ConsPlusNormal"/>
              <w:rPr>
                <w:rFonts w:ascii="Times New Roman" w:hAnsi="Times New Roman" w:cs="Times New Roman"/>
                <w:sz w:val="24"/>
                <w:szCs w:val="24"/>
              </w:rPr>
            </w:pPr>
          </w:p>
        </w:tc>
      </w:tr>
      <w:tr w:rsidR="00C06790" w:rsidRPr="00777F43" w:rsidTr="00DE090E">
        <w:tblPrEx>
          <w:tblBorders>
            <w:insideH w:val="nil"/>
          </w:tblBorders>
        </w:tblPrEx>
        <w:trPr>
          <w:trHeight w:val="198"/>
        </w:trPr>
        <w:tc>
          <w:tcPr>
            <w:tcW w:w="426" w:type="dxa"/>
            <w:vMerge/>
          </w:tcPr>
          <w:p w:rsidR="00C06790" w:rsidRPr="00F03771" w:rsidRDefault="00C06790"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C06790" w:rsidRPr="00777F43" w:rsidRDefault="00C06790">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рекреационных зонах?</w:t>
            </w:r>
          </w:p>
        </w:tc>
        <w:tc>
          <w:tcPr>
            <w:tcW w:w="3464" w:type="dxa"/>
            <w:vMerge/>
          </w:tcPr>
          <w:p w:rsidR="00C06790" w:rsidRPr="0065767E" w:rsidRDefault="00C06790" w:rsidP="00775C71">
            <w:pPr>
              <w:pStyle w:val="ConsPlusNormal"/>
              <w:rPr>
                <w:rFonts w:ascii="Times New Roman" w:hAnsi="Times New Roman"/>
                <w:sz w:val="24"/>
                <w:szCs w:val="24"/>
              </w:rPr>
            </w:pPr>
          </w:p>
        </w:tc>
        <w:tc>
          <w:tcPr>
            <w:tcW w:w="992" w:type="dxa"/>
            <w:tcBorders>
              <w:top w:val="single" w:sz="4" w:space="0" w:color="auto"/>
            </w:tcBorders>
          </w:tcPr>
          <w:p w:rsidR="00C06790" w:rsidRPr="00777F43" w:rsidRDefault="00C06790">
            <w:pPr>
              <w:pStyle w:val="ConsPlusNormal"/>
              <w:rPr>
                <w:rFonts w:ascii="Times New Roman" w:hAnsi="Times New Roman" w:cs="Times New Roman"/>
                <w:sz w:val="24"/>
                <w:szCs w:val="24"/>
              </w:rPr>
            </w:pPr>
          </w:p>
        </w:tc>
      </w:tr>
      <w:tr w:rsidR="00EB2404" w:rsidRPr="00777F43" w:rsidTr="00DE090E">
        <w:tc>
          <w:tcPr>
            <w:tcW w:w="426" w:type="dxa"/>
            <w:vMerge w:val="restart"/>
          </w:tcPr>
          <w:p w:rsidR="00EB2404" w:rsidRPr="00777F43" w:rsidRDefault="00EB2404" w:rsidP="00F03771">
            <w:pPr>
              <w:pStyle w:val="ConsPlusNormal"/>
              <w:numPr>
                <w:ilvl w:val="0"/>
                <w:numId w:val="1"/>
              </w:numPr>
              <w:ind w:left="0" w:right="221" w:firstLine="0"/>
              <w:rPr>
                <w:rFonts w:ascii="Times New Roman" w:hAnsi="Times New Roman" w:cs="Times New Roman"/>
                <w:sz w:val="24"/>
                <w:szCs w:val="24"/>
              </w:rPr>
            </w:pPr>
          </w:p>
        </w:tc>
        <w:tc>
          <w:tcPr>
            <w:tcW w:w="4757" w:type="dxa"/>
            <w:tcBorders>
              <w:bottom w:val="single" w:sz="4" w:space="0" w:color="auto"/>
            </w:tcBorders>
          </w:tcPr>
          <w:p w:rsidR="00EB2404" w:rsidRPr="00777F43" w:rsidRDefault="00EB2404">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размещение (хранение и захоронение) отходов I - IV классов опасности:</w:t>
            </w:r>
          </w:p>
          <w:p w:rsidR="00EB2404" w:rsidRPr="00777F43" w:rsidRDefault="00EB2404">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на территориях, прилегающих к городским и сельским поселениям;</w:t>
            </w:r>
          </w:p>
        </w:tc>
        <w:tc>
          <w:tcPr>
            <w:tcW w:w="3464" w:type="dxa"/>
            <w:vMerge w:val="restart"/>
          </w:tcPr>
          <w:p w:rsidR="00EB2404" w:rsidRDefault="00EB2404">
            <w:pPr>
              <w:pStyle w:val="ConsPlusNormal"/>
              <w:rPr>
                <w:rFonts w:ascii="Times New Roman" w:hAnsi="Times New Roman" w:cs="Times New Roman"/>
                <w:sz w:val="24"/>
                <w:szCs w:val="24"/>
              </w:rPr>
            </w:pPr>
            <w:r w:rsidRPr="0065767E">
              <w:rPr>
                <w:rFonts w:ascii="Times New Roman" w:hAnsi="Times New Roman" w:cs="Times New Roman"/>
                <w:sz w:val="24"/>
                <w:szCs w:val="24"/>
              </w:rPr>
              <w:t>абзац пятый статьи 1 Закона об отходах;</w:t>
            </w:r>
          </w:p>
          <w:p w:rsidR="0065767E" w:rsidRPr="0065767E" w:rsidRDefault="0065767E">
            <w:pPr>
              <w:pStyle w:val="ConsPlusNormal"/>
              <w:rPr>
                <w:rFonts w:ascii="Times New Roman" w:hAnsi="Times New Roman" w:cs="Times New Roman"/>
                <w:sz w:val="24"/>
                <w:szCs w:val="24"/>
              </w:rPr>
            </w:pPr>
          </w:p>
          <w:p w:rsidR="00EB2404" w:rsidRPr="0065767E" w:rsidRDefault="00EB2404" w:rsidP="00B940AD">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третий пункта 2 статьи 51 </w:t>
            </w:r>
            <w:r w:rsidR="00B940AD">
              <w:rPr>
                <w:rFonts w:ascii="Times New Roman" w:hAnsi="Times New Roman" w:cs="Times New Roman"/>
                <w:sz w:val="24"/>
                <w:szCs w:val="24"/>
              </w:rPr>
              <w:t>Закона</w:t>
            </w:r>
            <w:r w:rsidRPr="0065767E">
              <w:rPr>
                <w:rFonts w:ascii="Times New Roman" w:hAnsi="Times New Roman" w:cs="Times New Roman"/>
                <w:sz w:val="24"/>
                <w:szCs w:val="24"/>
              </w:rPr>
              <w:t xml:space="preserve"> № 7-ФЗ</w:t>
            </w:r>
          </w:p>
        </w:tc>
        <w:tc>
          <w:tcPr>
            <w:tcW w:w="992" w:type="dxa"/>
          </w:tcPr>
          <w:p w:rsidR="00EB2404" w:rsidRPr="00777F43" w:rsidRDefault="00EB2404">
            <w:pPr>
              <w:pStyle w:val="ConsPlusNormal"/>
              <w:rPr>
                <w:rFonts w:ascii="Times New Roman" w:hAnsi="Times New Roman" w:cs="Times New Roman"/>
                <w:sz w:val="24"/>
                <w:szCs w:val="24"/>
              </w:rPr>
            </w:pPr>
          </w:p>
        </w:tc>
      </w:tr>
      <w:tr w:rsidR="00EB2404" w:rsidRPr="00777F43" w:rsidTr="00DE090E">
        <w:tblPrEx>
          <w:tblBorders>
            <w:insideH w:val="nil"/>
          </w:tblBorders>
        </w:tblPrEx>
        <w:tc>
          <w:tcPr>
            <w:tcW w:w="426" w:type="dxa"/>
            <w:vMerge/>
          </w:tcPr>
          <w:p w:rsidR="00EB2404" w:rsidRPr="00F03771" w:rsidRDefault="00EB2404"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EB2404" w:rsidRPr="00777F43" w:rsidRDefault="00EB2404">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на путях миграции животных;</w:t>
            </w:r>
          </w:p>
        </w:tc>
        <w:tc>
          <w:tcPr>
            <w:tcW w:w="3464" w:type="dxa"/>
            <w:vMerge/>
          </w:tcPr>
          <w:p w:rsidR="00EB2404" w:rsidRPr="0065767E" w:rsidRDefault="00EB2404">
            <w:pPr>
              <w:pStyle w:val="ConsPlusNormal"/>
              <w:rPr>
                <w:rFonts w:ascii="Times New Roman" w:hAnsi="Times New Roman" w:cs="Times New Roman"/>
                <w:sz w:val="24"/>
                <w:szCs w:val="24"/>
              </w:rPr>
            </w:pPr>
          </w:p>
        </w:tc>
        <w:tc>
          <w:tcPr>
            <w:tcW w:w="992" w:type="dxa"/>
          </w:tcPr>
          <w:p w:rsidR="00EB2404" w:rsidRPr="00777F43" w:rsidRDefault="00EB2404">
            <w:pPr>
              <w:pStyle w:val="ConsPlusNormal"/>
              <w:rPr>
                <w:rFonts w:ascii="Times New Roman" w:hAnsi="Times New Roman" w:cs="Times New Roman"/>
                <w:sz w:val="24"/>
                <w:szCs w:val="24"/>
              </w:rPr>
            </w:pPr>
          </w:p>
        </w:tc>
      </w:tr>
      <w:tr w:rsidR="00EB2404" w:rsidRPr="00777F43" w:rsidTr="00DE090E">
        <w:tblPrEx>
          <w:tblBorders>
            <w:insideH w:val="nil"/>
          </w:tblBorders>
        </w:tblPrEx>
        <w:tc>
          <w:tcPr>
            <w:tcW w:w="426" w:type="dxa"/>
            <w:vMerge/>
          </w:tcPr>
          <w:p w:rsidR="00EB2404" w:rsidRPr="00F03771" w:rsidRDefault="00EB2404"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EB2404" w:rsidRPr="00777F43" w:rsidRDefault="00EB2404">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вблизи нерестилищ;</w:t>
            </w:r>
          </w:p>
        </w:tc>
        <w:tc>
          <w:tcPr>
            <w:tcW w:w="3464" w:type="dxa"/>
            <w:vMerge/>
          </w:tcPr>
          <w:p w:rsidR="00EB2404" w:rsidRPr="0065767E" w:rsidRDefault="00EB2404">
            <w:pPr>
              <w:rPr>
                <w:rFonts w:ascii="Times New Roman" w:hAnsi="Times New Roman"/>
                <w:sz w:val="24"/>
                <w:szCs w:val="24"/>
              </w:rPr>
            </w:pPr>
          </w:p>
        </w:tc>
        <w:tc>
          <w:tcPr>
            <w:tcW w:w="992" w:type="dxa"/>
          </w:tcPr>
          <w:p w:rsidR="00EB2404" w:rsidRPr="00777F43" w:rsidRDefault="00EB2404">
            <w:pPr>
              <w:pStyle w:val="ConsPlusNormal"/>
              <w:rPr>
                <w:rFonts w:ascii="Times New Roman" w:hAnsi="Times New Roman" w:cs="Times New Roman"/>
                <w:sz w:val="24"/>
                <w:szCs w:val="24"/>
              </w:rPr>
            </w:pPr>
          </w:p>
        </w:tc>
      </w:tr>
      <w:tr w:rsidR="00EB2404" w:rsidRPr="00777F43" w:rsidTr="00DE090E">
        <w:tc>
          <w:tcPr>
            <w:tcW w:w="426" w:type="dxa"/>
            <w:vMerge/>
          </w:tcPr>
          <w:p w:rsidR="00EB2404" w:rsidRPr="00F03771" w:rsidRDefault="00EB2404"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EB2404" w:rsidRPr="00777F43" w:rsidRDefault="00EB2404">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иных местах, в которых может быть создана опасность для окружающей среды, естественных экологических систем?</w:t>
            </w:r>
          </w:p>
        </w:tc>
        <w:tc>
          <w:tcPr>
            <w:tcW w:w="3464" w:type="dxa"/>
            <w:vMerge/>
          </w:tcPr>
          <w:p w:rsidR="00EB2404" w:rsidRPr="0065767E" w:rsidRDefault="00EB2404">
            <w:pPr>
              <w:rPr>
                <w:rFonts w:ascii="Times New Roman" w:hAnsi="Times New Roman"/>
                <w:sz w:val="24"/>
                <w:szCs w:val="24"/>
              </w:rPr>
            </w:pPr>
          </w:p>
        </w:tc>
        <w:tc>
          <w:tcPr>
            <w:tcW w:w="992" w:type="dxa"/>
          </w:tcPr>
          <w:p w:rsidR="00EB2404" w:rsidRPr="00777F43" w:rsidRDefault="00EB2404">
            <w:pPr>
              <w:pStyle w:val="ConsPlusNormal"/>
              <w:rPr>
                <w:rFonts w:ascii="Times New Roman" w:hAnsi="Times New Roman" w:cs="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Borders>
              <w:bottom w:val="single" w:sz="4" w:space="0" w:color="auto"/>
            </w:tcBorders>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sidR="006B290D">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захоронение отходов I - V классов опасности:</w:t>
            </w:r>
          </w:p>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границах водоохранных зон;</w:t>
            </w:r>
          </w:p>
        </w:tc>
        <w:tc>
          <w:tcPr>
            <w:tcW w:w="3464" w:type="dxa"/>
            <w:vMerge w:val="restart"/>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статья 4.1, пункт 5 статьи 12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на водосборных площадях подземных водных объектов, которые используются в целях питьевого и хозяйственно-бытового водоснабжения?</w:t>
            </w:r>
          </w:p>
        </w:tc>
        <w:tc>
          <w:tcPr>
            <w:tcW w:w="3464" w:type="dxa"/>
            <w:vMerge/>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Borders>
              <w:bottom w:val="single" w:sz="4" w:space="0" w:color="auto"/>
            </w:tcBorders>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sidR="006B290D">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захоронение отходов I - IV классов опасности на водосборных площадях подземных водных объектов, используемых:</w:t>
            </w:r>
          </w:p>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качестве источников водоснабжения;</w:t>
            </w:r>
          </w:p>
        </w:tc>
        <w:tc>
          <w:tcPr>
            <w:tcW w:w="3464" w:type="dxa"/>
            <w:vMerge w:val="restart"/>
          </w:tcPr>
          <w:p w:rsidR="00A7796B" w:rsidRPr="0065767E" w:rsidRDefault="00A7796B" w:rsidP="00B940AD">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четвертый пункта 2 статьи 51 </w:t>
            </w:r>
            <w:r w:rsidR="00B940AD">
              <w:rPr>
                <w:rFonts w:ascii="Times New Roman" w:hAnsi="Times New Roman" w:cs="Times New Roman"/>
                <w:sz w:val="24"/>
                <w:szCs w:val="24"/>
              </w:rPr>
              <w:t>З</w:t>
            </w:r>
            <w:r w:rsidRPr="0065767E">
              <w:rPr>
                <w:rFonts w:ascii="Times New Roman" w:hAnsi="Times New Roman" w:cs="Times New Roman"/>
                <w:sz w:val="24"/>
                <w:szCs w:val="24"/>
              </w:rPr>
              <w:t xml:space="preserve">акона </w:t>
            </w:r>
            <w:r w:rsidR="00F03771" w:rsidRPr="0065767E">
              <w:rPr>
                <w:rFonts w:ascii="Times New Roman" w:hAnsi="Times New Roman" w:cs="Times New Roman"/>
                <w:sz w:val="24"/>
                <w:szCs w:val="24"/>
              </w:rPr>
              <w:t>№</w:t>
            </w:r>
            <w:r w:rsidRPr="0065767E">
              <w:rPr>
                <w:rFonts w:ascii="Times New Roman" w:hAnsi="Times New Roman" w:cs="Times New Roman"/>
                <w:sz w:val="24"/>
                <w:szCs w:val="24"/>
              </w:rPr>
              <w:t xml:space="preserve"> 7-ФЗ</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blPrEx>
          <w:tblBorders>
            <w:insideH w:val="nil"/>
          </w:tblBorders>
        </w:tblPrEx>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bottom w:val="single" w:sz="4" w:space="0" w:color="auto"/>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в бальнеологических целях;</w:t>
            </w:r>
          </w:p>
        </w:tc>
        <w:tc>
          <w:tcPr>
            <w:tcW w:w="3464" w:type="dxa"/>
            <w:vMerge/>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для извлечения ценных минеральных ресурсов?</w:t>
            </w:r>
          </w:p>
        </w:tc>
        <w:tc>
          <w:tcPr>
            <w:tcW w:w="3464" w:type="dxa"/>
            <w:vMerge/>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sidR="006B290D">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захоронение отходов в местах залегания полезных ископаемых в случаях, если возникает угроза загрязнения мест залегания полезных ископаемых?</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5 статьи 12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sidR="006B290D">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захоронение отходов в местах ведения горных работ в случаях, если возникает угроза безопасности ведения горных работ?</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5 статьи 12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Осуществляется ли </w:t>
            </w:r>
            <w:r w:rsidR="006B290D">
              <w:rPr>
                <w:rFonts w:ascii="Times New Roman" w:hAnsi="Times New Roman" w:cs="Times New Roman"/>
                <w:sz w:val="24"/>
                <w:szCs w:val="24"/>
              </w:rPr>
              <w:t xml:space="preserve">лицом </w:t>
            </w:r>
            <w:r w:rsidRPr="00777F43">
              <w:rPr>
                <w:rFonts w:ascii="Times New Roman" w:hAnsi="Times New Roman" w:cs="Times New Roman"/>
                <w:sz w:val="24"/>
                <w:szCs w:val="24"/>
              </w:rPr>
              <w:t>деятельность по размещению отходов только на внесенных в государственный реестр объектах размещения отходов?</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7 статьи 12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vMerge w:val="restart"/>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sidR="006B290D">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захоронение отходов, в состав которых входят полезные компоненты, подлежащие утилизации?</w:t>
            </w:r>
          </w:p>
        </w:tc>
        <w:tc>
          <w:tcPr>
            <w:tcW w:w="3464" w:type="dxa"/>
            <w:tcBorders>
              <w:bottom w:val="nil"/>
            </w:tcBorders>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8 статьи 12 </w:t>
            </w:r>
            <w:r w:rsidR="00AE455C" w:rsidRPr="0065767E">
              <w:rPr>
                <w:rFonts w:ascii="Times New Roman" w:hAnsi="Times New Roman" w:cs="Times New Roman"/>
                <w:sz w:val="24"/>
                <w:szCs w:val="24"/>
              </w:rPr>
              <w:t>Закона об отходах</w:t>
            </w:r>
            <w:r w:rsidRPr="0065767E">
              <w:rPr>
                <w:rFonts w:ascii="Times New Roman" w:hAnsi="Times New Roman" w:cs="Times New Roman"/>
                <w:sz w:val="24"/>
                <w:szCs w:val="24"/>
              </w:rPr>
              <w:t>;</w:t>
            </w:r>
          </w:p>
        </w:tc>
        <w:tc>
          <w:tcPr>
            <w:tcW w:w="992" w:type="dxa"/>
            <w:vMerge w:val="restart"/>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vMerge/>
          </w:tcPr>
          <w:p w:rsidR="00A7796B" w:rsidRPr="00777F43" w:rsidRDefault="00A7796B">
            <w:pPr>
              <w:rPr>
                <w:rFonts w:ascii="Times New Roman" w:hAnsi="Times New Roman"/>
                <w:sz w:val="24"/>
                <w:szCs w:val="24"/>
              </w:rPr>
            </w:pPr>
          </w:p>
        </w:tc>
        <w:tc>
          <w:tcPr>
            <w:tcW w:w="3464" w:type="dxa"/>
            <w:tcBorders>
              <w:top w:val="nil"/>
            </w:tcBorders>
          </w:tcPr>
          <w:p w:rsidR="00A7796B" w:rsidRPr="0065767E" w:rsidRDefault="00A7796B" w:rsidP="00B05976">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перечень видов отходов производства и потребления, в состав которых входят полезные компоненты, захоронение которых запрещается, утвержденный распоряжением Правительства Российской Федерации от 25.07.2017 </w:t>
            </w:r>
            <w:r w:rsidR="00B05976">
              <w:rPr>
                <w:rFonts w:ascii="Times New Roman" w:hAnsi="Times New Roman" w:cs="Times New Roman"/>
                <w:sz w:val="24"/>
                <w:szCs w:val="24"/>
              </w:rPr>
              <w:t xml:space="preserve"> </w:t>
            </w:r>
            <w:r w:rsidR="00F03771" w:rsidRPr="0065767E">
              <w:rPr>
                <w:rFonts w:ascii="Times New Roman" w:hAnsi="Times New Roman" w:cs="Times New Roman"/>
                <w:sz w:val="24"/>
                <w:szCs w:val="24"/>
              </w:rPr>
              <w:t>№</w:t>
            </w:r>
            <w:r w:rsidR="00B05976">
              <w:rPr>
                <w:rFonts w:ascii="Times New Roman" w:hAnsi="Times New Roman" w:cs="Times New Roman"/>
                <w:sz w:val="24"/>
                <w:szCs w:val="24"/>
              </w:rPr>
              <w:t> </w:t>
            </w:r>
            <w:r w:rsidRPr="0065767E">
              <w:rPr>
                <w:rFonts w:ascii="Times New Roman" w:hAnsi="Times New Roman" w:cs="Times New Roman"/>
                <w:sz w:val="24"/>
                <w:szCs w:val="24"/>
              </w:rPr>
              <w:t>1589-р</w:t>
            </w:r>
            <w:r w:rsidR="00B05976">
              <w:rPr>
                <w:rStyle w:val="a3"/>
                <w:rFonts w:ascii="Times New Roman" w:hAnsi="Times New Roman" w:cs="Times New Roman"/>
                <w:sz w:val="24"/>
                <w:szCs w:val="24"/>
              </w:rPr>
              <w:footnoteReference w:id="9"/>
            </w:r>
          </w:p>
        </w:tc>
        <w:tc>
          <w:tcPr>
            <w:tcW w:w="992" w:type="dxa"/>
            <w:vMerge/>
          </w:tcPr>
          <w:p w:rsidR="00A7796B" w:rsidRPr="00777F43" w:rsidRDefault="00A7796B">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6B290D">
            <w:pPr>
              <w:pStyle w:val="ConsPlusNormal"/>
              <w:rPr>
                <w:rFonts w:ascii="Times New Roman" w:hAnsi="Times New Roman" w:cs="Times New Roman"/>
                <w:sz w:val="24"/>
                <w:szCs w:val="24"/>
              </w:rPr>
            </w:pPr>
            <w:r w:rsidRPr="00777F43">
              <w:rPr>
                <w:rFonts w:ascii="Times New Roman" w:hAnsi="Times New Roman" w:cs="Times New Roman"/>
                <w:sz w:val="24"/>
                <w:szCs w:val="24"/>
              </w:rPr>
              <w:t>Проводится ли инвентаризация объектов размещения отходов лицом, эксплуатирующим эти объекты?</w:t>
            </w:r>
          </w:p>
        </w:tc>
        <w:tc>
          <w:tcPr>
            <w:tcW w:w="3464" w:type="dxa"/>
            <w:tcBorders>
              <w:top w:val="nil"/>
            </w:tcBorders>
          </w:tcPr>
          <w:p w:rsidR="00011B12" w:rsidRPr="0065767E" w:rsidRDefault="00011B12"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седьмой пункта 2 статьи 11 </w:t>
            </w:r>
            <w:r w:rsidR="00AE455C" w:rsidRPr="0065767E">
              <w:rPr>
                <w:rFonts w:ascii="Times New Roman" w:hAnsi="Times New Roman" w:cs="Times New Roman"/>
                <w:sz w:val="24"/>
                <w:szCs w:val="24"/>
              </w:rPr>
              <w:t>Закона об отходах</w:t>
            </w:r>
            <w:r w:rsidR="00C06790">
              <w:rPr>
                <w:rFonts w:ascii="Times New Roman" w:hAnsi="Times New Roman" w:cs="Times New Roman"/>
                <w:sz w:val="24"/>
                <w:szCs w:val="24"/>
              </w:rPr>
              <w:t>;</w:t>
            </w:r>
          </w:p>
          <w:p w:rsidR="00011B12" w:rsidRPr="0065767E" w:rsidRDefault="00011B12" w:rsidP="00775C71">
            <w:pPr>
              <w:pStyle w:val="ConsPlusNormal"/>
              <w:rPr>
                <w:rFonts w:ascii="Times New Roman" w:hAnsi="Times New Roman" w:cs="Times New Roman"/>
                <w:sz w:val="24"/>
                <w:szCs w:val="24"/>
              </w:rPr>
            </w:pPr>
          </w:p>
          <w:p w:rsidR="00011B12" w:rsidRPr="0065767E" w:rsidRDefault="00011B12" w:rsidP="00B05976">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4 Правил инвентаризации объектов размещения отходов, утвержденных приказом Министерства природных ресурсов и экологии Российской Федерации от 25.02.2010 № 49</w:t>
            </w:r>
            <w:r w:rsidR="00B05976">
              <w:rPr>
                <w:rStyle w:val="a3"/>
                <w:rFonts w:ascii="Times New Roman" w:hAnsi="Times New Roman" w:cs="Times New Roman"/>
                <w:sz w:val="24"/>
                <w:szCs w:val="24"/>
              </w:rPr>
              <w:footnoteReference w:id="10"/>
            </w:r>
            <w:r w:rsidR="00B05976">
              <w:t xml:space="preserve"> </w:t>
            </w:r>
            <w:r w:rsidR="006B290D" w:rsidRPr="0065767E">
              <w:rPr>
                <w:rFonts w:ascii="Times New Roman" w:hAnsi="Times New Roman" w:cs="Times New Roman"/>
                <w:sz w:val="24"/>
                <w:szCs w:val="24"/>
              </w:rPr>
              <w:t>(далее – Правила инвентаризации)</w:t>
            </w:r>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6B290D">
            <w:pPr>
              <w:pStyle w:val="ConsPlusNormal"/>
              <w:rPr>
                <w:rFonts w:ascii="Times New Roman" w:hAnsi="Times New Roman" w:cs="Times New Roman"/>
                <w:sz w:val="24"/>
                <w:szCs w:val="24"/>
              </w:rPr>
            </w:pPr>
            <w:r w:rsidRPr="00777F43">
              <w:rPr>
                <w:rFonts w:ascii="Times New Roman" w:hAnsi="Times New Roman" w:cs="Times New Roman"/>
                <w:sz w:val="24"/>
                <w:szCs w:val="24"/>
              </w:rPr>
              <w:t>Проводится ли инвентаризация объектов размещения отходов лицом</w:t>
            </w:r>
            <w:r w:rsidR="006B290D">
              <w:rPr>
                <w:rFonts w:ascii="Times New Roman" w:hAnsi="Times New Roman" w:cs="Times New Roman"/>
                <w:sz w:val="24"/>
                <w:szCs w:val="24"/>
              </w:rPr>
              <w:t>,</w:t>
            </w:r>
            <w:r w:rsidRPr="00777F43">
              <w:rPr>
                <w:rFonts w:ascii="Times New Roman" w:hAnsi="Times New Roman" w:cs="Times New Roman"/>
                <w:sz w:val="24"/>
                <w:szCs w:val="24"/>
              </w:rPr>
              <w:t xml:space="preserve"> эксплуатирующим эти объекты, не реже одного раза в пять лет?</w:t>
            </w:r>
          </w:p>
        </w:tc>
        <w:tc>
          <w:tcPr>
            <w:tcW w:w="3464" w:type="dxa"/>
            <w:tcBorders>
              <w:top w:val="nil"/>
            </w:tcBorders>
          </w:tcPr>
          <w:p w:rsidR="00011B12" w:rsidRPr="0065767E" w:rsidRDefault="00011B12"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седьмой пункта 2 статьи 11 </w:t>
            </w:r>
            <w:r w:rsidR="00AE455C" w:rsidRPr="0065767E">
              <w:rPr>
                <w:rFonts w:ascii="Times New Roman" w:hAnsi="Times New Roman" w:cs="Times New Roman"/>
                <w:sz w:val="24"/>
                <w:szCs w:val="24"/>
              </w:rPr>
              <w:t>Закона об отходах</w:t>
            </w:r>
            <w:r w:rsidR="00C06790">
              <w:rPr>
                <w:rFonts w:ascii="Times New Roman" w:hAnsi="Times New Roman" w:cs="Times New Roman"/>
                <w:sz w:val="24"/>
                <w:szCs w:val="24"/>
              </w:rPr>
              <w:t>;</w:t>
            </w:r>
          </w:p>
          <w:p w:rsidR="00011B12" w:rsidRPr="0065767E" w:rsidRDefault="00011B12" w:rsidP="00775C71">
            <w:pPr>
              <w:pStyle w:val="ConsPlusNormal"/>
              <w:rPr>
                <w:rFonts w:ascii="Times New Roman" w:hAnsi="Times New Roman" w:cs="Times New Roman"/>
                <w:sz w:val="24"/>
                <w:szCs w:val="24"/>
              </w:rPr>
            </w:pPr>
          </w:p>
          <w:p w:rsidR="00011B12" w:rsidRPr="0065767E" w:rsidRDefault="00346E40" w:rsidP="006B290D">
            <w:pPr>
              <w:pStyle w:val="ConsPlusNormal"/>
              <w:rPr>
                <w:rFonts w:ascii="Times New Roman" w:hAnsi="Times New Roman" w:cs="Times New Roman"/>
                <w:sz w:val="24"/>
                <w:szCs w:val="24"/>
              </w:rPr>
            </w:pPr>
            <w:hyperlink r:id="rId11" w:history="1">
              <w:r w:rsidR="00011B12" w:rsidRPr="0065767E">
                <w:rPr>
                  <w:rFonts w:ascii="Times New Roman" w:hAnsi="Times New Roman" w:cs="Times New Roman"/>
                  <w:sz w:val="24"/>
                  <w:szCs w:val="24"/>
                </w:rPr>
                <w:t>пункт 4</w:t>
              </w:r>
            </w:hyperlink>
            <w:r w:rsidR="00011B12" w:rsidRPr="0065767E">
              <w:rPr>
                <w:rFonts w:ascii="Times New Roman" w:hAnsi="Times New Roman" w:cs="Times New Roman"/>
                <w:sz w:val="24"/>
                <w:szCs w:val="24"/>
              </w:rPr>
              <w:t xml:space="preserve"> Правил инвентаризации </w:t>
            </w:r>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6B290D">
            <w:pPr>
              <w:pStyle w:val="ConsPlusNormal"/>
              <w:rPr>
                <w:rFonts w:ascii="Times New Roman" w:hAnsi="Times New Roman" w:cs="Times New Roman"/>
                <w:sz w:val="24"/>
                <w:szCs w:val="24"/>
              </w:rPr>
            </w:pPr>
            <w:r w:rsidRPr="00777F43">
              <w:rPr>
                <w:rFonts w:ascii="Times New Roman" w:hAnsi="Times New Roman" w:cs="Times New Roman"/>
                <w:sz w:val="24"/>
                <w:szCs w:val="24"/>
              </w:rPr>
              <w:t>Составляется ли лицом по завершении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w:t>
            </w:r>
          </w:p>
        </w:tc>
        <w:tc>
          <w:tcPr>
            <w:tcW w:w="3464" w:type="dxa"/>
            <w:tcBorders>
              <w:top w:val="nil"/>
            </w:tcBorders>
          </w:tcPr>
          <w:p w:rsidR="00011B12" w:rsidRPr="0065767E" w:rsidRDefault="00011B12" w:rsidP="006B290D">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первый пункта 6 Правил инвентаризации </w:t>
            </w:r>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5A183F">
            <w:pPr>
              <w:pStyle w:val="ConsPlusNormal"/>
              <w:rPr>
                <w:rFonts w:ascii="Times New Roman" w:hAnsi="Times New Roman" w:cs="Times New Roman"/>
                <w:sz w:val="24"/>
                <w:szCs w:val="24"/>
              </w:rPr>
            </w:pPr>
            <w:r w:rsidRPr="00777F43">
              <w:rPr>
                <w:rFonts w:ascii="Times New Roman" w:hAnsi="Times New Roman" w:cs="Times New Roman"/>
                <w:sz w:val="24"/>
                <w:szCs w:val="24"/>
              </w:rPr>
              <w:t>Направляется ли лицом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w:t>
            </w:r>
          </w:p>
        </w:tc>
        <w:tc>
          <w:tcPr>
            <w:tcW w:w="3464" w:type="dxa"/>
            <w:tcBorders>
              <w:top w:val="nil"/>
            </w:tcBorders>
          </w:tcPr>
          <w:p w:rsidR="00011B12" w:rsidRPr="0065767E" w:rsidRDefault="00011B12" w:rsidP="006B290D">
            <w:pPr>
              <w:pStyle w:val="ConsPlusNormal"/>
              <w:rPr>
                <w:rFonts w:ascii="Times New Roman" w:hAnsi="Times New Roman" w:cs="Times New Roman"/>
                <w:sz w:val="24"/>
                <w:szCs w:val="24"/>
              </w:rPr>
            </w:pPr>
            <w:r w:rsidRPr="0065767E">
              <w:rPr>
                <w:rFonts w:ascii="Times New Roman" w:hAnsi="Times New Roman" w:cs="Times New Roman"/>
                <w:sz w:val="24"/>
                <w:szCs w:val="24"/>
              </w:rPr>
              <w:t>абзац третий пункта 6 Правил инвентаризации</w:t>
            </w:r>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15101A">
            <w:pPr>
              <w:pStyle w:val="ConsPlusNormal"/>
              <w:rPr>
                <w:rFonts w:ascii="Times New Roman" w:hAnsi="Times New Roman" w:cs="Times New Roman"/>
                <w:sz w:val="24"/>
                <w:szCs w:val="24"/>
              </w:rPr>
            </w:pPr>
            <w:r w:rsidRPr="00777F43">
              <w:rPr>
                <w:rFonts w:ascii="Times New Roman" w:hAnsi="Times New Roman" w:cs="Times New Roman"/>
                <w:sz w:val="24"/>
                <w:szCs w:val="24"/>
              </w:rPr>
              <w:t>Осуществляется ли</w:t>
            </w:r>
            <w:r w:rsidR="005A183F">
              <w:rPr>
                <w:rFonts w:ascii="Times New Roman" w:hAnsi="Times New Roman" w:cs="Times New Roman"/>
                <w:sz w:val="24"/>
                <w:szCs w:val="24"/>
              </w:rPr>
              <w:t xml:space="preserve"> лицом </w:t>
            </w:r>
            <w:r w:rsidRPr="00777F43">
              <w:rPr>
                <w:rFonts w:ascii="Times New Roman" w:hAnsi="Times New Roman" w:cs="Times New Roman"/>
                <w:sz w:val="24"/>
                <w:szCs w:val="24"/>
              </w:rPr>
              <w:t>мониторинг состояния и загрязнения окружающей среды на территориях объектов размещения отходов и в пределах их воздействия на окружающую среду?</w:t>
            </w:r>
          </w:p>
        </w:tc>
        <w:tc>
          <w:tcPr>
            <w:tcW w:w="3464" w:type="dxa"/>
            <w:tcBorders>
              <w:top w:val="nil"/>
            </w:tcBorders>
          </w:tcPr>
          <w:p w:rsidR="00011B12" w:rsidRPr="0065767E" w:rsidRDefault="00011B12"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3 статьи 12 </w:t>
            </w:r>
            <w:r w:rsidR="00AE455C" w:rsidRPr="0065767E">
              <w:rPr>
                <w:rFonts w:ascii="Times New Roman" w:hAnsi="Times New Roman" w:cs="Times New Roman"/>
                <w:sz w:val="24"/>
                <w:szCs w:val="24"/>
              </w:rPr>
              <w:t>Закона об отходах</w:t>
            </w:r>
            <w:r w:rsidR="00C06790">
              <w:rPr>
                <w:rFonts w:ascii="Times New Roman" w:hAnsi="Times New Roman" w:cs="Times New Roman"/>
                <w:sz w:val="24"/>
                <w:szCs w:val="24"/>
              </w:rPr>
              <w:t>;</w:t>
            </w:r>
          </w:p>
          <w:p w:rsidR="00011B12" w:rsidRPr="0065767E" w:rsidRDefault="00011B12" w:rsidP="00775C71">
            <w:pPr>
              <w:pStyle w:val="ConsPlusNormal"/>
              <w:rPr>
                <w:rFonts w:ascii="Times New Roman" w:hAnsi="Times New Roman" w:cs="Times New Roman"/>
                <w:sz w:val="24"/>
                <w:szCs w:val="24"/>
              </w:rPr>
            </w:pPr>
          </w:p>
          <w:p w:rsidR="00011B12" w:rsidRPr="0065767E" w:rsidRDefault="00346E40" w:rsidP="00B05976">
            <w:pPr>
              <w:pStyle w:val="ConsPlusNormal"/>
              <w:rPr>
                <w:rFonts w:ascii="Times New Roman" w:hAnsi="Times New Roman" w:cs="Times New Roman"/>
                <w:sz w:val="24"/>
                <w:szCs w:val="24"/>
              </w:rPr>
            </w:pPr>
            <w:hyperlink r:id="rId12" w:history="1">
              <w:proofErr w:type="gramStart"/>
              <w:r w:rsidR="00011B12" w:rsidRPr="0065767E">
                <w:rPr>
                  <w:rFonts w:ascii="Times New Roman" w:hAnsi="Times New Roman" w:cs="Times New Roman"/>
                  <w:sz w:val="24"/>
                  <w:szCs w:val="24"/>
                </w:rPr>
                <w:t>абзац второй пункта 4</w:t>
              </w:r>
            </w:hyperlink>
            <w:r w:rsidR="00011B12" w:rsidRPr="0065767E">
              <w:rPr>
                <w:rFonts w:ascii="Times New Roman" w:hAnsi="Times New Roman" w:cs="Times New Roman"/>
                <w:sz w:val="24"/>
                <w:szCs w:val="24"/>
              </w:rP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 66</w:t>
            </w:r>
            <w:r w:rsidR="00B05976">
              <w:rPr>
                <w:rStyle w:val="a3"/>
                <w:rFonts w:ascii="Times New Roman" w:hAnsi="Times New Roman" w:cs="Times New Roman"/>
                <w:sz w:val="24"/>
                <w:szCs w:val="24"/>
              </w:rPr>
              <w:footnoteReference w:id="11"/>
            </w:r>
            <w:r w:rsidR="00B05976">
              <w:t xml:space="preserve"> </w:t>
            </w:r>
            <w:r w:rsidR="006B290D" w:rsidRPr="0065767E">
              <w:rPr>
                <w:rFonts w:ascii="Times New Roman" w:hAnsi="Times New Roman" w:cs="Times New Roman"/>
                <w:sz w:val="24"/>
                <w:szCs w:val="24"/>
              </w:rPr>
              <w:t>(далее – Порядок мониторинга)</w:t>
            </w:r>
            <w:proofErr w:type="gramEnd"/>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Утверждена ли лицом, эксплуатирующим объекты размещения отходов,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w:t>
            </w:r>
          </w:p>
        </w:tc>
        <w:tc>
          <w:tcPr>
            <w:tcW w:w="3464" w:type="dxa"/>
            <w:tcBorders>
              <w:top w:val="nil"/>
            </w:tcBorders>
          </w:tcPr>
          <w:p w:rsidR="00011B12" w:rsidRPr="0065767E" w:rsidRDefault="00011B12" w:rsidP="006B290D">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абзацы первый и </w:t>
            </w:r>
            <w:hyperlink r:id="rId13" w:history="1">
              <w:r w:rsidRPr="0065767E">
                <w:rPr>
                  <w:rFonts w:ascii="Times New Roman" w:hAnsi="Times New Roman" w:cs="Times New Roman"/>
                  <w:sz w:val="24"/>
                  <w:szCs w:val="24"/>
                </w:rPr>
                <w:t>второй пункта 5</w:t>
              </w:r>
            </w:hyperlink>
            <w:r w:rsidR="006B290D" w:rsidRPr="0065767E">
              <w:rPr>
                <w:rFonts w:ascii="Times New Roman" w:hAnsi="Times New Roman" w:cs="Times New Roman"/>
                <w:sz w:val="24"/>
                <w:szCs w:val="24"/>
              </w:rPr>
              <w:t xml:space="preserve"> Порядка </w:t>
            </w:r>
            <w:r w:rsidRPr="0065767E">
              <w:rPr>
                <w:rFonts w:ascii="Times New Roman" w:hAnsi="Times New Roman" w:cs="Times New Roman"/>
                <w:sz w:val="24"/>
                <w:szCs w:val="24"/>
              </w:rPr>
              <w:t>мониторинга</w:t>
            </w:r>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Направлялась ли лицом, эксплуатирующим объекты размещения отходов,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w:t>
            </w:r>
          </w:p>
        </w:tc>
        <w:tc>
          <w:tcPr>
            <w:tcW w:w="3464" w:type="dxa"/>
            <w:tcBorders>
              <w:top w:val="nil"/>
            </w:tcBorders>
          </w:tcPr>
          <w:p w:rsidR="00011B12" w:rsidRPr="0065767E" w:rsidRDefault="00011B12" w:rsidP="006B290D">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второй пункта 5 Порядка мониторинга </w:t>
            </w:r>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Направляются ли лицом, эксплуатирующим объекты размещения отходов,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w:t>
            </w:r>
            <w:r w:rsidR="00B05976">
              <w:rPr>
                <w:rFonts w:ascii="Times New Roman" w:hAnsi="Times New Roman" w:cs="Times New Roman"/>
                <w:sz w:val="24"/>
                <w:szCs w:val="24"/>
              </w:rPr>
              <w:t>–</w:t>
            </w:r>
            <w:r w:rsidRPr="00777F43">
              <w:rPr>
                <w:rFonts w:ascii="Times New Roman" w:hAnsi="Times New Roman" w:cs="Times New Roman"/>
                <w:sz w:val="24"/>
                <w:szCs w:val="24"/>
              </w:rPr>
              <w:t xml:space="preserve"> отчет) в уведомительном порядке в территориальный орган Росприроднадзора по месту расположения объекта размещения отходов?</w:t>
            </w:r>
          </w:p>
        </w:tc>
        <w:tc>
          <w:tcPr>
            <w:tcW w:w="3464" w:type="dxa"/>
            <w:tcBorders>
              <w:top w:val="nil"/>
            </w:tcBorders>
          </w:tcPr>
          <w:p w:rsidR="00011B12" w:rsidRPr="0065767E" w:rsidRDefault="00011B12" w:rsidP="006B290D">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6</w:t>
            </w:r>
            <w:r w:rsidR="006B290D" w:rsidRPr="0065767E">
              <w:rPr>
                <w:rFonts w:ascii="Times New Roman" w:hAnsi="Times New Roman" w:cs="Times New Roman"/>
                <w:sz w:val="24"/>
                <w:szCs w:val="24"/>
              </w:rPr>
              <w:t xml:space="preserve"> Порядка </w:t>
            </w:r>
            <w:r w:rsidRPr="0065767E">
              <w:rPr>
                <w:rFonts w:ascii="Times New Roman" w:hAnsi="Times New Roman" w:cs="Times New Roman"/>
                <w:sz w:val="24"/>
                <w:szCs w:val="24"/>
              </w:rPr>
              <w:t>мониторинга</w:t>
            </w:r>
          </w:p>
        </w:tc>
        <w:tc>
          <w:tcPr>
            <w:tcW w:w="992" w:type="dxa"/>
          </w:tcPr>
          <w:p w:rsidR="00011B12" w:rsidRPr="00777F43" w:rsidRDefault="00011B12">
            <w:pPr>
              <w:rPr>
                <w:rFonts w:ascii="Times New Roman" w:hAnsi="Times New Roman"/>
                <w:sz w:val="24"/>
                <w:szCs w:val="24"/>
              </w:rPr>
            </w:pPr>
          </w:p>
        </w:tc>
      </w:tr>
      <w:tr w:rsidR="00011B12" w:rsidRPr="00777F43" w:rsidTr="00DE090E">
        <w:tc>
          <w:tcPr>
            <w:tcW w:w="426" w:type="dxa"/>
          </w:tcPr>
          <w:p w:rsidR="00011B12" w:rsidRPr="00F03771" w:rsidRDefault="00011B12" w:rsidP="00F03771">
            <w:pPr>
              <w:pStyle w:val="a6"/>
              <w:numPr>
                <w:ilvl w:val="0"/>
                <w:numId w:val="1"/>
              </w:numPr>
              <w:ind w:left="0" w:right="221" w:firstLine="0"/>
              <w:rPr>
                <w:rFonts w:ascii="Times New Roman" w:hAnsi="Times New Roman"/>
                <w:sz w:val="24"/>
                <w:szCs w:val="24"/>
              </w:rPr>
            </w:pPr>
          </w:p>
        </w:tc>
        <w:tc>
          <w:tcPr>
            <w:tcW w:w="4757" w:type="dxa"/>
          </w:tcPr>
          <w:p w:rsidR="00011B12" w:rsidRPr="00777F43" w:rsidRDefault="00011B12"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Направляются ли </w:t>
            </w:r>
            <w:r w:rsidR="005A183F">
              <w:rPr>
                <w:rFonts w:ascii="Times New Roman" w:hAnsi="Times New Roman" w:cs="Times New Roman"/>
                <w:sz w:val="24"/>
                <w:szCs w:val="24"/>
              </w:rPr>
              <w:t xml:space="preserve">лицом </w:t>
            </w:r>
            <w:r w:rsidRPr="00777F43">
              <w:rPr>
                <w:rFonts w:ascii="Times New Roman" w:hAnsi="Times New Roman" w:cs="Times New Roman"/>
                <w:sz w:val="24"/>
                <w:szCs w:val="24"/>
              </w:rPr>
              <w:t xml:space="preserve">отчеты ежегодно до 15 января года, следующего </w:t>
            </w:r>
            <w:proofErr w:type="gramStart"/>
            <w:r w:rsidRPr="00777F43">
              <w:rPr>
                <w:rFonts w:ascii="Times New Roman" w:hAnsi="Times New Roman" w:cs="Times New Roman"/>
                <w:sz w:val="24"/>
                <w:szCs w:val="24"/>
              </w:rPr>
              <w:t>за</w:t>
            </w:r>
            <w:proofErr w:type="gramEnd"/>
            <w:r w:rsidRPr="00777F43">
              <w:rPr>
                <w:rFonts w:ascii="Times New Roman" w:hAnsi="Times New Roman" w:cs="Times New Roman"/>
                <w:sz w:val="24"/>
                <w:szCs w:val="24"/>
              </w:rPr>
              <w:t xml:space="preserve"> отчетным?</w:t>
            </w:r>
          </w:p>
        </w:tc>
        <w:tc>
          <w:tcPr>
            <w:tcW w:w="3464" w:type="dxa"/>
            <w:tcBorders>
              <w:top w:val="nil"/>
            </w:tcBorders>
          </w:tcPr>
          <w:p w:rsidR="00011B12" w:rsidRPr="0065767E" w:rsidRDefault="00011B12" w:rsidP="006B290D">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6</w:t>
            </w:r>
            <w:r w:rsidR="006B290D" w:rsidRPr="0065767E">
              <w:rPr>
                <w:rFonts w:ascii="Times New Roman" w:hAnsi="Times New Roman" w:cs="Times New Roman"/>
                <w:sz w:val="24"/>
                <w:szCs w:val="24"/>
              </w:rPr>
              <w:t xml:space="preserve"> Порядка мониторинга</w:t>
            </w:r>
          </w:p>
        </w:tc>
        <w:tc>
          <w:tcPr>
            <w:tcW w:w="992" w:type="dxa"/>
          </w:tcPr>
          <w:p w:rsidR="00011B12" w:rsidRPr="00777F43" w:rsidRDefault="00011B12">
            <w:pPr>
              <w:rPr>
                <w:rFonts w:ascii="Times New Roman" w:hAnsi="Times New Roman"/>
                <w:sz w:val="24"/>
                <w:szCs w:val="24"/>
              </w:rPr>
            </w:pPr>
          </w:p>
        </w:tc>
      </w:tr>
      <w:tr w:rsidR="00C06790" w:rsidRPr="00777F43" w:rsidTr="00DE090E">
        <w:tc>
          <w:tcPr>
            <w:tcW w:w="426" w:type="dxa"/>
            <w:vMerge w:val="restart"/>
          </w:tcPr>
          <w:p w:rsidR="00C06790" w:rsidRPr="00F03771" w:rsidRDefault="00C06790" w:rsidP="00F03771">
            <w:pPr>
              <w:pStyle w:val="a6"/>
              <w:numPr>
                <w:ilvl w:val="0"/>
                <w:numId w:val="1"/>
              </w:numPr>
              <w:ind w:left="0" w:right="221" w:firstLine="0"/>
              <w:rPr>
                <w:rFonts w:ascii="Times New Roman" w:hAnsi="Times New Roman"/>
                <w:sz w:val="24"/>
                <w:szCs w:val="24"/>
              </w:rPr>
            </w:pPr>
          </w:p>
        </w:tc>
        <w:tc>
          <w:tcPr>
            <w:tcW w:w="4757" w:type="dxa"/>
          </w:tcPr>
          <w:p w:rsidR="00C06790" w:rsidRPr="00777F43" w:rsidRDefault="00C06790" w:rsidP="00775C71">
            <w:pPr>
              <w:pStyle w:val="ConsPlusNormal"/>
              <w:rPr>
                <w:rFonts w:ascii="Times New Roman" w:hAnsi="Times New Roman" w:cs="Times New Roman"/>
                <w:sz w:val="24"/>
                <w:szCs w:val="24"/>
              </w:rPr>
            </w:pPr>
            <w:r w:rsidRPr="00777F43">
              <w:rPr>
                <w:rFonts w:ascii="Times New Roman" w:hAnsi="Times New Roman" w:cs="Times New Roman"/>
                <w:sz w:val="24"/>
                <w:szCs w:val="24"/>
              </w:rPr>
              <w:t>Проводится ли собственником объекта размещения отходов или лицом, во владении или в пользовании которых находятся объекты размещения отходов, после окончания эксплуатации данных объектов:</w:t>
            </w:r>
          </w:p>
          <w:p w:rsidR="00C06790" w:rsidRPr="00777F43" w:rsidRDefault="00C06790" w:rsidP="00C06790">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xml:space="preserve">- </w:t>
            </w:r>
            <w:proofErr w:type="gramStart"/>
            <w:r w:rsidRPr="00777F43">
              <w:rPr>
                <w:rFonts w:ascii="Times New Roman" w:hAnsi="Times New Roman" w:cs="Times New Roman"/>
                <w:sz w:val="24"/>
                <w:szCs w:val="24"/>
              </w:rPr>
              <w:t>контроль за</w:t>
            </w:r>
            <w:proofErr w:type="gramEnd"/>
            <w:r w:rsidRPr="00777F43">
              <w:rPr>
                <w:rFonts w:ascii="Times New Roman" w:hAnsi="Times New Roman" w:cs="Times New Roman"/>
                <w:sz w:val="24"/>
                <w:szCs w:val="24"/>
              </w:rPr>
              <w:t xml:space="preserve"> их состоянием и воздействием на окружающую среду;</w:t>
            </w:r>
          </w:p>
        </w:tc>
        <w:tc>
          <w:tcPr>
            <w:tcW w:w="3464" w:type="dxa"/>
            <w:vMerge w:val="restart"/>
            <w:tcBorders>
              <w:top w:val="nil"/>
            </w:tcBorders>
          </w:tcPr>
          <w:p w:rsidR="00C06790" w:rsidRPr="0065767E" w:rsidRDefault="00C06790"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4 статьи 12 Закона об отходах</w:t>
            </w:r>
          </w:p>
        </w:tc>
        <w:tc>
          <w:tcPr>
            <w:tcW w:w="992" w:type="dxa"/>
          </w:tcPr>
          <w:p w:rsidR="00C06790" w:rsidRPr="00777F43" w:rsidRDefault="00C06790">
            <w:pPr>
              <w:rPr>
                <w:rFonts w:ascii="Times New Roman" w:hAnsi="Times New Roman"/>
                <w:sz w:val="24"/>
                <w:szCs w:val="24"/>
              </w:rPr>
            </w:pPr>
          </w:p>
        </w:tc>
      </w:tr>
      <w:tr w:rsidR="00C06790" w:rsidRPr="00777F43" w:rsidTr="00DE090E">
        <w:tc>
          <w:tcPr>
            <w:tcW w:w="426" w:type="dxa"/>
            <w:vMerge/>
          </w:tcPr>
          <w:p w:rsidR="00C06790" w:rsidRPr="00F03771" w:rsidRDefault="00C06790" w:rsidP="00F03771">
            <w:pPr>
              <w:pStyle w:val="a6"/>
              <w:numPr>
                <w:ilvl w:val="0"/>
                <w:numId w:val="1"/>
              </w:numPr>
              <w:ind w:left="0" w:right="221" w:firstLine="0"/>
              <w:rPr>
                <w:rFonts w:ascii="Times New Roman" w:hAnsi="Times New Roman"/>
                <w:sz w:val="24"/>
                <w:szCs w:val="24"/>
              </w:rPr>
            </w:pPr>
          </w:p>
        </w:tc>
        <w:tc>
          <w:tcPr>
            <w:tcW w:w="4757" w:type="dxa"/>
          </w:tcPr>
          <w:p w:rsidR="00C06790" w:rsidRPr="00777F43" w:rsidRDefault="00C06790" w:rsidP="0015101A">
            <w:pPr>
              <w:pStyle w:val="ConsPlusNormal"/>
              <w:ind w:firstLine="301"/>
              <w:rPr>
                <w:rFonts w:ascii="Times New Roman" w:hAnsi="Times New Roman" w:cs="Times New Roman"/>
                <w:sz w:val="24"/>
                <w:szCs w:val="24"/>
              </w:rPr>
            </w:pPr>
            <w:r w:rsidRPr="00777F43">
              <w:rPr>
                <w:rFonts w:ascii="Times New Roman" w:hAnsi="Times New Roman" w:cs="Times New Roman"/>
                <w:sz w:val="24"/>
                <w:szCs w:val="24"/>
              </w:rPr>
              <w:t>- работы по восстановлению нарушенных земель?</w:t>
            </w:r>
          </w:p>
        </w:tc>
        <w:tc>
          <w:tcPr>
            <w:tcW w:w="3464" w:type="dxa"/>
            <w:vMerge/>
          </w:tcPr>
          <w:p w:rsidR="00C06790" w:rsidRPr="0065767E" w:rsidRDefault="00C06790" w:rsidP="00775C71">
            <w:pPr>
              <w:pStyle w:val="ConsPlusNormal"/>
              <w:rPr>
                <w:rFonts w:ascii="Times New Roman" w:hAnsi="Times New Roman" w:cs="Times New Roman"/>
                <w:sz w:val="24"/>
                <w:szCs w:val="24"/>
              </w:rPr>
            </w:pPr>
          </w:p>
        </w:tc>
        <w:tc>
          <w:tcPr>
            <w:tcW w:w="992" w:type="dxa"/>
          </w:tcPr>
          <w:p w:rsidR="00C06790" w:rsidRPr="00777F43" w:rsidRDefault="00C06790">
            <w:pPr>
              <w:rPr>
                <w:rFonts w:ascii="Times New Roman" w:hAnsi="Times New Roman"/>
                <w:sz w:val="24"/>
                <w:szCs w:val="24"/>
              </w:rPr>
            </w:pPr>
          </w:p>
        </w:tc>
      </w:tr>
      <w:tr w:rsidR="005A6186" w:rsidRPr="00777F43" w:rsidTr="00DE090E">
        <w:trPr>
          <w:trHeight w:val="359"/>
        </w:trPr>
        <w:tc>
          <w:tcPr>
            <w:tcW w:w="9639" w:type="dxa"/>
            <w:gridSpan w:val="4"/>
          </w:tcPr>
          <w:p w:rsidR="005A6186" w:rsidRPr="0065767E" w:rsidRDefault="005A6186" w:rsidP="00587A64">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Требования при обращени</w:t>
            </w:r>
            <w:r w:rsidR="00587A64" w:rsidRPr="0065767E">
              <w:rPr>
                <w:rFonts w:ascii="Times New Roman" w:hAnsi="Times New Roman" w:cs="Times New Roman"/>
                <w:sz w:val="24"/>
                <w:szCs w:val="24"/>
              </w:rPr>
              <w:t>и</w:t>
            </w:r>
            <w:r w:rsidRPr="0065767E">
              <w:rPr>
                <w:rFonts w:ascii="Times New Roman" w:hAnsi="Times New Roman" w:cs="Times New Roman"/>
                <w:sz w:val="24"/>
                <w:szCs w:val="24"/>
              </w:rPr>
              <w:t xml:space="preserve"> с ломом и отходами цветных металлов</w:t>
            </w: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5A183F">
            <w:pPr>
              <w:pStyle w:val="ConsPlusNormal"/>
              <w:rPr>
                <w:rFonts w:ascii="Times New Roman" w:hAnsi="Times New Roman" w:cs="Times New Roman"/>
                <w:sz w:val="24"/>
                <w:szCs w:val="24"/>
              </w:rPr>
            </w:pPr>
            <w:r w:rsidRPr="00777F43">
              <w:rPr>
                <w:rFonts w:ascii="Times New Roman" w:hAnsi="Times New Roman" w:cs="Times New Roman"/>
                <w:sz w:val="24"/>
                <w:szCs w:val="24"/>
              </w:rPr>
              <w:t>Осуществляет ли лицо деятельность по обращению с ломом и отходами цветных металлов и их отчуждение при наличии документов, подтверждающих право собственности на указанные лом и отходы?</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2 статьи 13.1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F8230D" w:rsidRPr="00777F43" w:rsidTr="00DE090E">
        <w:tc>
          <w:tcPr>
            <w:tcW w:w="426" w:type="dxa"/>
            <w:vMerge w:val="restart"/>
          </w:tcPr>
          <w:p w:rsidR="00F8230D" w:rsidRPr="00777F43" w:rsidRDefault="00F8230D"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8230D" w:rsidRPr="00D92AD3" w:rsidRDefault="00F8230D">
            <w:pPr>
              <w:pStyle w:val="ConsPlusNormal"/>
              <w:rPr>
                <w:rFonts w:ascii="Times New Roman" w:hAnsi="Times New Roman" w:cs="Times New Roman"/>
                <w:sz w:val="24"/>
                <w:szCs w:val="24"/>
              </w:rPr>
            </w:pPr>
            <w:r w:rsidRPr="00D92AD3">
              <w:rPr>
                <w:rFonts w:ascii="Times New Roman" w:hAnsi="Times New Roman" w:cs="Times New Roman"/>
                <w:sz w:val="24"/>
                <w:szCs w:val="24"/>
              </w:rPr>
              <w:t xml:space="preserve">Соблюдаются ли лицом </w:t>
            </w:r>
            <w:r w:rsidRPr="0043522D">
              <w:rPr>
                <w:rFonts w:ascii="Times New Roman" w:hAnsi="Times New Roman" w:cs="Times New Roman"/>
                <w:sz w:val="24"/>
                <w:szCs w:val="24"/>
              </w:rPr>
              <w:t xml:space="preserve">требования </w:t>
            </w:r>
            <w:r>
              <w:rPr>
                <w:rFonts w:ascii="Times New Roman" w:hAnsi="Times New Roman" w:cs="Times New Roman"/>
                <w:sz w:val="24"/>
                <w:szCs w:val="24"/>
              </w:rPr>
              <w:t xml:space="preserve">при </w:t>
            </w:r>
            <w:r w:rsidRPr="00D92AD3">
              <w:rPr>
                <w:rFonts w:ascii="Times New Roman" w:hAnsi="Times New Roman" w:cs="Times New Roman"/>
                <w:sz w:val="24"/>
                <w:szCs w:val="24"/>
              </w:rPr>
              <w:t>обращени</w:t>
            </w:r>
            <w:r>
              <w:rPr>
                <w:rFonts w:ascii="Times New Roman" w:hAnsi="Times New Roman" w:cs="Times New Roman"/>
                <w:sz w:val="24"/>
                <w:szCs w:val="24"/>
              </w:rPr>
              <w:t>и</w:t>
            </w:r>
            <w:r w:rsidRPr="00D92AD3">
              <w:rPr>
                <w:rFonts w:ascii="Times New Roman" w:hAnsi="Times New Roman" w:cs="Times New Roman"/>
                <w:sz w:val="24"/>
                <w:szCs w:val="24"/>
              </w:rPr>
              <w:t xml:space="preserve"> с ломом и отходами цветных металлов</w:t>
            </w:r>
            <w:r>
              <w:rPr>
                <w:rFonts w:ascii="Times New Roman" w:hAnsi="Times New Roman" w:cs="Times New Roman"/>
                <w:sz w:val="24"/>
                <w:szCs w:val="24"/>
              </w:rPr>
              <w:t xml:space="preserve"> (далее – лом и отходы)</w:t>
            </w:r>
            <w:r w:rsidRPr="00D92AD3">
              <w:rPr>
                <w:rFonts w:ascii="Times New Roman" w:hAnsi="Times New Roman" w:cs="Times New Roman"/>
                <w:sz w:val="24"/>
                <w:szCs w:val="24"/>
              </w:rPr>
              <w:t>:</w:t>
            </w:r>
          </w:p>
          <w:p w:rsidR="00F8230D" w:rsidRPr="004001E7" w:rsidRDefault="00F8230D" w:rsidP="00F8230D">
            <w:pPr>
              <w:autoSpaceDE w:val="0"/>
              <w:autoSpaceDN w:val="0"/>
              <w:adjustRightInd w:val="0"/>
              <w:spacing w:after="0" w:line="240" w:lineRule="auto"/>
              <w:ind w:firstLine="442"/>
              <w:rPr>
                <w:rFonts w:ascii="Times New Roman" w:eastAsiaTheme="minorHAnsi" w:hAnsi="Times New Roman"/>
                <w:sz w:val="24"/>
                <w:szCs w:val="24"/>
              </w:rPr>
            </w:pPr>
            <w:r w:rsidRPr="00D92AD3">
              <w:rPr>
                <w:rFonts w:ascii="Times New Roman" w:hAnsi="Times New Roman"/>
                <w:sz w:val="24"/>
                <w:szCs w:val="24"/>
              </w:rPr>
              <w:t>-</w:t>
            </w:r>
            <w:r w:rsidRPr="00D92AD3">
              <w:rPr>
                <w:rFonts w:ascii="Times New Roman" w:eastAsiaTheme="minorHAnsi" w:hAnsi="Times New Roman"/>
                <w:sz w:val="24"/>
                <w:szCs w:val="24"/>
              </w:rPr>
              <w:t xml:space="preserve"> о</w:t>
            </w:r>
            <w:r>
              <w:rPr>
                <w:rFonts w:ascii="Times New Roman" w:eastAsiaTheme="minorHAnsi" w:hAnsi="Times New Roman"/>
                <w:sz w:val="24"/>
                <w:szCs w:val="24"/>
              </w:rPr>
              <w:t xml:space="preserve"> наличии лицензии на заготовку, хранение, переработку и реализацию лома цветных металлов;</w:t>
            </w:r>
          </w:p>
        </w:tc>
        <w:tc>
          <w:tcPr>
            <w:tcW w:w="3464" w:type="dxa"/>
            <w:vMerge w:val="restart"/>
          </w:tcPr>
          <w:p w:rsidR="00F8230D" w:rsidRDefault="00F8230D" w:rsidP="00512E4E">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3</w:t>
            </w:r>
            <w:r>
              <w:rPr>
                <w:rFonts w:ascii="Times New Roman" w:hAnsi="Times New Roman" w:cs="Times New Roman"/>
                <w:sz w:val="24"/>
                <w:szCs w:val="24"/>
              </w:rPr>
              <w:t>4</w:t>
            </w:r>
            <w:r w:rsidRPr="0065767E">
              <w:rPr>
                <w:rFonts w:ascii="Times New Roman" w:hAnsi="Times New Roman" w:cs="Times New Roman"/>
                <w:sz w:val="24"/>
                <w:szCs w:val="24"/>
              </w:rPr>
              <w:t xml:space="preserve"> части 1 статьи 12 Федерального закона от 04.05.2011 № 99-ФЗ </w:t>
            </w:r>
            <w:r>
              <w:rPr>
                <w:rFonts w:ascii="Times New Roman" w:hAnsi="Times New Roman" w:cs="Times New Roman"/>
                <w:sz w:val="24"/>
                <w:szCs w:val="24"/>
              </w:rPr>
              <w:t>«</w:t>
            </w:r>
            <w:r w:rsidRPr="0065767E">
              <w:rPr>
                <w:rFonts w:ascii="Times New Roman" w:hAnsi="Times New Roman" w:cs="Times New Roman"/>
                <w:sz w:val="24"/>
                <w:szCs w:val="24"/>
              </w:rPr>
              <w:t>О лицензировании отдельных видов деятельности</w:t>
            </w:r>
            <w:r>
              <w:rPr>
                <w:rFonts w:ascii="Times New Roman" w:hAnsi="Times New Roman" w:cs="Times New Roman"/>
                <w:sz w:val="24"/>
                <w:szCs w:val="24"/>
              </w:rPr>
              <w:t>»;</w:t>
            </w:r>
          </w:p>
          <w:p w:rsidR="00F8230D" w:rsidRDefault="00F8230D" w:rsidP="00512E4E">
            <w:pPr>
              <w:pStyle w:val="ConsPlusNormal"/>
              <w:rPr>
                <w:rFonts w:ascii="Times New Roman" w:hAnsi="Times New Roman" w:cs="Times New Roman"/>
                <w:sz w:val="24"/>
                <w:szCs w:val="24"/>
              </w:rPr>
            </w:pPr>
          </w:p>
          <w:p w:rsidR="00F8230D" w:rsidRPr="0065767E" w:rsidRDefault="00F8230D" w:rsidP="00512E4E">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пункты 5, 9</w:t>
            </w:r>
            <w:r w:rsidRPr="0065767E">
              <w:rPr>
                <w:rFonts w:ascii="Times New Roman" w:hAnsi="Times New Roman" w:cs="Times New Roman"/>
                <w:sz w:val="24"/>
                <w:szCs w:val="24"/>
                <w:vertAlign w:val="superscript"/>
              </w:rPr>
              <w:t>1</w:t>
            </w:r>
            <w:r w:rsidRPr="0065767E">
              <w:rPr>
                <w:rFonts w:ascii="Times New Roman" w:hAnsi="Times New Roman" w:cs="Times New Roman"/>
                <w:sz w:val="24"/>
                <w:szCs w:val="24"/>
              </w:rPr>
              <w:t xml:space="preserve">, 11-15, 19 </w:t>
            </w:r>
            <w:hyperlink r:id="rId14" w:history="1">
              <w:r w:rsidRPr="0065767E">
                <w:rPr>
                  <w:rFonts w:ascii="Times New Roman" w:hAnsi="Times New Roman" w:cs="Times New Roman"/>
                  <w:sz w:val="24"/>
                  <w:szCs w:val="24"/>
                </w:rPr>
                <w:t>Правил</w:t>
              </w:r>
            </w:hyperlink>
            <w:r w:rsidRPr="0065767E">
              <w:rPr>
                <w:rFonts w:ascii="Times New Roman" w:hAnsi="Times New Roman" w:cs="Times New Roman"/>
                <w:sz w:val="24"/>
                <w:szCs w:val="24"/>
              </w:rPr>
              <w:t xml:space="preserve"> обращения с ломом и отходами цветных металлов и их отчуждения, утвержденных постановлением Правительства Российской Федерации от 11.05.2001 № 370</w:t>
            </w:r>
            <w:r>
              <w:rPr>
                <w:rStyle w:val="a3"/>
                <w:rFonts w:ascii="Times New Roman" w:hAnsi="Times New Roman" w:cs="Times New Roman"/>
                <w:sz w:val="24"/>
                <w:szCs w:val="24"/>
              </w:rPr>
              <w:footnoteReference w:id="12"/>
            </w:r>
          </w:p>
        </w:tc>
        <w:tc>
          <w:tcPr>
            <w:tcW w:w="992" w:type="dxa"/>
          </w:tcPr>
          <w:p w:rsidR="00F8230D" w:rsidRPr="00777F43" w:rsidRDefault="00F8230D">
            <w:pPr>
              <w:pStyle w:val="ConsPlusNormal"/>
              <w:rPr>
                <w:rFonts w:ascii="Times New Roman" w:hAnsi="Times New Roman" w:cs="Times New Roman"/>
                <w:sz w:val="24"/>
                <w:szCs w:val="24"/>
              </w:rPr>
            </w:pPr>
          </w:p>
        </w:tc>
      </w:tr>
      <w:tr w:rsidR="00F8230D" w:rsidRPr="00777F43" w:rsidTr="00DE090E">
        <w:tc>
          <w:tcPr>
            <w:tcW w:w="426" w:type="dxa"/>
            <w:vMerge/>
          </w:tcPr>
          <w:p w:rsidR="00F8230D" w:rsidRPr="00777F43" w:rsidRDefault="00F8230D"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8230D" w:rsidRPr="00F8230D" w:rsidRDefault="00F8230D" w:rsidP="00F8230D">
            <w:pPr>
              <w:autoSpaceDE w:val="0"/>
              <w:autoSpaceDN w:val="0"/>
              <w:adjustRightInd w:val="0"/>
              <w:spacing w:after="0" w:line="240" w:lineRule="auto"/>
              <w:ind w:firstLine="442"/>
              <w:rPr>
                <w:rFonts w:ascii="Times New Roman" w:eastAsiaTheme="minorHAnsi" w:hAnsi="Times New Roman"/>
                <w:sz w:val="24"/>
                <w:szCs w:val="24"/>
              </w:rPr>
            </w:pPr>
            <w:r>
              <w:rPr>
                <w:rFonts w:ascii="Times New Roman" w:eastAsiaTheme="minorHAnsi" w:hAnsi="Times New Roman"/>
                <w:sz w:val="24"/>
                <w:szCs w:val="24"/>
              </w:rPr>
              <w:t>- об обеспечении минимального штата имеющих соответствующую квалификацию работников, с которыми заключены трудовые договоры и лиц, ответственных за проведение радиационного контроля лома и отходов и контроля лома и отходов на взрывобезопасность;</w:t>
            </w:r>
          </w:p>
        </w:tc>
        <w:tc>
          <w:tcPr>
            <w:tcW w:w="3464" w:type="dxa"/>
            <w:vMerge/>
          </w:tcPr>
          <w:p w:rsidR="00F8230D" w:rsidRPr="0065767E" w:rsidRDefault="00F8230D" w:rsidP="00512E4E">
            <w:pPr>
              <w:pStyle w:val="ConsPlusNormal"/>
              <w:rPr>
                <w:rFonts w:ascii="Times New Roman" w:hAnsi="Times New Roman" w:cs="Times New Roman"/>
                <w:sz w:val="24"/>
                <w:szCs w:val="24"/>
              </w:rPr>
            </w:pPr>
          </w:p>
        </w:tc>
        <w:tc>
          <w:tcPr>
            <w:tcW w:w="992" w:type="dxa"/>
          </w:tcPr>
          <w:p w:rsidR="00F8230D" w:rsidRPr="00777F43" w:rsidRDefault="00F8230D">
            <w:pPr>
              <w:pStyle w:val="ConsPlusNormal"/>
              <w:rPr>
                <w:rFonts w:ascii="Times New Roman" w:hAnsi="Times New Roman" w:cs="Times New Roman"/>
                <w:sz w:val="24"/>
                <w:szCs w:val="24"/>
              </w:rPr>
            </w:pPr>
          </w:p>
        </w:tc>
      </w:tr>
      <w:tr w:rsidR="00F8230D" w:rsidRPr="00777F43" w:rsidTr="00DE090E">
        <w:tc>
          <w:tcPr>
            <w:tcW w:w="426" w:type="dxa"/>
            <w:vMerge/>
          </w:tcPr>
          <w:p w:rsidR="00F8230D" w:rsidRPr="00777F43" w:rsidRDefault="00F8230D"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8230D" w:rsidRPr="00F8230D" w:rsidRDefault="00F8230D" w:rsidP="00F8230D">
            <w:pPr>
              <w:autoSpaceDE w:val="0"/>
              <w:autoSpaceDN w:val="0"/>
              <w:adjustRightInd w:val="0"/>
              <w:spacing w:after="0" w:line="240" w:lineRule="auto"/>
              <w:ind w:firstLine="442"/>
              <w:rPr>
                <w:rFonts w:ascii="Times New Roman" w:eastAsiaTheme="minorHAnsi" w:hAnsi="Times New Roman"/>
                <w:sz w:val="24"/>
                <w:szCs w:val="24"/>
              </w:rPr>
            </w:pPr>
            <w:r>
              <w:rPr>
                <w:rFonts w:ascii="Times New Roman" w:eastAsiaTheme="minorHAnsi" w:hAnsi="Times New Roman"/>
                <w:sz w:val="24"/>
                <w:szCs w:val="24"/>
              </w:rPr>
              <w:t xml:space="preserve">- о наличии на каждом объекте по приему лома и отходов площадки с твердым (асфальтовым, бетонным) покрытием, предназначенной для хранения лома и отходов, а также оборудования для проведения радиационного контроля лома и </w:t>
            </w:r>
            <w:r>
              <w:rPr>
                <w:rFonts w:ascii="Times New Roman" w:eastAsiaTheme="minorHAnsi" w:hAnsi="Times New Roman"/>
                <w:sz w:val="24"/>
                <w:szCs w:val="24"/>
              </w:rPr>
              <w:lastRenderedPageBreak/>
              <w:t>отходов;</w:t>
            </w:r>
          </w:p>
        </w:tc>
        <w:tc>
          <w:tcPr>
            <w:tcW w:w="3464" w:type="dxa"/>
            <w:vMerge/>
          </w:tcPr>
          <w:p w:rsidR="00F8230D" w:rsidRPr="0065767E" w:rsidRDefault="00F8230D" w:rsidP="00512E4E">
            <w:pPr>
              <w:pStyle w:val="ConsPlusNormal"/>
              <w:rPr>
                <w:rFonts w:ascii="Times New Roman" w:hAnsi="Times New Roman" w:cs="Times New Roman"/>
                <w:sz w:val="24"/>
                <w:szCs w:val="24"/>
              </w:rPr>
            </w:pPr>
          </w:p>
        </w:tc>
        <w:tc>
          <w:tcPr>
            <w:tcW w:w="992" w:type="dxa"/>
          </w:tcPr>
          <w:p w:rsidR="00F8230D" w:rsidRPr="00777F43" w:rsidRDefault="00F8230D">
            <w:pPr>
              <w:pStyle w:val="ConsPlusNormal"/>
              <w:rPr>
                <w:rFonts w:ascii="Times New Roman" w:hAnsi="Times New Roman" w:cs="Times New Roman"/>
                <w:sz w:val="24"/>
                <w:szCs w:val="24"/>
              </w:rPr>
            </w:pPr>
          </w:p>
        </w:tc>
      </w:tr>
      <w:tr w:rsidR="00F8230D" w:rsidRPr="00777F43" w:rsidTr="00DE090E">
        <w:tc>
          <w:tcPr>
            <w:tcW w:w="426" w:type="dxa"/>
            <w:vMerge/>
          </w:tcPr>
          <w:p w:rsidR="00F8230D" w:rsidRPr="00777F43" w:rsidRDefault="00F8230D"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8230D" w:rsidRPr="00F8230D" w:rsidRDefault="00F8230D" w:rsidP="00F8230D">
            <w:pPr>
              <w:autoSpaceDE w:val="0"/>
              <w:autoSpaceDN w:val="0"/>
              <w:adjustRightInd w:val="0"/>
              <w:spacing w:after="0" w:line="240" w:lineRule="auto"/>
              <w:ind w:firstLine="540"/>
              <w:rPr>
                <w:rFonts w:ascii="Times New Roman" w:eastAsiaTheme="minorHAnsi" w:hAnsi="Times New Roman"/>
                <w:sz w:val="24"/>
                <w:szCs w:val="24"/>
              </w:rPr>
            </w:pPr>
            <w:r>
              <w:rPr>
                <w:rFonts w:ascii="Times New Roman" w:eastAsiaTheme="minorHAnsi" w:hAnsi="Times New Roman"/>
                <w:sz w:val="24"/>
                <w:szCs w:val="24"/>
              </w:rPr>
              <w:t>- о наличии не менее чем на одном из объектов по приему лома и отходов пределах территории субъекта Российской Федерации оборудования для определения химического состава лома и отходов, пресса для пакетирования лома и отходов;</w:t>
            </w:r>
          </w:p>
        </w:tc>
        <w:tc>
          <w:tcPr>
            <w:tcW w:w="3464" w:type="dxa"/>
            <w:vMerge/>
          </w:tcPr>
          <w:p w:rsidR="00F8230D" w:rsidRPr="0065767E" w:rsidRDefault="00F8230D" w:rsidP="00512E4E">
            <w:pPr>
              <w:pStyle w:val="ConsPlusNormal"/>
              <w:rPr>
                <w:rFonts w:ascii="Times New Roman" w:hAnsi="Times New Roman" w:cs="Times New Roman"/>
                <w:sz w:val="24"/>
                <w:szCs w:val="24"/>
              </w:rPr>
            </w:pPr>
          </w:p>
        </w:tc>
        <w:tc>
          <w:tcPr>
            <w:tcW w:w="992" w:type="dxa"/>
          </w:tcPr>
          <w:p w:rsidR="00F8230D" w:rsidRPr="00777F43" w:rsidRDefault="00F8230D">
            <w:pPr>
              <w:pStyle w:val="ConsPlusNormal"/>
              <w:rPr>
                <w:rFonts w:ascii="Times New Roman" w:hAnsi="Times New Roman" w:cs="Times New Roman"/>
                <w:sz w:val="24"/>
                <w:szCs w:val="24"/>
              </w:rPr>
            </w:pPr>
          </w:p>
        </w:tc>
      </w:tr>
      <w:tr w:rsidR="00F8230D" w:rsidRPr="00777F43" w:rsidTr="00DE090E">
        <w:tc>
          <w:tcPr>
            <w:tcW w:w="426" w:type="dxa"/>
            <w:vMerge/>
          </w:tcPr>
          <w:p w:rsidR="00F8230D" w:rsidRPr="00777F43" w:rsidRDefault="00F8230D"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8230D" w:rsidRPr="00F8230D" w:rsidRDefault="00F8230D" w:rsidP="00F8230D">
            <w:pPr>
              <w:autoSpaceDE w:val="0"/>
              <w:autoSpaceDN w:val="0"/>
              <w:adjustRightInd w:val="0"/>
              <w:spacing w:after="0" w:line="240" w:lineRule="auto"/>
              <w:ind w:firstLine="442"/>
              <w:rPr>
                <w:rFonts w:ascii="Times New Roman" w:eastAsiaTheme="minorHAnsi" w:hAnsi="Times New Roman"/>
                <w:sz w:val="24"/>
                <w:szCs w:val="24"/>
              </w:rPr>
            </w:pPr>
            <w:r>
              <w:rPr>
                <w:rFonts w:ascii="Times New Roman" w:eastAsiaTheme="minorHAnsi" w:hAnsi="Times New Roman"/>
                <w:sz w:val="24"/>
                <w:szCs w:val="24"/>
              </w:rPr>
              <w:t>- о составлении на каждую партию лома и отходов приемосдаточного акта и ведении книги учета приемосдаточных актов;</w:t>
            </w:r>
          </w:p>
        </w:tc>
        <w:tc>
          <w:tcPr>
            <w:tcW w:w="3464" w:type="dxa"/>
            <w:vMerge/>
          </w:tcPr>
          <w:p w:rsidR="00F8230D" w:rsidRPr="0065767E" w:rsidRDefault="00F8230D" w:rsidP="00512E4E">
            <w:pPr>
              <w:pStyle w:val="ConsPlusNormal"/>
              <w:rPr>
                <w:rFonts w:ascii="Times New Roman" w:hAnsi="Times New Roman" w:cs="Times New Roman"/>
                <w:sz w:val="24"/>
                <w:szCs w:val="24"/>
              </w:rPr>
            </w:pPr>
          </w:p>
        </w:tc>
        <w:tc>
          <w:tcPr>
            <w:tcW w:w="992" w:type="dxa"/>
          </w:tcPr>
          <w:p w:rsidR="00F8230D" w:rsidRPr="00777F43" w:rsidRDefault="00F8230D">
            <w:pPr>
              <w:pStyle w:val="ConsPlusNormal"/>
              <w:rPr>
                <w:rFonts w:ascii="Times New Roman" w:hAnsi="Times New Roman" w:cs="Times New Roman"/>
                <w:sz w:val="24"/>
                <w:szCs w:val="24"/>
              </w:rPr>
            </w:pPr>
          </w:p>
        </w:tc>
      </w:tr>
      <w:tr w:rsidR="00F8230D" w:rsidRPr="00777F43" w:rsidTr="00DE090E">
        <w:tc>
          <w:tcPr>
            <w:tcW w:w="426" w:type="dxa"/>
            <w:vMerge/>
          </w:tcPr>
          <w:p w:rsidR="00F8230D" w:rsidRPr="00777F43" w:rsidRDefault="00F8230D"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8230D" w:rsidRPr="00D92AD3" w:rsidRDefault="00F8230D" w:rsidP="00F8230D">
            <w:pPr>
              <w:pStyle w:val="ConsPlusNormal"/>
              <w:ind w:firstLine="443"/>
              <w:rPr>
                <w:rFonts w:ascii="Times New Roman" w:hAnsi="Times New Roman" w:cs="Times New Roman"/>
                <w:sz w:val="24"/>
                <w:szCs w:val="24"/>
              </w:rPr>
            </w:pPr>
            <w:r>
              <w:rPr>
                <w:rFonts w:ascii="Times New Roman" w:eastAsiaTheme="minorHAnsi" w:hAnsi="Times New Roman"/>
                <w:sz w:val="24"/>
                <w:szCs w:val="24"/>
              </w:rPr>
              <w:t>- о раздельном хранении бытового (принятого от физических лиц) и промышленного лома и отходов?</w:t>
            </w:r>
          </w:p>
        </w:tc>
        <w:tc>
          <w:tcPr>
            <w:tcW w:w="3464" w:type="dxa"/>
            <w:vMerge/>
          </w:tcPr>
          <w:p w:rsidR="00F8230D" w:rsidRPr="0065767E" w:rsidRDefault="00F8230D" w:rsidP="00512E4E">
            <w:pPr>
              <w:pStyle w:val="ConsPlusNormal"/>
              <w:rPr>
                <w:rFonts w:ascii="Times New Roman" w:hAnsi="Times New Roman" w:cs="Times New Roman"/>
                <w:sz w:val="24"/>
                <w:szCs w:val="24"/>
              </w:rPr>
            </w:pPr>
          </w:p>
        </w:tc>
        <w:tc>
          <w:tcPr>
            <w:tcW w:w="992" w:type="dxa"/>
          </w:tcPr>
          <w:p w:rsidR="00F8230D" w:rsidRPr="00777F43" w:rsidRDefault="00F8230D">
            <w:pPr>
              <w:pStyle w:val="ConsPlusNormal"/>
              <w:rPr>
                <w:rFonts w:ascii="Times New Roman" w:hAnsi="Times New Roman" w:cs="Times New Roman"/>
                <w:sz w:val="24"/>
                <w:szCs w:val="24"/>
              </w:rPr>
            </w:pPr>
          </w:p>
        </w:tc>
      </w:tr>
      <w:tr w:rsidR="005A6186" w:rsidRPr="00777F43" w:rsidTr="00DE090E">
        <w:tc>
          <w:tcPr>
            <w:tcW w:w="9639" w:type="dxa"/>
            <w:gridSpan w:val="4"/>
          </w:tcPr>
          <w:p w:rsidR="005A6186" w:rsidRPr="0065767E" w:rsidRDefault="005A6186" w:rsidP="005A6186">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Требования при транспортировании отходов</w:t>
            </w: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Осуществляется ли </w:t>
            </w:r>
            <w:r w:rsidR="00D41167">
              <w:rPr>
                <w:rFonts w:ascii="Times New Roman" w:hAnsi="Times New Roman" w:cs="Times New Roman"/>
                <w:sz w:val="24"/>
                <w:szCs w:val="24"/>
              </w:rPr>
              <w:t xml:space="preserve">лицом </w:t>
            </w:r>
            <w:r w:rsidRPr="00777F43">
              <w:rPr>
                <w:rFonts w:ascii="Times New Roman" w:hAnsi="Times New Roman" w:cs="Times New Roman"/>
                <w:sz w:val="24"/>
                <w:szCs w:val="24"/>
              </w:rPr>
              <w:t>транспортирование отходов при наличии паспортов отходов?</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 статьи 16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Осуществляется ли </w:t>
            </w:r>
            <w:r w:rsidR="001E4A50">
              <w:rPr>
                <w:rFonts w:ascii="Times New Roman" w:hAnsi="Times New Roman" w:cs="Times New Roman"/>
                <w:sz w:val="24"/>
                <w:szCs w:val="24"/>
              </w:rPr>
              <w:t xml:space="preserve">лицом </w:t>
            </w:r>
            <w:r w:rsidRPr="00777F43">
              <w:rPr>
                <w:rFonts w:ascii="Times New Roman" w:hAnsi="Times New Roman" w:cs="Times New Roman"/>
                <w:sz w:val="24"/>
                <w:szCs w:val="24"/>
              </w:rPr>
              <w:t>транспортирование отходов при наличии специально оборудованных и снабженных специальными знаками транспортных средств?</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 статьи 16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Осуществляется ли </w:t>
            </w:r>
            <w:r w:rsidR="001E4A50">
              <w:rPr>
                <w:rFonts w:ascii="Times New Roman" w:hAnsi="Times New Roman" w:cs="Times New Roman"/>
                <w:sz w:val="24"/>
                <w:szCs w:val="24"/>
              </w:rPr>
              <w:t xml:space="preserve">лицом </w:t>
            </w:r>
            <w:r w:rsidRPr="00777F43">
              <w:rPr>
                <w:rFonts w:ascii="Times New Roman" w:hAnsi="Times New Roman" w:cs="Times New Roman"/>
                <w:sz w:val="24"/>
                <w:szCs w:val="24"/>
              </w:rPr>
              <w:t>транспортирование отходов при наличии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 статьи 16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D01C32" w:rsidRPr="00777F43" w:rsidTr="00DE090E">
        <w:tc>
          <w:tcPr>
            <w:tcW w:w="9639" w:type="dxa"/>
            <w:gridSpan w:val="4"/>
          </w:tcPr>
          <w:p w:rsidR="00D01C32" w:rsidRPr="0065767E" w:rsidRDefault="00D01C32" w:rsidP="00D01C32">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Требования при ввозе отходов на территорию Российской Федерации</w:t>
            </w: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Соблюдается ли </w:t>
            </w:r>
            <w:r w:rsidR="001E4A50">
              <w:rPr>
                <w:rFonts w:ascii="Times New Roman" w:hAnsi="Times New Roman" w:cs="Times New Roman"/>
                <w:sz w:val="24"/>
                <w:szCs w:val="24"/>
              </w:rPr>
              <w:t xml:space="preserve">лицом </w:t>
            </w:r>
            <w:r w:rsidRPr="00777F43">
              <w:rPr>
                <w:rFonts w:ascii="Times New Roman" w:hAnsi="Times New Roman" w:cs="Times New Roman"/>
                <w:sz w:val="24"/>
                <w:szCs w:val="24"/>
              </w:rPr>
              <w:t>запрет на ввоз отходов на территорию Российской Федерации в целях их захоронения и обезвреживания?</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 статьи 17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Осуществляется ли </w:t>
            </w:r>
            <w:r w:rsidR="001E4A50">
              <w:rPr>
                <w:rFonts w:ascii="Times New Roman" w:hAnsi="Times New Roman" w:cs="Times New Roman"/>
                <w:sz w:val="24"/>
                <w:szCs w:val="24"/>
              </w:rPr>
              <w:t xml:space="preserve">лицом </w:t>
            </w:r>
            <w:r w:rsidRPr="00777F43">
              <w:rPr>
                <w:rFonts w:ascii="Times New Roman" w:hAnsi="Times New Roman" w:cs="Times New Roman"/>
                <w:sz w:val="24"/>
                <w:szCs w:val="24"/>
              </w:rPr>
              <w:t>ввоз отходов на территорию Российской Федерации в целях их утилизации на основании разрешения, выданного в установленном порядке?</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2 статьи 17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544EF" w:rsidRPr="00777F43" w:rsidTr="00DE090E">
        <w:tc>
          <w:tcPr>
            <w:tcW w:w="9639" w:type="dxa"/>
            <w:gridSpan w:val="4"/>
          </w:tcPr>
          <w:p w:rsidR="00A544EF" w:rsidRPr="0065767E" w:rsidRDefault="00A544EF" w:rsidP="00A544EF">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Требования при обращении с отходами от использования товаров</w:t>
            </w:r>
          </w:p>
        </w:tc>
      </w:tr>
      <w:tr w:rsidR="00F00FF7" w:rsidRPr="00777F43" w:rsidTr="00DE090E">
        <w:tc>
          <w:tcPr>
            <w:tcW w:w="426" w:type="dxa"/>
            <w:vMerge w:val="restart"/>
          </w:tcPr>
          <w:p w:rsidR="00F00FF7" w:rsidRPr="00777F43" w:rsidRDefault="00F00FF7" w:rsidP="00F03771">
            <w:pPr>
              <w:pStyle w:val="ConsPlusNormal"/>
              <w:numPr>
                <w:ilvl w:val="0"/>
                <w:numId w:val="1"/>
              </w:numPr>
              <w:ind w:left="0" w:right="221" w:firstLine="0"/>
              <w:rPr>
                <w:rFonts w:ascii="Times New Roman" w:hAnsi="Times New Roman" w:cs="Times New Roman"/>
                <w:sz w:val="24"/>
                <w:szCs w:val="24"/>
              </w:rPr>
            </w:pPr>
          </w:p>
        </w:tc>
        <w:tc>
          <w:tcPr>
            <w:tcW w:w="4757" w:type="dxa"/>
            <w:vMerge w:val="restart"/>
          </w:tcPr>
          <w:p w:rsidR="00F00FF7" w:rsidRPr="00777F43" w:rsidRDefault="00F00FF7">
            <w:pPr>
              <w:pStyle w:val="ConsPlusNormal"/>
              <w:rPr>
                <w:rFonts w:ascii="Times New Roman" w:hAnsi="Times New Roman" w:cs="Times New Roman"/>
                <w:sz w:val="24"/>
                <w:szCs w:val="24"/>
              </w:rPr>
            </w:pPr>
            <w:r w:rsidRPr="00777F43">
              <w:rPr>
                <w:rFonts w:ascii="Times New Roman" w:hAnsi="Times New Roman" w:cs="Times New Roman"/>
                <w:sz w:val="24"/>
                <w:szCs w:val="24"/>
              </w:rPr>
              <w:t>Обеспечивается ли выполнение установленных Правительством Российской Федерации нормативов утилизации отходов от использования товаров:</w:t>
            </w:r>
          </w:p>
          <w:p w:rsidR="00F00FF7" w:rsidRPr="00777F43" w:rsidRDefault="00F00FF7">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xml:space="preserve">- юридическим лицом, индивидуальным предпринимателем, осуществляющим производство товаров на территории Российской Федерации (далее </w:t>
            </w:r>
            <w:r>
              <w:rPr>
                <w:rFonts w:ascii="Times New Roman" w:hAnsi="Times New Roman" w:cs="Times New Roman"/>
                <w:sz w:val="24"/>
                <w:szCs w:val="24"/>
              </w:rPr>
              <w:t>–</w:t>
            </w:r>
            <w:r w:rsidRPr="00777F43">
              <w:rPr>
                <w:rFonts w:ascii="Times New Roman" w:hAnsi="Times New Roman" w:cs="Times New Roman"/>
                <w:sz w:val="24"/>
                <w:szCs w:val="24"/>
              </w:rPr>
              <w:t xml:space="preserve"> </w:t>
            </w:r>
            <w:r w:rsidRPr="00777F43">
              <w:rPr>
                <w:rFonts w:ascii="Times New Roman" w:hAnsi="Times New Roman" w:cs="Times New Roman"/>
                <w:sz w:val="24"/>
                <w:szCs w:val="24"/>
              </w:rPr>
              <w:lastRenderedPageBreak/>
              <w:t>производитель товаров);</w:t>
            </w:r>
          </w:p>
        </w:tc>
        <w:tc>
          <w:tcPr>
            <w:tcW w:w="3464" w:type="dxa"/>
            <w:tcBorders>
              <w:bottom w:val="nil"/>
            </w:tcBorders>
          </w:tcPr>
          <w:p w:rsidR="00F00FF7" w:rsidRPr="0065767E" w:rsidRDefault="00F00FF7">
            <w:pPr>
              <w:pStyle w:val="ConsPlusNormal"/>
              <w:rPr>
                <w:rFonts w:ascii="Times New Roman" w:hAnsi="Times New Roman" w:cs="Times New Roman"/>
                <w:sz w:val="24"/>
                <w:szCs w:val="24"/>
              </w:rPr>
            </w:pPr>
            <w:r w:rsidRPr="0065767E">
              <w:rPr>
                <w:rFonts w:ascii="Times New Roman" w:hAnsi="Times New Roman" w:cs="Times New Roman"/>
                <w:sz w:val="24"/>
                <w:szCs w:val="24"/>
              </w:rPr>
              <w:lastRenderedPageBreak/>
              <w:t>пункт 1 статьи 24.2 Закона об отходах;</w:t>
            </w:r>
          </w:p>
        </w:tc>
        <w:tc>
          <w:tcPr>
            <w:tcW w:w="992" w:type="dxa"/>
            <w:vMerge w:val="restart"/>
          </w:tcPr>
          <w:p w:rsidR="00F00FF7" w:rsidRPr="00777F43" w:rsidRDefault="00F00FF7">
            <w:pPr>
              <w:pStyle w:val="ConsPlusNormal"/>
              <w:rPr>
                <w:rFonts w:ascii="Times New Roman" w:hAnsi="Times New Roman" w:cs="Times New Roman"/>
                <w:sz w:val="24"/>
                <w:szCs w:val="24"/>
              </w:rPr>
            </w:pPr>
          </w:p>
        </w:tc>
      </w:tr>
      <w:tr w:rsidR="00F00FF7" w:rsidRPr="00777F43" w:rsidTr="00DE090E">
        <w:tblPrEx>
          <w:tblBorders>
            <w:insideH w:val="nil"/>
          </w:tblBorders>
        </w:tblPrEx>
        <w:trPr>
          <w:trHeight w:val="517"/>
        </w:trPr>
        <w:tc>
          <w:tcPr>
            <w:tcW w:w="426" w:type="dxa"/>
            <w:vMerge/>
          </w:tcPr>
          <w:p w:rsidR="00F00FF7" w:rsidRPr="00F03771" w:rsidRDefault="00F00FF7" w:rsidP="00F03771">
            <w:pPr>
              <w:pStyle w:val="a6"/>
              <w:numPr>
                <w:ilvl w:val="0"/>
                <w:numId w:val="1"/>
              </w:numPr>
              <w:ind w:left="0" w:right="221" w:firstLine="0"/>
              <w:rPr>
                <w:rFonts w:ascii="Times New Roman" w:hAnsi="Times New Roman"/>
                <w:sz w:val="24"/>
                <w:szCs w:val="24"/>
              </w:rPr>
            </w:pPr>
          </w:p>
        </w:tc>
        <w:tc>
          <w:tcPr>
            <w:tcW w:w="4757" w:type="dxa"/>
            <w:vMerge/>
          </w:tcPr>
          <w:p w:rsidR="00F00FF7" w:rsidRPr="00777F43" w:rsidRDefault="00F00FF7">
            <w:pPr>
              <w:rPr>
                <w:rFonts w:ascii="Times New Roman" w:hAnsi="Times New Roman"/>
                <w:sz w:val="24"/>
                <w:szCs w:val="24"/>
              </w:rPr>
            </w:pPr>
          </w:p>
        </w:tc>
        <w:tc>
          <w:tcPr>
            <w:tcW w:w="3464" w:type="dxa"/>
            <w:vMerge w:val="restart"/>
            <w:tcBorders>
              <w:top w:val="nil"/>
            </w:tcBorders>
          </w:tcPr>
          <w:p w:rsidR="00F00FF7" w:rsidRDefault="00F00FF7">
            <w:pPr>
              <w:pStyle w:val="ConsPlusNormal"/>
              <w:rPr>
                <w:rFonts w:ascii="Times New Roman" w:hAnsi="Times New Roman" w:cs="Times New Roman"/>
                <w:sz w:val="24"/>
                <w:szCs w:val="24"/>
              </w:rPr>
            </w:pPr>
            <w:r w:rsidRPr="0065767E">
              <w:rPr>
                <w:rFonts w:ascii="Times New Roman" w:hAnsi="Times New Roman" w:cs="Times New Roman"/>
                <w:sz w:val="24"/>
                <w:szCs w:val="24"/>
              </w:rPr>
              <w:t>нормативы утилизации отходов от использования товаров, утвержденные распоряжением Правительства Российской Федерации от 04.12.2015 №</w:t>
            </w:r>
            <w:r>
              <w:rPr>
                <w:rFonts w:ascii="Times New Roman" w:hAnsi="Times New Roman" w:cs="Times New Roman"/>
                <w:sz w:val="24"/>
                <w:szCs w:val="24"/>
              </w:rPr>
              <w:t xml:space="preserve"> </w:t>
            </w:r>
            <w:r>
              <w:rPr>
                <w:rFonts w:ascii="Times New Roman" w:hAnsi="Times New Roman" w:cs="Times New Roman"/>
                <w:sz w:val="24"/>
                <w:szCs w:val="24"/>
              </w:rPr>
              <w:lastRenderedPageBreak/>
              <w:t>2491-р</w:t>
            </w:r>
            <w:r>
              <w:rPr>
                <w:rStyle w:val="a3"/>
                <w:rFonts w:ascii="Times New Roman" w:hAnsi="Times New Roman" w:cs="Times New Roman"/>
                <w:sz w:val="24"/>
                <w:szCs w:val="24"/>
              </w:rPr>
              <w:footnoteReference w:id="13"/>
            </w:r>
            <w:r w:rsidRPr="0065767E">
              <w:rPr>
                <w:rFonts w:ascii="Times New Roman" w:hAnsi="Times New Roman" w:cs="Times New Roman"/>
                <w:sz w:val="24"/>
                <w:szCs w:val="24"/>
              </w:rPr>
              <w:t xml:space="preserve"> (применяются при проверках исполнения нормативов утилизации отходов от использования товаров за 2016 - 2017 годы);</w:t>
            </w:r>
          </w:p>
          <w:p w:rsidR="00F00FF7" w:rsidRPr="0065767E" w:rsidRDefault="00F00FF7">
            <w:pPr>
              <w:pStyle w:val="ConsPlusNormal"/>
              <w:rPr>
                <w:rFonts w:ascii="Times New Roman" w:hAnsi="Times New Roman" w:cs="Times New Roman"/>
                <w:sz w:val="24"/>
                <w:szCs w:val="24"/>
              </w:rPr>
            </w:pPr>
          </w:p>
          <w:p w:rsidR="00F00FF7" w:rsidRPr="0065767E" w:rsidRDefault="00F00FF7" w:rsidP="00661EE6">
            <w:pPr>
              <w:pStyle w:val="ConsPlusNormal"/>
              <w:rPr>
                <w:rFonts w:ascii="Times New Roman" w:hAnsi="Times New Roman" w:cs="Times New Roman"/>
                <w:sz w:val="24"/>
                <w:szCs w:val="24"/>
              </w:rPr>
            </w:pPr>
            <w:r w:rsidRPr="0065767E">
              <w:rPr>
                <w:rFonts w:ascii="Times New Roman" w:hAnsi="Times New Roman" w:cs="Times New Roman"/>
                <w:sz w:val="24"/>
                <w:szCs w:val="24"/>
              </w:rPr>
              <w:t>нормативы утилизации отходов от использования товаров на 2018 - 2020 годы, утвержденные распоряжением Правительства Российской Федерации от 28.12.2017 № 2971-р</w:t>
            </w:r>
            <w:r>
              <w:rPr>
                <w:rStyle w:val="a3"/>
                <w:rFonts w:ascii="Times New Roman" w:hAnsi="Times New Roman" w:cs="Times New Roman"/>
                <w:sz w:val="24"/>
                <w:szCs w:val="24"/>
              </w:rPr>
              <w:footnoteReference w:id="14"/>
            </w:r>
          </w:p>
        </w:tc>
        <w:tc>
          <w:tcPr>
            <w:tcW w:w="992" w:type="dxa"/>
            <w:vMerge/>
          </w:tcPr>
          <w:p w:rsidR="00F00FF7" w:rsidRPr="00777F43" w:rsidRDefault="00F00FF7">
            <w:pPr>
              <w:rPr>
                <w:rFonts w:ascii="Times New Roman" w:hAnsi="Times New Roman"/>
                <w:sz w:val="24"/>
                <w:szCs w:val="24"/>
              </w:rPr>
            </w:pPr>
          </w:p>
        </w:tc>
      </w:tr>
      <w:tr w:rsidR="00F00FF7" w:rsidRPr="00777F43" w:rsidTr="00DE090E">
        <w:tblPrEx>
          <w:tblBorders>
            <w:insideH w:val="nil"/>
          </w:tblBorders>
        </w:tblPrEx>
        <w:trPr>
          <w:trHeight w:val="641"/>
        </w:trPr>
        <w:tc>
          <w:tcPr>
            <w:tcW w:w="426" w:type="dxa"/>
            <w:vMerge/>
            <w:tcBorders>
              <w:bottom w:val="single" w:sz="4" w:space="0" w:color="auto"/>
            </w:tcBorders>
          </w:tcPr>
          <w:p w:rsidR="00F00FF7" w:rsidRPr="00F03771" w:rsidRDefault="00F00FF7" w:rsidP="00F03771">
            <w:pPr>
              <w:pStyle w:val="a6"/>
              <w:numPr>
                <w:ilvl w:val="0"/>
                <w:numId w:val="1"/>
              </w:numPr>
              <w:ind w:left="0" w:right="221" w:firstLine="0"/>
              <w:rPr>
                <w:rFonts w:ascii="Times New Roman" w:hAnsi="Times New Roman"/>
                <w:sz w:val="24"/>
                <w:szCs w:val="24"/>
              </w:rPr>
            </w:pPr>
          </w:p>
        </w:tc>
        <w:tc>
          <w:tcPr>
            <w:tcW w:w="4757" w:type="dxa"/>
            <w:vMerge/>
            <w:tcBorders>
              <w:bottom w:val="single" w:sz="4" w:space="0" w:color="auto"/>
            </w:tcBorders>
          </w:tcPr>
          <w:p w:rsidR="00F00FF7" w:rsidRPr="00777F43" w:rsidRDefault="00F00FF7">
            <w:pPr>
              <w:pStyle w:val="ConsPlusNormal"/>
              <w:ind w:firstLine="283"/>
              <w:rPr>
                <w:rFonts w:ascii="Times New Roman" w:hAnsi="Times New Roman" w:cs="Times New Roman"/>
                <w:sz w:val="24"/>
                <w:szCs w:val="24"/>
              </w:rPr>
            </w:pPr>
          </w:p>
        </w:tc>
        <w:tc>
          <w:tcPr>
            <w:tcW w:w="3464" w:type="dxa"/>
            <w:vMerge/>
            <w:tcBorders>
              <w:bottom w:val="single" w:sz="4" w:space="0" w:color="auto"/>
            </w:tcBorders>
          </w:tcPr>
          <w:p w:rsidR="00F00FF7" w:rsidRPr="0065767E" w:rsidRDefault="00F00FF7" w:rsidP="00661EE6">
            <w:pPr>
              <w:pStyle w:val="ConsPlusNormal"/>
              <w:rPr>
                <w:rFonts w:ascii="Times New Roman" w:hAnsi="Times New Roman"/>
                <w:sz w:val="24"/>
                <w:szCs w:val="24"/>
              </w:rPr>
            </w:pPr>
          </w:p>
        </w:tc>
        <w:tc>
          <w:tcPr>
            <w:tcW w:w="992" w:type="dxa"/>
            <w:tcBorders>
              <w:bottom w:val="single" w:sz="4" w:space="0" w:color="auto"/>
            </w:tcBorders>
          </w:tcPr>
          <w:p w:rsidR="00F00FF7" w:rsidRPr="00777F43" w:rsidRDefault="00F00FF7">
            <w:pPr>
              <w:pStyle w:val="ConsPlusNormal"/>
              <w:rPr>
                <w:rFonts w:ascii="Times New Roman" w:hAnsi="Times New Roman" w:cs="Times New Roman"/>
                <w:sz w:val="24"/>
                <w:szCs w:val="24"/>
              </w:rPr>
            </w:pPr>
          </w:p>
        </w:tc>
      </w:tr>
      <w:tr w:rsidR="00F00FF7" w:rsidRPr="00777F43" w:rsidTr="00DE090E">
        <w:tc>
          <w:tcPr>
            <w:tcW w:w="426" w:type="dxa"/>
          </w:tcPr>
          <w:p w:rsidR="00F00FF7" w:rsidRPr="00777F43" w:rsidRDefault="00F00FF7"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F00FF7" w:rsidRPr="00777F43" w:rsidRDefault="00F00FF7" w:rsidP="00F00FF7">
            <w:pPr>
              <w:pStyle w:val="ConsPlusNormal"/>
              <w:ind w:firstLine="301"/>
              <w:rPr>
                <w:rFonts w:ascii="Times New Roman" w:hAnsi="Times New Roman" w:cs="Times New Roman"/>
                <w:sz w:val="24"/>
                <w:szCs w:val="24"/>
              </w:rPr>
            </w:pPr>
            <w:r w:rsidRPr="00777F43">
              <w:rPr>
                <w:rFonts w:ascii="Times New Roman" w:hAnsi="Times New Roman" w:cs="Times New Roman"/>
                <w:sz w:val="24"/>
                <w:szCs w:val="24"/>
              </w:rPr>
              <w:t xml:space="preserve">- юридическим лицом, индивидуальным предпринимателем, осуществляющим импорт товаров из третьих стран или ввоз товаров из государств - членов Евразийского экономического союза (далее </w:t>
            </w:r>
            <w:r>
              <w:rPr>
                <w:rFonts w:ascii="Times New Roman" w:hAnsi="Times New Roman" w:cs="Times New Roman"/>
                <w:sz w:val="24"/>
                <w:szCs w:val="24"/>
              </w:rPr>
              <w:t>–</w:t>
            </w:r>
            <w:r w:rsidRPr="00777F43">
              <w:rPr>
                <w:rFonts w:ascii="Times New Roman" w:hAnsi="Times New Roman" w:cs="Times New Roman"/>
                <w:sz w:val="24"/>
                <w:szCs w:val="24"/>
              </w:rPr>
              <w:t xml:space="preserve"> импортер товаров)?</w:t>
            </w:r>
          </w:p>
        </w:tc>
        <w:tc>
          <w:tcPr>
            <w:tcW w:w="3464" w:type="dxa"/>
            <w:vMerge/>
          </w:tcPr>
          <w:p w:rsidR="00F00FF7" w:rsidRDefault="00F00FF7">
            <w:pPr>
              <w:pStyle w:val="ConsPlusNormal"/>
            </w:pPr>
          </w:p>
        </w:tc>
        <w:tc>
          <w:tcPr>
            <w:tcW w:w="992" w:type="dxa"/>
          </w:tcPr>
          <w:p w:rsidR="00F00FF7" w:rsidRPr="00777F43" w:rsidRDefault="00F00FF7">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Исполнено ли требование к способам выполнения нормативов утилизации отходов:</w:t>
            </w:r>
          </w:p>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непосредственно самим производителем товаров, импортером товаров путем организации собственных объектов по утилизации отходов от использования товаров;</w:t>
            </w:r>
          </w:p>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xml:space="preserve">- путем заключения договоров с оператором по обращению с </w:t>
            </w:r>
            <w:r w:rsidR="0005380E">
              <w:rPr>
                <w:rFonts w:ascii="Times New Roman" w:hAnsi="Times New Roman" w:cs="Times New Roman"/>
                <w:sz w:val="24"/>
                <w:szCs w:val="24"/>
              </w:rPr>
              <w:t>ТКО</w:t>
            </w:r>
            <w:r w:rsidRPr="00777F43">
              <w:rPr>
                <w:rFonts w:ascii="Times New Roman" w:hAnsi="Times New Roman" w:cs="Times New Roman"/>
                <w:sz w:val="24"/>
                <w:szCs w:val="24"/>
              </w:rPr>
              <w:t xml:space="preserve">, региональным оператором, с индивидуальным предпринимателем, юридическим лицом, </w:t>
            </w:r>
            <w:proofErr w:type="gramStart"/>
            <w:r w:rsidRPr="00777F43">
              <w:rPr>
                <w:rFonts w:ascii="Times New Roman" w:hAnsi="Times New Roman" w:cs="Times New Roman"/>
                <w:sz w:val="24"/>
                <w:szCs w:val="24"/>
              </w:rPr>
              <w:t>осуществляющими</w:t>
            </w:r>
            <w:proofErr w:type="gramEnd"/>
            <w:r w:rsidRPr="00777F43">
              <w:rPr>
                <w:rFonts w:ascii="Times New Roman" w:hAnsi="Times New Roman" w:cs="Times New Roman"/>
                <w:sz w:val="24"/>
                <w:szCs w:val="24"/>
              </w:rPr>
              <w:t xml:space="preserve"> утилизацию отходов от использования товаров (за исключением </w:t>
            </w:r>
            <w:r w:rsidR="0005380E">
              <w:rPr>
                <w:rFonts w:ascii="Times New Roman" w:hAnsi="Times New Roman" w:cs="Times New Roman"/>
                <w:sz w:val="24"/>
                <w:szCs w:val="24"/>
              </w:rPr>
              <w:t>ТКО</w:t>
            </w:r>
            <w:r w:rsidRPr="00777F43">
              <w:rPr>
                <w:rFonts w:ascii="Times New Roman" w:hAnsi="Times New Roman" w:cs="Times New Roman"/>
                <w:sz w:val="24"/>
                <w:szCs w:val="24"/>
              </w:rPr>
              <w:t>);</w:t>
            </w:r>
          </w:p>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xml:space="preserve">- путем заключения договоров с ассоциацией (союзом), созданной производителями товаров, импортерами товаров в целях </w:t>
            </w:r>
            <w:proofErr w:type="gramStart"/>
            <w:r w:rsidRPr="00777F43">
              <w:rPr>
                <w:rFonts w:ascii="Times New Roman" w:hAnsi="Times New Roman" w:cs="Times New Roman"/>
                <w:sz w:val="24"/>
                <w:szCs w:val="24"/>
              </w:rPr>
              <w:t>обеспечения выполнения нормативов утилизации отходов</w:t>
            </w:r>
            <w:proofErr w:type="gramEnd"/>
            <w:r w:rsidRPr="00777F43">
              <w:rPr>
                <w:rFonts w:ascii="Times New Roman" w:hAnsi="Times New Roman" w:cs="Times New Roman"/>
                <w:sz w:val="24"/>
                <w:szCs w:val="24"/>
              </w:rPr>
              <w:t xml:space="preserve"> от использования товаров?</w:t>
            </w:r>
          </w:p>
        </w:tc>
        <w:tc>
          <w:tcPr>
            <w:tcW w:w="3464" w:type="dxa"/>
          </w:tcPr>
          <w:p w:rsidR="00A7796B" w:rsidRPr="0065767E" w:rsidRDefault="00346E40">
            <w:pPr>
              <w:pStyle w:val="ConsPlusNormal"/>
              <w:rPr>
                <w:rFonts w:ascii="Times New Roman" w:hAnsi="Times New Roman" w:cs="Times New Roman"/>
                <w:sz w:val="24"/>
                <w:szCs w:val="24"/>
              </w:rPr>
            </w:pPr>
            <w:hyperlink r:id="rId15" w:history="1">
              <w:r w:rsidR="00A7796B" w:rsidRPr="0065767E">
                <w:rPr>
                  <w:rFonts w:ascii="Times New Roman" w:hAnsi="Times New Roman" w:cs="Times New Roman"/>
                  <w:sz w:val="24"/>
                  <w:szCs w:val="24"/>
                </w:rPr>
                <w:t>пункты 4</w:t>
              </w:r>
            </w:hyperlink>
            <w:r w:rsidR="00A7796B" w:rsidRPr="0065767E">
              <w:rPr>
                <w:rFonts w:ascii="Times New Roman" w:hAnsi="Times New Roman" w:cs="Times New Roman"/>
                <w:sz w:val="24"/>
                <w:szCs w:val="24"/>
              </w:rPr>
              <w:t xml:space="preserve">, </w:t>
            </w:r>
            <w:hyperlink r:id="rId16" w:history="1">
              <w:r w:rsidR="00A7796B" w:rsidRPr="0065767E">
                <w:rPr>
                  <w:rFonts w:ascii="Times New Roman" w:hAnsi="Times New Roman" w:cs="Times New Roman"/>
                  <w:sz w:val="24"/>
                  <w:szCs w:val="24"/>
                </w:rPr>
                <w:t>5 статьи 24.2</w:t>
              </w:r>
            </w:hyperlink>
            <w:r w:rsidR="00A7796B" w:rsidRPr="0065767E">
              <w:rPr>
                <w:rFonts w:ascii="Times New Roman" w:hAnsi="Times New Roman" w:cs="Times New Roman"/>
                <w:sz w:val="24"/>
                <w:szCs w:val="24"/>
              </w:rPr>
              <w:t xml:space="preserve">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Исполнена ли производителем товаров, импортером товаров обязанность по утилизации отходов от использования этих товаров?</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9 статьи 24.2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Выполняет ли производитель товаров, импортер товаров нормативы утилизации в отношении упаковки этих товаров, подлежащей утилизации после утраты потребительских свойств?</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10 статьи 24.2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vMerge w:val="restart"/>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Осуществляется ли </w:t>
            </w:r>
            <w:r w:rsidR="001E4A50" w:rsidRPr="00777F43">
              <w:rPr>
                <w:rFonts w:ascii="Times New Roman" w:hAnsi="Times New Roman" w:cs="Times New Roman"/>
                <w:sz w:val="24"/>
                <w:szCs w:val="24"/>
              </w:rPr>
              <w:t xml:space="preserve">производителем товаров, импортером товаров </w:t>
            </w:r>
            <w:r w:rsidRPr="00777F43">
              <w:rPr>
                <w:rFonts w:ascii="Times New Roman" w:hAnsi="Times New Roman" w:cs="Times New Roman"/>
                <w:sz w:val="24"/>
                <w:szCs w:val="24"/>
              </w:rPr>
              <w:t xml:space="preserve">декларирование количества выпущенных в обращение на территории Российской Федерации товаров, упаковки товаров, подлежащих утилизации </w:t>
            </w:r>
            <w:r w:rsidRPr="00777F43">
              <w:rPr>
                <w:rFonts w:ascii="Times New Roman" w:hAnsi="Times New Roman" w:cs="Times New Roman"/>
                <w:sz w:val="24"/>
                <w:szCs w:val="24"/>
              </w:rPr>
              <w:lastRenderedPageBreak/>
              <w:t>после утраты ими потребительских свойств, в установленном порядке?</w:t>
            </w:r>
          </w:p>
        </w:tc>
        <w:tc>
          <w:tcPr>
            <w:tcW w:w="3464" w:type="dxa"/>
            <w:tcBorders>
              <w:bottom w:val="nil"/>
            </w:tcBorders>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lastRenderedPageBreak/>
              <w:t xml:space="preserve">пункт 16 статьи 24.2 </w:t>
            </w:r>
            <w:r w:rsidR="00AE455C" w:rsidRPr="0065767E">
              <w:rPr>
                <w:rFonts w:ascii="Times New Roman" w:hAnsi="Times New Roman" w:cs="Times New Roman"/>
                <w:sz w:val="24"/>
                <w:szCs w:val="24"/>
              </w:rPr>
              <w:t>Закона об отходах</w:t>
            </w:r>
            <w:r w:rsidR="00C06790">
              <w:rPr>
                <w:rFonts w:ascii="Times New Roman" w:hAnsi="Times New Roman" w:cs="Times New Roman"/>
                <w:sz w:val="24"/>
                <w:szCs w:val="24"/>
              </w:rPr>
              <w:t>;</w:t>
            </w:r>
          </w:p>
        </w:tc>
        <w:tc>
          <w:tcPr>
            <w:tcW w:w="992" w:type="dxa"/>
            <w:vMerge w:val="restart"/>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vMerge/>
          </w:tcPr>
          <w:p w:rsidR="00A7796B" w:rsidRPr="00777F43" w:rsidRDefault="00A7796B">
            <w:pPr>
              <w:rPr>
                <w:rFonts w:ascii="Times New Roman" w:hAnsi="Times New Roman"/>
                <w:sz w:val="24"/>
                <w:szCs w:val="24"/>
              </w:rPr>
            </w:pPr>
          </w:p>
        </w:tc>
        <w:tc>
          <w:tcPr>
            <w:tcW w:w="3464" w:type="dxa"/>
            <w:tcBorders>
              <w:top w:val="nil"/>
            </w:tcBorders>
          </w:tcPr>
          <w:p w:rsidR="00A7796B" w:rsidRPr="0065767E" w:rsidRDefault="00A7796B" w:rsidP="00BA2B09">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Положение о декларировании производителями, импортерами </w:t>
            </w:r>
            <w:r w:rsidRPr="0065767E">
              <w:rPr>
                <w:rFonts w:ascii="Times New Roman" w:hAnsi="Times New Roman" w:cs="Times New Roman"/>
                <w:sz w:val="24"/>
                <w:szCs w:val="24"/>
              </w:rPr>
              <w:lastRenderedPageBreak/>
              <w:t xml:space="preserve">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утвержденное постановлением Правительства Российской Федерации от 24.12.2015 </w:t>
            </w:r>
            <w:r w:rsidR="00F03771" w:rsidRPr="0065767E">
              <w:rPr>
                <w:rFonts w:ascii="Times New Roman" w:hAnsi="Times New Roman" w:cs="Times New Roman"/>
                <w:sz w:val="24"/>
                <w:szCs w:val="24"/>
              </w:rPr>
              <w:t>№</w:t>
            </w:r>
            <w:r w:rsidRPr="0065767E">
              <w:rPr>
                <w:rFonts w:ascii="Times New Roman" w:hAnsi="Times New Roman" w:cs="Times New Roman"/>
                <w:sz w:val="24"/>
                <w:szCs w:val="24"/>
              </w:rPr>
              <w:t xml:space="preserve"> 1417</w:t>
            </w:r>
            <w:r w:rsidR="00BA2B09">
              <w:rPr>
                <w:rStyle w:val="a3"/>
                <w:rFonts w:ascii="Times New Roman" w:hAnsi="Times New Roman" w:cs="Times New Roman"/>
                <w:sz w:val="24"/>
                <w:szCs w:val="24"/>
              </w:rPr>
              <w:footnoteReference w:id="15"/>
            </w:r>
            <w:r w:rsidR="005A183F" w:rsidRPr="0065767E">
              <w:t xml:space="preserve"> </w:t>
            </w:r>
            <w:r w:rsidR="005A183F" w:rsidRPr="0065767E">
              <w:rPr>
                <w:rFonts w:ascii="Times New Roman" w:hAnsi="Times New Roman" w:cs="Times New Roman"/>
                <w:sz w:val="24"/>
                <w:szCs w:val="24"/>
              </w:rPr>
              <w:t>(далее – Положение №</w:t>
            </w:r>
            <w:r w:rsidR="00BA2B09">
              <w:rPr>
                <w:rFonts w:ascii="Times New Roman" w:hAnsi="Times New Roman" w:cs="Times New Roman"/>
                <w:sz w:val="24"/>
                <w:szCs w:val="24"/>
              </w:rPr>
              <w:t> </w:t>
            </w:r>
            <w:r w:rsidR="005A183F" w:rsidRPr="0065767E">
              <w:rPr>
                <w:rFonts w:ascii="Times New Roman" w:hAnsi="Times New Roman" w:cs="Times New Roman"/>
                <w:sz w:val="24"/>
                <w:szCs w:val="24"/>
              </w:rPr>
              <w:t>1417)</w:t>
            </w:r>
          </w:p>
        </w:tc>
        <w:tc>
          <w:tcPr>
            <w:tcW w:w="992" w:type="dxa"/>
            <w:vMerge/>
          </w:tcPr>
          <w:p w:rsidR="00A7796B" w:rsidRPr="00777F43" w:rsidRDefault="00A7796B">
            <w:pPr>
              <w:rPr>
                <w:rFonts w:ascii="Times New Roman" w:hAnsi="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Обеспечивается ли производителем товаров, импортером товаров полнота, непрерывность и достоверность учета количества выпущенных в обращение на территории Российской Федерации за предыдущий календарный год товаров?</w:t>
            </w:r>
          </w:p>
        </w:tc>
        <w:tc>
          <w:tcPr>
            <w:tcW w:w="3464" w:type="dxa"/>
          </w:tcPr>
          <w:p w:rsidR="00A7796B" w:rsidRPr="0065767E" w:rsidRDefault="00A7796B" w:rsidP="005A183F">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15 Положения</w:t>
            </w:r>
            <w:r w:rsidR="005A183F" w:rsidRPr="0065767E">
              <w:rPr>
                <w:rFonts w:ascii="Times New Roman" w:hAnsi="Times New Roman" w:cs="Times New Roman"/>
                <w:sz w:val="24"/>
                <w:szCs w:val="24"/>
              </w:rPr>
              <w:t xml:space="preserve"> </w:t>
            </w:r>
            <w:r w:rsidR="00F03771" w:rsidRPr="0065767E">
              <w:rPr>
                <w:rFonts w:ascii="Times New Roman" w:hAnsi="Times New Roman" w:cs="Times New Roman"/>
                <w:sz w:val="24"/>
                <w:szCs w:val="24"/>
              </w:rPr>
              <w:t>№</w:t>
            </w:r>
            <w:r w:rsidRPr="0065767E">
              <w:rPr>
                <w:rFonts w:ascii="Times New Roman" w:hAnsi="Times New Roman" w:cs="Times New Roman"/>
                <w:sz w:val="24"/>
                <w:szCs w:val="24"/>
              </w:rPr>
              <w:t xml:space="preserve"> 1417</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vMerge w:val="restart"/>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Представлена ли производителем товаров, импортером товаров отчетность о выполнении нормативов утилизации отходов от использования товаров в Росприроднадзор?</w:t>
            </w:r>
          </w:p>
        </w:tc>
        <w:tc>
          <w:tcPr>
            <w:tcW w:w="3464" w:type="dxa"/>
            <w:tcBorders>
              <w:bottom w:val="nil"/>
            </w:tcBorders>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17 статьи 24.2 </w:t>
            </w:r>
            <w:r w:rsidR="00AE455C" w:rsidRPr="0065767E">
              <w:rPr>
                <w:rFonts w:ascii="Times New Roman" w:hAnsi="Times New Roman" w:cs="Times New Roman"/>
                <w:sz w:val="24"/>
                <w:szCs w:val="24"/>
              </w:rPr>
              <w:t>Закона об отходах</w:t>
            </w:r>
            <w:r w:rsidR="00C06790">
              <w:rPr>
                <w:rFonts w:ascii="Times New Roman" w:hAnsi="Times New Roman" w:cs="Times New Roman"/>
                <w:sz w:val="24"/>
                <w:szCs w:val="24"/>
              </w:rPr>
              <w:t>;</w:t>
            </w:r>
          </w:p>
        </w:tc>
        <w:tc>
          <w:tcPr>
            <w:tcW w:w="992" w:type="dxa"/>
            <w:vMerge w:val="restart"/>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vMerge/>
          </w:tcPr>
          <w:p w:rsidR="00A7796B" w:rsidRPr="00777F43" w:rsidRDefault="00A7796B">
            <w:pPr>
              <w:rPr>
                <w:rFonts w:ascii="Times New Roman" w:hAnsi="Times New Roman"/>
                <w:sz w:val="24"/>
                <w:szCs w:val="24"/>
              </w:rPr>
            </w:pPr>
          </w:p>
        </w:tc>
        <w:tc>
          <w:tcPr>
            <w:tcW w:w="3464" w:type="dxa"/>
            <w:tcBorders>
              <w:top w:val="nil"/>
            </w:tcBorders>
          </w:tcPr>
          <w:p w:rsidR="00A7796B" w:rsidRPr="0065767E" w:rsidRDefault="00A7796B" w:rsidP="00BA2B09">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4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w:t>
            </w:r>
            <w:r w:rsidR="00F03771" w:rsidRPr="0065767E">
              <w:rPr>
                <w:rFonts w:ascii="Times New Roman" w:hAnsi="Times New Roman" w:cs="Times New Roman"/>
                <w:sz w:val="24"/>
                <w:szCs w:val="24"/>
              </w:rPr>
              <w:t>№</w:t>
            </w:r>
            <w:r w:rsidRPr="0065767E">
              <w:rPr>
                <w:rFonts w:ascii="Times New Roman" w:hAnsi="Times New Roman" w:cs="Times New Roman"/>
                <w:sz w:val="24"/>
                <w:szCs w:val="24"/>
              </w:rPr>
              <w:t xml:space="preserve"> 1342</w:t>
            </w:r>
            <w:r w:rsidR="00BA2B09">
              <w:rPr>
                <w:rStyle w:val="a3"/>
                <w:rFonts w:ascii="Times New Roman" w:hAnsi="Times New Roman" w:cs="Times New Roman"/>
                <w:sz w:val="24"/>
                <w:szCs w:val="24"/>
              </w:rPr>
              <w:footnoteReference w:id="16"/>
            </w:r>
            <w:r w:rsidR="00BA2B09">
              <w:rPr>
                <w:rFonts w:ascii="Times New Roman" w:hAnsi="Times New Roman" w:cs="Times New Roman"/>
                <w:sz w:val="24"/>
                <w:szCs w:val="24"/>
              </w:rPr>
              <w:t xml:space="preserve"> </w:t>
            </w:r>
            <w:r w:rsidR="00775C71" w:rsidRPr="0065767E">
              <w:rPr>
                <w:rFonts w:ascii="Times New Roman" w:hAnsi="Times New Roman" w:cs="Times New Roman"/>
                <w:sz w:val="24"/>
                <w:szCs w:val="24"/>
              </w:rPr>
              <w:t>(далее – Правила № 1342)</w:t>
            </w:r>
          </w:p>
        </w:tc>
        <w:tc>
          <w:tcPr>
            <w:tcW w:w="992" w:type="dxa"/>
            <w:vMerge/>
          </w:tcPr>
          <w:p w:rsidR="00A7796B" w:rsidRPr="00777F43" w:rsidRDefault="00A7796B">
            <w:pPr>
              <w:rPr>
                <w:rFonts w:ascii="Times New Roman" w:hAnsi="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vMerge w:val="restart"/>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Представлена ли </w:t>
            </w:r>
            <w:r w:rsidR="001E4A50" w:rsidRPr="00777F43">
              <w:rPr>
                <w:rFonts w:ascii="Times New Roman" w:hAnsi="Times New Roman" w:cs="Times New Roman"/>
                <w:sz w:val="24"/>
                <w:szCs w:val="24"/>
              </w:rPr>
              <w:t xml:space="preserve">производителем товаров, импортером товаров </w:t>
            </w:r>
            <w:r w:rsidRPr="00777F43">
              <w:rPr>
                <w:rFonts w:ascii="Times New Roman" w:hAnsi="Times New Roman" w:cs="Times New Roman"/>
                <w:sz w:val="24"/>
                <w:szCs w:val="24"/>
              </w:rPr>
              <w:t>отчетность о выполнении нормативов утилизации отходов от использования товаров за истекший календарный год в срок до 1 апреля?</w:t>
            </w:r>
          </w:p>
        </w:tc>
        <w:tc>
          <w:tcPr>
            <w:tcW w:w="3464" w:type="dxa"/>
            <w:tcBorders>
              <w:bottom w:val="nil"/>
            </w:tcBorders>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17 статьи 24.2 </w:t>
            </w:r>
            <w:r w:rsidR="00AE455C" w:rsidRPr="0065767E">
              <w:rPr>
                <w:rFonts w:ascii="Times New Roman" w:hAnsi="Times New Roman" w:cs="Times New Roman"/>
                <w:sz w:val="24"/>
                <w:szCs w:val="24"/>
              </w:rPr>
              <w:t>Закона об отходах</w:t>
            </w:r>
            <w:r w:rsidR="0065767E" w:rsidRPr="0065767E">
              <w:rPr>
                <w:rFonts w:ascii="Times New Roman" w:hAnsi="Times New Roman" w:cs="Times New Roman"/>
                <w:sz w:val="24"/>
                <w:szCs w:val="24"/>
              </w:rPr>
              <w:t>;</w:t>
            </w:r>
          </w:p>
        </w:tc>
        <w:tc>
          <w:tcPr>
            <w:tcW w:w="992" w:type="dxa"/>
            <w:vMerge w:val="restart"/>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vMerge/>
          </w:tcPr>
          <w:p w:rsidR="00A7796B" w:rsidRPr="00777F43" w:rsidRDefault="00A7796B">
            <w:pPr>
              <w:rPr>
                <w:rFonts w:ascii="Times New Roman" w:hAnsi="Times New Roman"/>
                <w:sz w:val="24"/>
                <w:szCs w:val="24"/>
              </w:rPr>
            </w:pPr>
          </w:p>
        </w:tc>
        <w:tc>
          <w:tcPr>
            <w:tcW w:w="3464" w:type="dxa"/>
            <w:tcBorders>
              <w:top w:val="nil"/>
            </w:tcBorders>
          </w:tcPr>
          <w:p w:rsidR="00A7796B" w:rsidRPr="0065767E" w:rsidRDefault="00A7796B"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4 Правил </w:t>
            </w:r>
            <w:r w:rsidR="00F03771" w:rsidRPr="0065767E">
              <w:rPr>
                <w:rFonts w:ascii="Times New Roman" w:hAnsi="Times New Roman" w:cs="Times New Roman"/>
                <w:sz w:val="24"/>
                <w:szCs w:val="24"/>
              </w:rPr>
              <w:t>№</w:t>
            </w:r>
            <w:r w:rsidRPr="0065767E">
              <w:rPr>
                <w:rFonts w:ascii="Times New Roman" w:hAnsi="Times New Roman" w:cs="Times New Roman"/>
                <w:sz w:val="24"/>
                <w:szCs w:val="24"/>
              </w:rPr>
              <w:t xml:space="preserve"> 1342</w:t>
            </w:r>
          </w:p>
        </w:tc>
        <w:tc>
          <w:tcPr>
            <w:tcW w:w="992" w:type="dxa"/>
            <w:vMerge/>
          </w:tcPr>
          <w:p w:rsidR="00A7796B" w:rsidRPr="00777F43" w:rsidRDefault="00A7796B">
            <w:pPr>
              <w:rPr>
                <w:rFonts w:ascii="Times New Roman" w:hAnsi="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Обеспечена ли </w:t>
            </w:r>
            <w:r w:rsidR="001E4A50" w:rsidRPr="00777F43">
              <w:rPr>
                <w:rFonts w:ascii="Times New Roman" w:hAnsi="Times New Roman" w:cs="Times New Roman"/>
                <w:sz w:val="24"/>
                <w:szCs w:val="24"/>
              </w:rPr>
              <w:t xml:space="preserve">производителем товаров, импортером товаров </w:t>
            </w:r>
            <w:r w:rsidRPr="00777F43">
              <w:rPr>
                <w:rFonts w:ascii="Times New Roman" w:hAnsi="Times New Roman" w:cs="Times New Roman"/>
                <w:sz w:val="24"/>
                <w:szCs w:val="24"/>
              </w:rPr>
              <w:t>полнота и достоверность информации, содержащейся в отчетности о выполнении нормативов утилизации отходов от использования товаров?</w:t>
            </w:r>
          </w:p>
        </w:tc>
        <w:tc>
          <w:tcPr>
            <w:tcW w:w="3464" w:type="dxa"/>
          </w:tcPr>
          <w:p w:rsidR="00A7796B" w:rsidRPr="0065767E" w:rsidRDefault="00A7796B"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12 Правил </w:t>
            </w:r>
            <w:r w:rsidR="00F03771" w:rsidRPr="0065767E">
              <w:rPr>
                <w:rFonts w:ascii="Times New Roman" w:hAnsi="Times New Roman" w:cs="Times New Roman"/>
                <w:sz w:val="24"/>
                <w:szCs w:val="24"/>
              </w:rPr>
              <w:t>№</w:t>
            </w:r>
            <w:r w:rsidRPr="0065767E">
              <w:rPr>
                <w:rFonts w:ascii="Times New Roman" w:hAnsi="Times New Roman" w:cs="Times New Roman"/>
                <w:sz w:val="24"/>
                <w:szCs w:val="24"/>
              </w:rPr>
              <w:t xml:space="preserve"> 1342</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vMerge w:val="restart"/>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Уплачен ли производителем товаров, импортером товаров экологический сбор по каждой группе товаров, группе упаковки товаров согласно перечню товаров, упаковки товаров, подлежащих утилизации после утраты ими потребительских свойств?</w:t>
            </w:r>
          </w:p>
        </w:tc>
        <w:tc>
          <w:tcPr>
            <w:tcW w:w="3464" w:type="dxa"/>
            <w:tcBorders>
              <w:bottom w:val="nil"/>
            </w:tcBorders>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2 статьи 24.5 </w:t>
            </w:r>
            <w:r w:rsidR="00AE455C" w:rsidRPr="0065767E">
              <w:rPr>
                <w:rFonts w:ascii="Times New Roman" w:hAnsi="Times New Roman" w:cs="Times New Roman"/>
                <w:sz w:val="24"/>
                <w:szCs w:val="24"/>
              </w:rPr>
              <w:t>Закона об отходах</w:t>
            </w:r>
            <w:r w:rsidRPr="0065767E">
              <w:rPr>
                <w:rFonts w:ascii="Times New Roman" w:hAnsi="Times New Roman" w:cs="Times New Roman"/>
                <w:sz w:val="24"/>
                <w:szCs w:val="24"/>
              </w:rPr>
              <w:t>;</w:t>
            </w:r>
          </w:p>
        </w:tc>
        <w:tc>
          <w:tcPr>
            <w:tcW w:w="992" w:type="dxa"/>
            <w:tcBorders>
              <w:bottom w:val="nil"/>
            </w:tcBorders>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vMerge/>
          </w:tcPr>
          <w:p w:rsidR="00A7796B" w:rsidRPr="00777F43" w:rsidRDefault="00A7796B">
            <w:pPr>
              <w:rPr>
                <w:rFonts w:ascii="Times New Roman" w:hAnsi="Times New Roman"/>
                <w:sz w:val="24"/>
                <w:szCs w:val="24"/>
              </w:rPr>
            </w:pPr>
          </w:p>
        </w:tc>
        <w:tc>
          <w:tcPr>
            <w:tcW w:w="3464" w:type="dxa"/>
            <w:tcBorders>
              <w:top w:val="nil"/>
            </w:tcBorders>
          </w:tcPr>
          <w:p w:rsidR="00A7796B" w:rsidRPr="0065767E" w:rsidRDefault="00A7796B" w:rsidP="0015101A">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перечень готовых товаров, включая упаковку, подлежащих утилизации после утраты ими потребительских свойств, утвержденный распоряжением Правительства Российской Федерации от 28.12.2017 </w:t>
            </w:r>
            <w:r w:rsidR="0015101A">
              <w:rPr>
                <w:rFonts w:ascii="Times New Roman" w:hAnsi="Times New Roman" w:cs="Times New Roman"/>
                <w:sz w:val="24"/>
                <w:szCs w:val="24"/>
              </w:rPr>
              <w:t xml:space="preserve"> </w:t>
            </w:r>
            <w:r w:rsidR="00F03771" w:rsidRPr="0065767E">
              <w:rPr>
                <w:rFonts w:ascii="Times New Roman" w:hAnsi="Times New Roman" w:cs="Times New Roman"/>
                <w:sz w:val="24"/>
                <w:szCs w:val="24"/>
              </w:rPr>
              <w:t>№</w:t>
            </w:r>
            <w:r w:rsidR="0015101A">
              <w:rPr>
                <w:rFonts w:ascii="Times New Roman" w:hAnsi="Times New Roman" w:cs="Times New Roman"/>
                <w:sz w:val="24"/>
                <w:szCs w:val="24"/>
              </w:rPr>
              <w:t> 2970-р</w:t>
            </w:r>
            <w:r w:rsidR="0015101A" w:rsidRPr="0015101A">
              <w:rPr>
                <w:rFonts w:ascii="Times New Roman" w:hAnsi="Times New Roman" w:cs="Times New Roman"/>
                <w:sz w:val="24"/>
                <w:szCs w:val="24"/>
                <w:vertAlign w:val="superscript"/>
              </w:rPr>
              <w:t>50.1</w:t>
            </w:r>
            <w:r w:rsidR="0015101A" w:rsidRPr="0015101A">
              <w:rPr>
                <w:rStyle w:val="a3"/>
                <w:rFonts w:ascii="Times New Roman" w:hAnsi="Times New Roman" w:cs="Times New Roman"/>
                <w:color w:val="FFFFFF" w:themeColor="background1"/>
                <w:sz w:val="24"/>
                <w:szCs w:val="24"/>
              </w:rPr>
              <w:footnoteReference w:id="17"/>
            </w:r>
          </w:p>
        </w:tc>
        <w:tc>
          <w:tcPr>
            <w:tcW w:w="992" w:type="dxa"/>
            <w:tcBorders>
              <w:top w:val="nil"/>
            </w:tcBorders>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Уплачен ли производителем товаров, импортером товаров экологический сбор в срок до 15 апреля года, следующего за отчетным периодом?</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2 статьи 24.5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Уплачен ли лицом, производящим или импортирующим товары, не являющиеся готовыми к употреблению изделиями, экологический сбор в отношении упаковки таких товаров?</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3 статьи 24.5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Произведена ли импортером товаров, производителем товаров, подлежащих утилизации после утраты ими потребительских свойств, в случае недостижения взятого на себя обязательства по самостоятельной утилизации отходов от использования товаров уплата экологического сбора,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7 статьи 24.5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587A64" w:rsidRPr="00777F43" w:rsidTr="00DE090E">
        <w:tc>
          <w:tcPr>
            <w:tcW w:w="9639" w:type="dxa"/>
            <w:gridSpan w:val="4"/>
          </w:tcPr>
          <w:p w:rsidR="00587A64" w:rsidRPr="0065767E" w:rsidRDefault="00587A64" w:rsidP="00587A64">
            <w:pPr>
              <w:pStyle w:val="ConsPlusNormal"/>
              <w:jc w:val="center"/>
              <w:rPr>
                <w:rFonts w:ascii="Times New Roman" w:hAnsi="Times New Roman" w:cs="Times New Roman"/>
                <w:sz w:val="24"/>
                <w:szCs w:val="24"/>
              </w:rPr>
            </w:pPr>
            <w:r w:rsidRPr="0065767E">
              <w:rPr>
                <w:rFonts w:ascii="Times New Roman" w:hAnsi="Times New Roman" w:cs="Times New Roman"/>
                <w:sz w:val="24"/>
                <w:szCs w:val="24"/>
              </w:rPr>
              <w:t>Требования к операторам, региональным операторам</w:t>
            </w: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vMerge w:val="restart"/>
            <w:tcBorders>
              <w:bottom w:val="single" w:sz="4" w:space="0" w:color="auto"/>
            </w:tcBorders>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Обеспечивается ли региональным оператором сбор, транспортирование, обработка, утилизация, обезвреживание, захоронение </w:t>
            </w:r>
            <w:r w:rsidR="00B940AD">
              <w:rPr>
                <w:rFonts w:ascii="Times New Roman" w:hAnsi="Times New Roman" w:cs="Times New Roman"/>
                <w:sz w:val="24"/>
                <w:szCs w:val="24"/>
              </w:rPr>
              <w:t xml:space="preserve">ТКО </w:t>
            </w:r>
            <w:r w:rsidRPr="00777F43">
              <w:rPr>
                <w:rFonts w:ascii="Times New Roman" w:hAnsi="Times New Roman" w:cs="Times New Roman"/>
                <w:sz w:val="24"/>
                <w:szCs w:val="24"/>
              </w:rPr>
              <w:t xml:space="preserve">на территории субъекта Российской Федерации на основании договоров на оказание услуг по обращению с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заключенных с потребителями в соответствии </w:t>
            </w:r>
            <w:proofErr w:type="gramStart"/>
            <w:r w:rsidRPr="00777F43">
              <w:rPr>
                <w:rFonts w:ascii="Times New Roman" w:hAnsi="Times New Roman" w:cs="Times New Roman"/>
                <w:sz w:val="24"/>
                <w:szCs w:val="24"/>
              </w:rPr>
              <w:t>с</w:t>
            </w:r>
            <w:proofErr w:type="gramEnd"/>
            <w:r w:rsidRPr="00777F43">
              <w:rPr>
                <w:rFonts w:ascii="Times New Roman" w:hAnsi="Times New Roman" w:cs="Times New Roman"/>
                <w:sz w:val="24"/>
                <w:szCs w:val="24"/>
              </w:rPr>
              <w:t>:</w:t>
            </w:r>
          </w:p>
          <w:p w:rsidR="00A7796B" w:rsidRPr="00777F43" w:rsidRDefault="00A7796B" w:rsidP="00B940AD">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xml:space="preserve">- региональной программой в области обращения с отходами, в том числе с </w:t>
            </w:r>
            <w:r w:rsidR="00B940AD">
              <w:rPr>
                <w:rFonts w:ascii="Times New Roman" w:hAnsi="Times New Roman" w:cs="Times New Roman"/>
                <w:sz w:val="24"/>
                <w:szCs w:val="24"/>
              </w:rPr>
              <w:t>ТКО</w:t>
            </w:r>
            <w:r w:rsidRPr="00777F43">
              <w:rPr>
                <w:rFonts w:ascii="Times New Roman" w:hAnsi="Times New Roman" w:cs="Times New Roman"/>
                <w:sz w:val="24"/>
                <w:szCs w:val="24"/>
              </w:rPr>
              <w:t>;</w:t>
            </w:r>
          </w:p>
        </w:tc>
        <w:tc>
          <w:tcPr>
            <w:tcW w:w="3464" w:type="dxa"/>
            <w:tcBorders>
              <w:bottom w:val="nil"/>
            </w:tcBorders>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 статьи 24.6 </w:t>
            </w:r>
            <w:r w:rsidR="00AE455C" w:rsidRPr="0065767E">
              <w:rPr>
                <w:rFonts w:ascii="Times New Roman" w:hAnsi="Times New Roman" w:cs="Times New Roman"/>
                <w:sz w:val="24"/>
                <w:szCs w:val="24"/>
              </w:rPr>
              <w:t>Закона об отходах</w:t>
            </w:r>
          </w:p>
        </w:tc>
        <w:tc>
          <w:tcPr>
            <w:tcW w:w="992" w:type="dxa"/>
            <w:vMerge w:val="restart"/>
          </w:tcPr>
          <w:p w:rsidR="00A7796B" w:rsidRPr="00777F43" w:rsidRDefault="00A7796B">
            <w:pPr>
              <w:pStyle w:val="ConsPlusNormal"/>
              <w:rPr>
                <w:rFonts w:ascii="Times New Roman" w:hAnsi="Times New Roman" w:cs="Times New Roman"/>
                <w:sz w:val="24"/>
                <w:szCs w:val="24"/>
              </w:rPr>
            </w:pPr>
          </w:p>
        </w:tc>
      </w:tr>
      <w:tr w:rsidR="00A7796B" w:rsidRPr="00777F43" w:rsidTr="00DE090E">
        <w:tblPrEx>
          <w:tblBorders>
            <w:insideH w:val="nil"/>
          </w:tblBorders>
        </w:tblPrEx>
        <w:trPr>
          <w:trHeight w:val="1456"/>
        </w:trPr>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vMerge/>
            <w:tcBorders>
              <w:top w:val="single" w:sz="4" w:space="0" w:color="auto"/>
              <w:bottom w:val="single" w:sz="4" w:space="0" w:color="auto"/>
            </w:tcBorders>
          </w:tcPr>
          <w:p w:rsidR="00A7796B" w:rsidRPr="00777F43" w:rsidRDefault="00A7796B">
            <w:pPr>
              <w:rPr>
                <w:rFonts w:ascii="Times New Roman" w:hAnsi="Times New Roman"/>
                <w:sz w:val="24"/>
                <w:szCs w:val="24"/>
              </w:rPr>
            </w:pPr>
          </w:p>
        </w:tc>
        <w:tc>
          <w:tcPr>
            <w:tcW w:w="3464" w:type="dxa"/>
            <w:vMerge w:val="restart"/>
            <w:tcBorders>
              <w:top w:val="nil"/>
            </w:tcBorders>
          </w:tcPr>
          <w:p w:rsidR="00A7796B" w:rsidRPr="0065767E" w:rsidRDefault="00A7796B" w:rsidP="00B940AD">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абзац первый пункта 4 Правил обращениями с твердыми коммунальными отходами, утвержденных постановлением Правительства Российской Федерации от 12.11.2016 </w:t>
            </w:r>
            <w:r w:rsidR="00F03771" w:rsidRPr="0065767E">
              <w:rPr>
                <w:rFonts w:ascii="Times New Roman" w:hAnsi="Times New Roman" w:cs="Times New Roman"/>
                <w:sz w:val="24"/>
                <w:szCs w:val="24"/>
              </w:rPr>
              <w:t>№</w:t>
            </w:r>
            <w:r w:rsidR="00B940AD">
              <w:rPr>
                <w:rFonts w:ascii="Times New Roman" w:hAnsi="Times New Roman" w:cs="Times New Roman"/>
                <w:sz w:val="24"/>
                <w:szCs w:val="24"/>
              </w:rPr>
              <w:t> </w:t>
            </w:r>
            <w:r w:rsidRPr="0065767E">
              <w:rPr>
                <w:rFonts w:ascii="Times New Roman" w:hAnsi="Times New Roman" w:cs="Times New Roman"/>
                <w:sz w:val="24"/>
                <w:szCs w:val="24"/>
              </w:rPr>
              <w:t>1156</w:t>
            </w:r>
            <w:r w:rsidR="00DC2D4F" w:rsidRPr="00DC2D4F">
              <w:rPr>
                <w:rFonts w:ascii="Times New Roman" w:hAnsi="Times New Roman" w:cs="Times New Roman"/>
                <w:sz w:val="24"/>
                <w:szCs w:val="24"/>
                <w:vertAlign w:val="superscript"/>
              </w:rPr>
              <w:t>50.</w:t>
            </w:r>
            <w:r w:rsidR="0015101A">
              <w:rPr>
                <w:rFonts w:ascii="Times New Roman" w:hAnsi="Times New Roman" w:cs="Times New Roman"/>
                <w:sz w:val="24"/>
                <w:szCs w:val="24"/>
                <w:vertAlign w:val="superscript"/>
              </w:rPr>
              <w:t>2</w:t>
            </w:r>
            <w:r w:rsidR="00DC2D4F" w:rsidRPr="00DC2D4F">
              <w:rPr>
                <w:rStyle w:val="a3"/>
                <w:rFonts w:ascii="Times New Roman" w:hAnsi="Times New Roman" w:cs="Times New Roman"/>
                <w:color w:val="FFFFFF" w:themeColor="background1"/>
                <w:sz w:val="2"/>
                <w:szCs w:val="2"/>
              </w:rPr>
              <w:footnoteReference w:id="18"/>
            </w:r>
            <w:r w:rsidR="0005380E">
              <w:rPr>
                <w:rFonts w:ascii="Times New Roman" w:hAnsi="Times New Roman" w:cs="Times New Roman"/>
                <w:sz w:val="24"/>
                <w:szCs w:val="24"/>
              </w:rPr>
              <w:t>(далее – Правила обращения</w:t>
            </w:r>
            <w:r w:rsidR="00775C71" w:rsidRPr="0065767E">
              <w:rPr>
                <w:rFonts w:ascii="Times New Roman" w:hAnsi="Times New Roman" w:cs="Times New Roman"/>
                <w:sz w:val="24"/>
                <w:szCs w:val="24"/>
              </w:rPr>
              <w:t xml:space="preserve"> с ТКО)</w:t>
            </w:r>
          </w:p>
        </w:tc>
        <w:tc>
          <w:tcPr>
            <w:tcW w:w="992" w:type="dxa"/>
            <w:vMerge/>
          </w:tcPr>
          <w:p w:rsidR="00A7796B" w:rsidRPr="00777F43" w:rsidRDefault="00A7796B">
            <w:pPr>
              <w:rPr>
                <w:rFonts w:ascii="Times New Roman" w:hAnsi="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single" w:sz="4" w:space="0" w:color="auto"/>
            </w:tcBorders>
          </w:tcPr>
          <w:p w:rsidR="00A7796B" w:rsidRPr="00777F43" w:rsidRDefault="00A7796B" w:rsidP="00B940AD">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xml:space="preserve">- территориальной схемой в области обращения с отходами, в том числе с </w:t>
            </w:r>
            <w:r w:rsidR="00B940AD">
              <w:rPr>
                <w:rFonts w:ascii="Times New Roman" w:hAnsi="Times New Roman" w:cs="Times New Roman"/>
                <w:sz w:val="24"/>
                <w:szCs w:val="24"/>
              </w:rPr>
              <w:t xml:space="preserve">ТКО </w:t>
            </w:r>
            <w:r w:rsidRPr="00777F43">
              <w:rPr>
                <w:rFonts w:ascii="Times New Roman" w:hAnsi="Times New Roman" w:cs="Times New Roman"/>
                <w:sz w:val="24"/>
                <w:szCs w:val="24"/>
              </w:rPr>
              <w:lastRenderedPageBreak/>
              <w:t>(далее - территориальная схема)?</w:t>
            </w:r>
          </w:p>
        </w:tc>
        <w:tc>
          <w:tcPr>
            <w:tcW w:w="3464" w:type="dxa"/>
            <w:vMerge/>
            <w:tcBorders>
              <w:top w:val="nil"/>
            </w:tcBorders>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jc w:val="both"/>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05380E">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 ли оператор по обращению с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региональный оператор схему потоков </w:t>
            </w:r>
            <w:r w:rsidR="0005380E">
              <w:rPr>
                <w:rFonts w:ascii="Times New Roman" w:hAnsi="Times New Roman" w:cs="Times New Roman"/>
                <w:sz w:val="24"/>
                <w:szCs w:val="24"/>
              </w:rPr>
              <w:t>ТКО</w:t>
            </w:r>
            <w:r w:rsidRPr="00777F43">
              <w:rPr>
                <w:rFonts w:ascii="Times New Roman" w:hAnsi="Times New Roman" w:cs="Times New Roman"/>
                <w:sz w:val="24"/>
                <w:szCs w:val="24"/>
              </w:rPr>
              <w:t>, предусмотренную территориальной схемой субъекта Российской Федерации, на территории которого такие операторы осуществляют свою деятельность?</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10 статьи 24.6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val="restart"/>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Borders>
              <w:bottom w:val="nil"/>
            </w:tcBorders>
          </w:tcPr>
          <w:p w:rsidR="00A7796B" w:rsidRPr="00777F43" w:rsidRDefault="00A7796B">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Исполняет ли оператор по обращению с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владеющий объектами обработки, обезвреживания, захоронения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w:t>
            </w:r>
            <w:proofErr w:type="gramStart"/>
            <w:r w:rsidRPr="00777F43">
              <w:rPr>
                <w:rFonts w:ascii="Times New Roman" w:hAnsi="Times New Roman" w:cs="Times New Roman"/>
                <w:sz w:val="24"/>
                <w:szCs w:val="24"/>
              </w:rPr>
              <w:t>данные</w:t>
            </w:r>
            <w:proofErr w:type="gramEnd"/>
            <w:r w:rsidRPr="00777F43">
              <w:rPr>
                <w:rFonts w:ascii="Times New Roman" w:hAnsi="Times New Roman" w:cs="Times New Roman"/>
                <w:sz w:val="24"/>
                <w:szCs w:val="24"/>
              </w:rPr>
              <w:t xml:space="preserve"> о месте нахождения которых включены в территориальную схему, на основании заключенных с региональными операторами договоров об осуществлении регулируемых видов деятельности в области обращения с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обязанность по приему </w:t>
            </w:r>
            <w:r w:rsidR="00B940AD">
              <w:rPr>
                <w:rFonts w:ascii="Times New Roman" w:hAnsi="Times New Roman" w:cs="Times New Roman"/>
                <w:sz w:val="24"/>
                <w:szCs w:val="24"/>
              </w:rPr>
              <w:t>ТКО</w:t>
            </w:r>
            <w:r w:rsidRPr="00777F43">
              <w:rPr>
                <w:rFonts w:ascii="Times New Roman" w:hAnsi="Times New Roman" w:cs="Times New Roman"/>
                <w:sz w:val="24"/>
                <w:szCs w:val="24"/>
              </w:rPr>
              <w:t>:</w:t>
            </w:r>
          </w:p>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xml:space="preserve">- </w:t>
            </w:r>
            <w:proofErr w:type="gramStart"/>
            <w:r w:rsidRPr="00777F43">
              <w:rPr>
                <w:rFonts w:ascii="Times New Roman" w:hAnsi="Times New Roman" w:cs="Times New Roman"/>
                <w:sz w:val="24"/>
                <w:szCs w:val="24"/>
              </w:rPr>
              <w:t>образовавшихся</w:t>
            </w:r>
            <w:proofErr w:type="gramEnd"/>
            <w:r w:rsidRPr="00777F43">
              <w:rPr>
                <w:rFonts w:ascii="Times New Roman" w:hAnsi="Times New Roman" w:cs="Times New Roman"/>
                <w:sz w:val="24"/>
                <w:szCs w:val="24"/>
              </w:rPr>
              <w:t xml:space="preserve"> на территории субъекта Российской Федерации;</w:t>
            </w:r>
          </w:p>
        </w:tc>
        <w:tc>
          <w:tcPr>
            <w:tcW w:w="3464" w:type="dxa"/>
            <w:vMerge w:val="restart"/>
          </w:tcPr>
          <w:p w:rsidR="00A7796B" w:rsidRPr="0065767E" w:rsidRDefault="00346E40">
            <w:pPr>
              <w:pStyle w:val="ConsPlusNormal"/>
              <w:rPr>
                <w:rFonts w:ascii="Times New Roman" w:hAnsi="Times New Roman" w:cs="Times New Roman"/>
                <w:sz w:val="24"/>
                <w:szCs w:val="24"/>
              </w:rPr>
            </w:pPr>
            <w:hyperlink r:id="rId17" w:history="1">
              <w:r w:rsidR="00A7796B" w:rsidRPr="0065767E">
                <w:rPr>
                  <w:rFonts w:ascii="Times New Roman" w:hAnsi="Times New Roman" w:cs="Times New Roman"/>
                  <w:sz w:val="24"/>
                  <w:szCs w:val="24"/>
                </w:rPr>
                <w:t>пункт 10 статьи 24.6</w:t>
              </w:r>
            </w:hyperlink>
            <w:r w:rsidR="00A7796B" w:rsidRPr="0065767E">
              <w:rPr>
                <w:rFonts w:ascii="Times New Roman" w:hAnsi="Times New Roman" w:cs="Times New Roman"/>
                <w:sz w:val="24"/>
                <w:szCs w:val="24"/>
              </w:rPr>
              <w:t xml:space="preserve">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vMerge/>
          </w:tcPr>
          <w:p w:rsidR="00A7796B" w:rsidRPr="00F03771" w:rsidRDefault="00A7796B" w:rsidP="00F03771">
            <w:pPr>
              <w:pStyle w:val="a6"/>
              <w:numPr>
                <w:ilvl w:val="0"/>
                <w:numId w:val="1"/>
              </w:numPr>
              <w:ind w:left="0" w:right="221" w:firstLine="0"/>
              <w:rPr>
                <w:rFonts w:ascii="Times New Roman" w:hAnsi="Times New Roman"/>
                <w:sz w:val="24"/>
                <w:szCs w:val="24"/>
              </w:rPr>
            </w:pPr>
          </w:p>
        </w:tc>
        <w:tc>
          <w:tcPr>
            <w:tcW w:w="4757" w:type="dxa"/>
            <w:tcBorders>
              <w:top w:val="nil"/>
            </w:tcBorders>
          </w:tcPr>
          <w:p w:rsidR="00A7796B" w:rsidRPr="00777F43" w:rsidRDefault="00A7796B">
            <w:pPr>
              <w:pStyle w:val="ConsPlusNormal"/>
              <w:ind w:firstLine="283"/>
              <w:rPr>
                <w:rFonts w:ascii="Times New Roman" w:hAnsi="Times New Roman" w:cs="Times New Roman"/>
                <w:sz w:val="24"/>
                <w:szCs w:val="24"/>
              </w:rPr>
            </w:pPr>
            <w:r w:rsidRPr="00777F43">
              <w:rPr>
                <w:rFonts w:ascii="Times New Roman" w:hAnsi="Times New Roman" w:cs="Times New Roman"/>
                <w:sz w:val="24"/>
                <w:szCs w:val="24"/>
              </w:rPr>
              <w:t>- поступивших из других субъектов Российской Федерации с учетом соглашения, заключенного между субъектами Российской Федерации?</w:t>
            </w:r>
          </w:p>
        </w:tc>
        <w:tc>
          <w:tcPr>
            <w:tcW w:w="3464" w:type="dxa"/>
            <w:vMerge/>
          </w:tcPr>
          <w:p w:rsidR="00A7796B" w:rsidRPr="0065767E" w:rsidRDefault="00A7796B">
            <w:pPr>
              <w:rPr>
                <w:rFonts w:ascii="Times New Roman" w:hAnsi="Times New Roman"/>
                <w:sz w:val="24"/>
                <w:szCs w:val="24"/>
              </w:rPr>
            </w:pPr>
          </w:p>
        </w:tc>
        <w:tc>
          <w:tcPr>
            <w:tcW w:w="992" w:type="dxa"/>
          </w:tcPr>
          <w:p w:rsidR="00A7796B" w:rsidRPr="00777F43" w:rsidRDefault="00A7796B">
            <w:pPr>
              <w:pStyle w:val="ConsPlusNormal"/>
              <w:rPr>
                <w:rFonts w:ascii="Times New Roman" w:hAnsi="Times New Roman" w:cs="Times New Roman"/>
                <w:sz w:val="24"/>
                <w:szCs w:val="24"/>
              </w:rPr>
            </w:pPr>
          </w:p>
        </w:tc>
      </w:tr>
      <w:tr w:rsidR="00587A64" w:rsidRPr="00777F43" w:rsidTr="00DE090E">
        <w:tc>
          <w:tcPr>
            <w:tcW w:w="426" w:type="dxa"/>
          </w:tcPr>
          <w:p w:rsidR="00587A64" w:rsidRPr="00777F43" w:rsidRDefault="00587A64"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587A64" w:rsidRPr="00777F43" w:rsidRDefault="00587A64" w:rsidP="00B940AD">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Осуществляет ли оператор по обращению с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региональный оператор, осуществляющий деятельность по размещению отходов, внесение платы за негативное воздействие на окружающую среду при размещении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(за исключением 2016 и 2017 годов)?</w:t>
            </w:r>
          </w:p>
        </w:tc>
        <w:tc>
          <w:tcPr>
            <w:tcW w:w="3464" w:type="dxa"/>
          </w:tcPr>
          <w:p w:rsidR="00587A64" w:rsidRPr="0065767E" w:rsidRDefault="00587A64"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5 статьи 23 </w:t>
            </w:r>
            <w:r w:rsidR="00AE455C" w:rsidRPr="0065767E">
              <w:rPr>
                <w:rFonts w:ascii="Times New Roman" w:hAnsi="Times New Roman" w:cs="Times New Roman"/>
                <w:sz w:val="24"/>
                <w:szCs w:val="24"/>
              </w:rPr>
              <w:t>Закона об отходах</w:t>
            </w:r>
            <w:r w:rsidRPr="0065767E">
              <w:rPr>
                <w:rFonts w:ascii="Times New Roman" w:hAnsi="Times New Roman" w:cs="Times New Roman"/>
                <w:sz w:val="24"/>
                <w:szCs w:val="24"/>
              </w:rPr>
              <w:t>;</w:t>
            </w:r>
          </w:p>
          <w:p w:rsidR="00587A64" w:rsidRPr="0065767E" w:rsidRDefault="00587A64" w:rsidP="00775C71">
            <w:pPr>
              <w:pStyle w:val="ConsPlusNormal"/>
              <w:rPr>
                <w:rFonts w:ascii="Times New Roman" w:hAnsi="Times New Roman" w:cs="Times New Roman"/>
                <w:sz w:val="24"/>
                <w:szCs w:val="24"/>
              </w:rPr>
            </w:pPr>
          </w:p>
          <w:p w:rsidR="00587A64" w:rsidRPr="0065767E" w:rsidRDefault="00587A64"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часть 10 статьи 23 Федерального закона от 29.12.2014 № 458-ФЗ </w:t>
            </w:r>
            <w:r w:rsidR="00775C71" w:rsidRPr="0065767E">
              <w:rPr>
                <w:rFonts w:ascii="Times New Roman" w:hAnsi="Times New Roman" w:cs="Times New Roman"/>
                <w:sz w:val="24"/>
                <w:szCs w:val="24"/>
              </w:rPr>
              <w:t>«</w:t>
            </w:r>
            <w:r w:rsidRPr="0065767E">
              <w:rPr>
                <w:rFonts w:ascii="Times New Roman" w:hAnsi="Times New Roman" w:cs="Times New Roman"/>
                <w:sz w:val="24"/>
                <w:szCs w:val="24"/>
              </w:rPr>
              <w:t xml:space="preserve">О внесении изменений в Федеральный закон </w:t>
            </w:r>
            <w:r w:rsidR="00775C71" w:rsidRPr="0065767E">
              <w:rPr>
                <w:rFonts w:ascii="Times New Roman" w:hAnsi="Times New Roman" w:cs="Times New Roman"/>
                <w:sz w:val="24"/>
                <w:szCs w:val="24"/>
              </w:rPr>
              <w:t>«</w:t>
            </w:r>
            <w:r w:rsidRPr="0065767E">
              <w:rPr>
                <w:rFonts w:ascii="Times New Roman" w:hAnsi="Times New Roman" w:cs="Times New Roman"/>
                <w:sz w:val="24"/>
                <w:szCs w:val="24"/>
              </w:rPr>
              <w:t>Об отходах производства и потребления</w:t>
            </w:r>
            <w:r w:rsidR="00775C71" w:rsidRPr="0065767E">
              <w:rPr>
                <w:rFonts w:ascii="Times New Roman" w:hAnsi="Times New Roman" w:cs="Times New Roman"/>
                <w:sz w:val="24"/>
                <w:szCs w:val="24"/>
              </w:rPr>
              <w:t>»</w:t>
            </w:r>
            <w:r w:rsidRPr="0065767E">
              <w:rPr>
                <w:rFonts w:ascii="Times New Roman" w:hAnsi="Times New Roman" w:cs="Times New Roman"/>
                <w:sz w:val="24"/>
                <w:szCs w:val="24"/>
              </w:rPr>
              <w:t xml:space="preserve">, отдельные законодательные акты Российской Федерации и признании </w:t>
            </w:r>
            <w:proofErr w:type="gramStart"/>
            <w:r w:rsidRPr="0065767E">
              <w:rPr>
                <w:rFonts w:ascii="Times New Roman" w:hAnsi="Times New Roman" w:cs="Times New Roman"/>
                <w:sz w:val="24"/>
                <w:szCs w:val="24"/>
              </w:rPr>
              <w:t>утратившими</w:t>
            </w:r>
            <w:proofErr w:type="gramEnd"/>
            <w:r w:rsidRPr="0065767E">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r w:rsidR="00775C71" w:rsidRPr="0065767E">
              <w:rPr>
                <w:rFonts w:ascii="Times New Roman" w:hAnsi="Times New Roman" w:cs="Times New Roman"/>
                <w:sz w:val="24"/>
                <w:szCs w:val="24"/>
              </w:rPr>
              <w:t>»</w:t>
            </w:r>
            <w:r w:rsidR="0015101A" w:rsidRPr="0015101A">
              <w:rPr>
                <w:rFonts w:ascii="Times New Roman" w:hAnsi="Times New Roman" w:cs="Times New Roman"/>
                <w:sz w:val="24"/>
                <w:szCs w:val="24"/>
                <w:vertAlign w:val="superscript"/>
              </w:rPr>
              <w:t>50.3</w:t>
            </w:r>
            <w:r w:rsidR="0015101A" w:rsidRPr="0015101A">
              <w:rPr>
                <w:rStyle w:val="a3"/>
                <w:rFonts w:ascii="Times New Roman" w:hAnsi="Times New Roman" w:cs="Times New Roman"/>
                <w:color w:val="FFFFFF" w:themeColor="background1"/>
                <w:sz w:val="24"/>
                <w:szCs w:val="24"/>
              </w:rPr>
              <w:footnoteReference w:id="19"/>
            </w:r>
          </w:p>
        </w:tc>
        <w:tc>
          <w:tcPr>
            <w:tcW w:w="992" w:type="dxa"/>
          </w:tcPr>
          <w:p w:rsidR="00587A64" w:rsidRPr="00777F43" w:rsidRDefault="00587A64">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B940AD">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Соблюдает ли региональный оператор запрет на сбор и транспортирование опасных веществ, отнесенных к опасным грузам в соответствии с Европейским </w:t>
            </w:r>
            <w:r w:rsidRPr="0015101A">
              <w:rPr>
                <w:rFonts w:ascii="Times New Roman" w:hAnsi="Times New Roman" w:cs="Times New Roman"/>
                <w:sz w:val="24"/>
                <w:szCs w:val="24"/>
              </w:rPr>
              <w:t>соглашением о международной дорожной перевозке опасных</w:t>
            </w:r>
            <w:r w:rsidRPr="00777F43">
              <w:rPr>
                <w:rFonts w:ascii="Times New Roman" w:hAnsi="Times New Roman" w:cs="Times New Roman"/>
                <w:sz w:val="24"/>
                <w:szCs w:val="24"/>
              </w:rPr>
              <w:t xml:space="preserve"> грузов</w:t>
            </w:r>
            <w:r w:rsidR="0015101A" w:rsidRPr="0015101A">
              <w:rPr>
                <w:rFonts w:ascii="Times New Roman" w:hAnsi="Times New Roman" w:cs="Times New Roman"/>
                <w:sz w:val="24"/>
                <w:szCs w:val="24"/>
                <w:vertAlign w:val="superscript"/>
              </w:rPr>
              <w:t>50.4</w:t>
            </w:r>
            <w:r w:rsidR="0015101A" w:rsidRPr="0015101A">
              <w:rPr>
                <w:rStyle w:val="a3"/>
                <w:rFonts w:ascii="Times New Roman" w:hAnsi="Times New Roman" w:cs="Times New Roman"/>
                <w:color w:val="FFFFFF" w:themeColor="background1"/>
                <w:sz w:val="2"/>
                <w:szCs w:val="2"/>
              </w:rPr>
              <w:footnoteReference w:id="20"/>
            </w:r>
            <w:r w:rsidRPr="00777F43">
              <w:rPr>
                <w:rFonts w:ascii="Times New Roman" w:hAnsi="Times New Roman" w:cs="Times New Roman"/>
                <w:sz w:val="24"/>
                <w:szCs w:val="24"/>
              </w:rPr>
              <w:t xml:space="preserve">, в составе или </w:t>
            </w:r>
            <w:r w:rsidRPr="00777F43">
              <w:rPr>
                <w:rFonts w:ascii="Times New Roman" w:hAnsi="Times New Roman" w:cs="Times New Roman"/>
                <w:sz w:val="24"/>
                <w:szCs w:val="24"/>
              </w:rPr>
              <w:lastRenderedPageBreak/>
              <w:t xml:space="preserve">под видом </w:t>
            </w:r>
            <w:r w:rsidR="00B940AD">
              <w:rPr>
                <w:rFonts w:ascii="Times New Roman" w:hAnsi="Times New Roman" w:cs="Times New Roman"/>
                <w:sz w:val="24"/>
                <w:szCs w:val="24"/>
              </w:rPr>
              <w:t>ТКО</w:t>
            </w:r>
            <w:r w:rsidRPr="00777F43">
              <w:rPr>
                <w:rFonts w:ascii="Times New Roman" w:hAnsi="Times New Roman" w:cs="Times New Roman"/>
                <w:sz w:val="24"/>
                <w:szCs w:val="24"/>
              </w:rPr>
              <w:t>?</w:t>
            </w:r>
          </w:p>
        </w:tc>
        <w:tc>
          <w:tcPr>
            <w:tcW w:w="3464" w:type="dxa"/>
          </w:tcPr>
          <w:p w:rsidR="00A7796B" w:rsidRPr="0065767E" w:rsidRDefault="00A7796B"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lastRenderedPageBreak/>
              <w:t xml:space="preserve">абзац третий пункта 14 Правил обращения с </w:t>
            </w:r>
            <w:r w:rsidR="00775C71" w:rsidRPr="0065767E">
              <w:rPr>
                <w:rFonts w:ascii="Times New Roman" w:hAnsi="Times New Roman" w:cs="Times New Roman"/>
                <w:sz w:val="24"/>
                <w:szCs w:val="24"/>
              </w:rPr>
              <w:t>ТКО</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B940AD">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Ведется ли оператором по обращению с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в отношении каждого мусоровоза маршрутный журнал по форме, утвержденной уполномоченным органом исполнительной власти субъекта Российской Федерации?</w:t>
            </w:r>
          </w:p>
        </w:tc>
        <w:tc>
          <w:tcPr>
            <w:tcW w:w="3464" w:type="dxa"/>
          </w:tcPr>
          <w:p w:rsidR="00A7796B" w:rsidRPr="0065767E" w:rsidRDefault="00A7796B"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30 Правил о</w:t>
            </w:r>
            <w:r w:rsidR="0005380E">
              <w:rPr>
                <w:rFonts w:ascii="Times New Roman" w:hAnsi="Times New Roman" w:cs="Times New Roman"/>
                <w:sz w:val="24"/>
                <w:szCs w:val="24"/>
              </w:rPr>
              <w:t>бращения</w:t>
            </w:r>
            <w:r w:rsidRPr="0065767E">
              <w:rPr>
                <w:rFonts w:ascii="Times New Roman" w:hAnsi="Times New Roman" w:cs="Times New Roman"/>
                <w:sz w:val="24"/>
                <w:szCs w:val="24"/>
              </w:rPr>
              <w:t xml:space="preserve"> с </w:t>
            </w:r>
            <w:r w:rsidR="00775C71" w:rsidRPr="0065767E">
              <w:rPr>
                <w:rFonts w:ascii="Times New Roman" w:hAnsi="Times New Roman" w:cs="Times New Roman"/>
                <w:sz w:val="24"/>
                <w:szCs w:val="24"/>
              </w:rPr>
              <w:t>ТКО</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B940AD">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Извлекаются ли </w:t>
            </w:r>
            <w:r w:rsidR="001E4A50" w:rsidRPr="00777F43">
              <w:rPr>
                <w:rFonts w:ascii="Times New Roman" w:hAnsi="Times New Roman" w:cs="Times New Roman"/>
                <w:sz w:val="24"/>
                <w:szCs w:val="24"/>
              </w:rPr>
              <w:t>оператор</w:t>
            </w:r>
            <w:r w:rsidR="001E4A50">
              <w:rPr>
                <w:rFonts w:ascii="Times New Roman" w:hAnsi="Times New Roman" w:cs="Times New Roman"/>
                <w:sz w:val="24"/>
                <w:szCs w:val="24"/>
              </w:rPr>
              <w:t>ом</w:t>
            </w:r>
            <w:r w:rsidR="001E4A50" w:rsidRPr="00777F43">
              <w:rPr>
                <w:rFonts w:ascii="Times New Roman" w:hAnsi="Times New Roman" w:cs="Times New Roman"/>
                <w:sz w:val="24"/>
                <w:szCs w:val="24"/>
              </w:rPr>
              <w:t xml:space="preserve"> по обращению с </w:t>
            </w:r>
            <w:r w:rsidR="00B940AD">
              <w:rPr>
                <w:rFonts w:ascii="Times New Roman" w:hAnsi="Times New Roman" w:cs="Times New Roman"/>
                <w:sz w:val="24"/>
                <w:szCs w:val="24"/>
              </w:rPr>
              <w:t>ТКО</w:t>
            </w:r>
            <w:r w:rsidR="001E4A50" w:rsidRPr="00777F43">
              <w:rPr>
                <w:rFonts w:ascii="Times New Roman" w:hAnsi="Times New Roman" w:cs="Times New Roman"/>
                <w:sz w:val="24"/>
                <w:szCs w:val="24"/>
              </w:rPr>
              <w:t>, региональны</w:t>
            </w:r>
            <w:r w:rsidR="001E4A50">
              <w:rPr>
                <w:rFonts w:ascii="Times New Roman" w:hAnsi="Times New Roman" w:cs="Times New Roman"/>
                <w:sz w:val="24"/>
                <w:szCs w:val="24"/>
              </w:rPr>
              <w:t>м</w:t>
            </w:r>
            <w:r w:rsidR="001E4A50" w:rsidRPr="00777F43">
              <w:rPr>
                <w:rFonts w:ascii="Times New Roman" w:hAnsi="Times New Roman" w:cs="Times New Roman"/>
                <w:sz w:val="24"/>
                <w:szCs w:val="24"/>
              </w:rPr>
              <w:t xml:space="preserve"> оператор</w:t>
            </w:r>
            <w:r w:rsidR="001E4A50">
              <w:rPr>
                <w:rFonts w:ascii="Times New Roman" w:hAnsi="Times New Roman" w:cs="Times New Roman"/>
                <w:sz w:val="24"/>
                <w:szCs w:val="24"/>
              </w:rPr>
              <w:t>ом</w:t>
            </w:r>
            <w:r w:rsidR="001E4A50" w:rsidRPr="00777F43">
              <w:rPr>
                <w:rFonts w:ascii="Times New Roman" w:hAnsi="Times New Roman" w:cs="Times New Roman"/>
                <w:sz w:val="24"/>
                <w:szCs w:val="24"/>
              </w:rPr>
              <w:t xml:space="preserve"> </w:t>
            </w:r>
            <w:r w:rsidRPr="00777F43">
              <w:rPr>
                <w:rFonts w:ascii="Times New Roman" w:hAnsi="Times New Roman" w:cs="Times New Roman"/>
                <w:sz w:val="24"/>
                <w:szCs w:val="24"/>
              </w:rPr>
              <w:t xml:space="preserve">при осуществлении обработки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отходы I и II классов опасности с целью исключения их попадания на объекты захоронения </w:t>
            </w:r>
            <w:r w:rsidR="00B940AD">
              <w:rPr>
                <w:rFonts w:ascii="Times New Roman" w:hAnsi="Times New Roman" w:cs="Times New Roman"/>
                <w:sz w:val="24"/>
                <w:szCs w:val="24"/>
              </w:rPr>
              <w:t>ТКО</w:t>
            </w:r>
            <w:r w:rsidRPr="00777F43">
              <w:rPr>
                <w:rFonts w:ascii="Times New Roman" w:hAnsi="Times New Roman" w:cs="Times New Roman"/>
                <w:sz w:val="24"/>
                <w:szCs w:val="24"/>
              </w:rPr>
              <w:t>?</w:t>
            </w:r>
          </w:p>
        </w:tc>
        <w:tc>
          <w:tcPr>
            <w:tcW w:w="3464" w:type="dxa"/>
          </w:tcPr>
          <w:p w:rsidR="00A7796B" w:rsidRPr="0065767E" w:rsidRDefault="00A7796B" w:rsidP="00775C71">
            <w:pPr>
              <w:pStyle w:val="ConsPlusNormal"/>
              <w:rPr>
                <w:rFonts w:ascii="Times New Roman" w:hAnsi="Times New Roman" w:cs="Times New Roman"/>
                <w:sz w:val="24"/>
                <w:szCs w:val="24"/>
              </w:rPr>
            </w:pPr>
            <w:r w:rsidRPr="0065767E">
              <w:rPr>
                <w:rFonts w:ascii="Times New Roman" w:hAnsi="Times New Roman" w:cs="Times New Roman"/>
                <w:sz w:val="24"/>
                <w:szCs w:val="24"/>
              </w:rPr>
              <w:t>пункт 33</w:t>
            </w:r>
            <w:r w:rsidR="00775C71" w:rsidRPr="0065767E">
              <w:rPr>
                <w:rFonts w:ascii="Times New Roman" w:hAnsi="Times New Roman" w:cs="Times New Roman"/>
                <w:sz w:val="24"/>
                <w:szCs w:val="24"/>
              </w:rPr>
              <w:t xml:space="preserve"> Правил обращения</w:t>
            </w:r>
            <w:r w:rsidRPr="0065767E">
              <w:rPr>
                <w:rFonts w:ascii="Times New Roman" w:hAnsi="Times New Roman" w:cs="Times New Roman"/>
                <w:sz w:val="24"/>
                <w:szCs w:val="24"/>
              </w:rPr>
              <w:t xml:space="preserve"> с </w:t>
            </w:r>
            <w:r w:rsidR="00775C71" w:rsidRPr="0065767E">
              <w:rPr>
                <w:rFonts w:ascii="Times New Roman" w:hAnsi="Times New Roman" w:cs="Times New Roman"/>
                <w:sz w:val="24"/>
                <w:szCs w:val="24"/>
              </w:rPr>
              <w:t>ТКО</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B940AD">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Заключены ли региональным оператором договоры на оказание услуг по обращению с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с собственниками </w:t>
            </w:r>
            <w:r w:rsidR="00B940AD">
              <w:rPr>
                <w:rFonts w:ascii="Times New Roman" w:hAnsi="Times New Roman" w:cs="Times New Roman"/>
                <w:sz w:val="24"/>
                <w:szCs w:val="24"/>
              </w:rPr>
              <w:t>ТКО</w:t>
            </w:r>
            <w:r w:rsidRPr="00777F43">
              <w:rPr>
                <w:rFonts w:ascii="Times New Roman" w:hAnsi="Times New Roman" w:cs="Times New Roman"/>
                <w:sz w:val="24"/>
                <w:szCs w:val="24"/>
              </w:rPr>
              <w:t xml:space="preserve">, которые образуются и </w:t>
            </w:r>
            <w:proofErr w:type="gramStart"/>
            <w:r w:rsidRPr="00777F43">
              <w:rPr>
                <w:rFonts w:ascii="Times New Roman" w:hAnsi="Times New Roman" w:cs="Times New Roman"/>
                <w:sz w:val="24"/>
                <w:szCs w:val="24"/>
              </w:rPr>
              <w:t>места</w:t>
            </w:r>
            <w:proofErr w:type="gramEnd"/>
            <w:r w:rsidRPr="00777F43">
              <w:rPr>
                <w:rFonts w:ascii="Times New Roman" w:hAnsi="Times New Roman" w:cs="Times New Roman"/>
                <w:sz w:val="24"/>
                <w:szCs w:val="24"/>
              </w:rPr>
              <w:t xml:space="preserve"> накопления которых находятся в зоне деятельности регионального оператора?</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пункты 1, 3 статьи 24.7 </w:t>
            </w:r>
            <w:r w:rsidR="00AE455C" w:rsidRPr="0065767E">
              <w:rPr>
                <w:rFonts w:ascii="Times New Roman" w:hAnsi="Times New Roman" w:cs="Times New Roman"/>
                <w:sz w:val="24"/>
                <w:szCs w:val="24"/>
              </w:rPr>
              <w:t>Закона об отходах</w:t>
            </w:r>
          </w:p>
        </w:tc>
        <w:tc>
          <w:tcPr>
            <w:tcW w:w="992" w:type="dxa"/>
          </w:tcPr>
          <w:p w:rsidR="00A7796B" w:rsidRPr="00777F43" w:rsidRDefault="00A7796B">
            <w:pPr>
              <w:pStyle w:val="ConsPlusNormal"/>
              <w:rPr>
                <w:rFonts w:ascii="Times New Roman" w:hAnsi="Times New Roman" w:cs="Times New Roman"/>
                <w:sz w:val="24"/>
                <w:szCs w:val="24"/>
              </w:rPr>
            </w:pPr>
          </w:p>
        </w:tc>
      </w:tr>
      <w:tr w:rsidR="00A7796B" w:rsidRPr="00777F43" w:rsidTr="00DE090E">
        <w:tc>
          <w:tcPr>
            <w:tcW w:w="426" w:type="dxa"/>
          </w:tcPr>
          <w:p w:rsidR="00A7796B" w:rsidRPr="00777F43" w:rsidRDefault="00A7796B" w:rsidP="00F03771">
            <w:pPr>
              <w:pStyle w:val="ConsPlusNormal"/>
              <w:numPr>
                <w:ilvl w:val="0"/>
                <w:numId w:val="1"/>
              </w:numPr>
              <w:ind w:left="0" w:right="221" w:firstLine="0"/>
              <w:rPr>
                <w:rFonts w:ascii="Times New Roman" w:hAnsi="Times New Roman" w:cs="Times New Roman"/>
                <w:sz w:val="24"/>
                <w:szCs w:val="24"/>
              </w:rPr>
            </w:pPr>
          </w:p>
        </w:tc>
        <w:tc>
          <w:tcPr>
            <w:tcW w:w="4757" w:type="dxa"/>
          </w:tcPr>
          <w:p w:rsidR="00A7796B" w:rsidRPr="00777F43" w:rsidRDefault="00A7796B" w:rsidP="00B940AD">
            <w:pPr>
              <w:pStyle w:val="ConsPlusNormal"/>
              <w:rPr>
                <w:rFonts w:ascii="Times New Roman" w:hAnsi="Times New Roman" w:cs="Times New Roman"/>
                <w:sz w:val="24"/>
                <w:szCs w:val="24"/>
              </w:rPr>
            </w:pPr>
            <w:r w:rsidRPr="00777F43">
              <w:rPr>
                <w:rFonts w:ascii="Times New Roman" w:hAnsi="Times New Roman" w:cs="Times New Roman"/>
                <w:sz w:val="24"/>
                <w:szCs w:val="24"/>
              </w:rPr>
              <w:t xml:space="preserve">Представляет ли лицо, осуществляющее деятельность в области обращения с </w:t>
            </w:r>
            <w:r w:rsidR="00B940AD">
              <w:rPr>
                <w:rFonts w:ascii="Times New Roman" w:hAnsi="Times New Roman" w:cs="Times New Roman"/>
                <w:sz w:val="24"/>
                <w:szCs w:val="24"/>
              </w:rPr>
              <w:t>ТКО</w:t>
            </w:r>
            <w:r w:rsidRPr="00777F43">
              <w:rPr>
                <w:rFonts w:ascii="Times New Roman" w:hAnsi="Times New Roman" w:cs="Times New Roman"/>
                <w:sz w:val="24"/>
                <w:szCs w:val="24"/>
              </w:rPr>
              <w:t>, по запросам, направленным в пределах своих полномочий федеральными органами исполнительной власти, информацию, необходимую для осуществления ими полномочий?</w:t>
            </w:r>
          </w:p>
        </w:tc>
        <w:tc>
          <w:tcPr>
            <w:tcW w:w="3464" w:type="dxa"/>
          </w:tcPr>
          <w:p w:rsidR="00A7796B" w:rsidRPr="0065767E" w:rsidRDefault="00A7796B">
            <w:pPr>
              <w:pStyle w:val="ConsPlusNormal"/>
              <w:rPr>
                <w:rFonts w:ascii="Times New Roman" w:hAnsi="Times New Roman" w:cs="Times New Roman"/>
                <w:sz w:val="24"/>
                <w:szCs w:val="24"/>
              </w:rPr>
            </w:pPr>
            <w:r w:rsidRPr="0065767E">
              <w:rPr>
                <w:rFonts w:ascii="Times New Roman" w:hAnsi="Times New Roman" w:cs="Times New Roman"/>
                <w:sz w:val="24"/>
                <w:szCs w:val="24"/>
              </w:rPr>
              <w:t xml:space="preserve">пункт 4 статьи 24.11 </w:t>
            </w:r>
            <w:r w:rsidR="00AE455C" w:rsidRPr="0065767E">
              <w:rPr>
                <w:rFonts w:ascii="Times New Roman" w:hAnsi="Times New Roman" w:cs="Times New Roman"/>
                <w:sz w:val="24"/>
                <w:szCs w:val="24"/>
              </w:rPr>
              <w:t>Закона об отходах</w:t>
            </w:r>
            <w:r w:rsidR="0005380E">
              <w:rPr>
                <w:rFonts w:ascii="Times New Roman" w:hAnsi="Times New Roman" w:cs="Times New Roman"/>
                <w:sz w:val="24"/>
                <w:szCs w:val="24"/>
              </w:rPr>
              <w:t>»</w:t>
            </w:r>
          </w:p>
        </w:tc>
        <w:tc>
          <w:tcPr>
            <w:tcW w:w="992" w:type="dxa"/>
          </w:tcPr>
          <w:p w:rsidR="00A7796B" w:rsidRPr="00777F43" w:rsidRDefault="00A7796B">
            <w:pPr>
              <w:pStyle w:val="ConsPlusNormal"/>
              <w:rPr>
                <w:rFonts w:ascii="Times New Roman" w:hAnsi="Times New Roman" w:cs="Times New Roman"/>
                <w:sz w:val="24"/>
                <w:szCs w:val="24"/>
              </w:rPr>
            </w:pPr>
          </w:p>
        </w:tc>
      </w:tr>
    </w:tbl>
    <w:p w:rsidR="00DE090E" w:rsidRPr="00DE090E" w:rsidRDefault="00DE090E" w:rsidP="00DE090E">
      <w:pPr>
        <w:pStyle w:val="a6"/>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sidRPr="00DE090E">
        <w:rPr>
          <w:rFonts w:ascii="Times New Roman" w:eastAsia="Times New Roman" w:hAnsi="Times New Roman"/>
          <w:color w:val="000000"/>
          <w:sz w:val="28"/>
          <w:szCs w:val="28"/>
        </w:rPr>
        <w:t>В приложении 6 к приказу:</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Сроки 4.1 – 4.3 признать утратившими силу.</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Сноску 54.1 исключить.</w:t>
      </w:r>
    </w:p>
    <w:p w:rsidR="00DE090E" w:rsidRPr="00B82324" w:rsidRDefault="00DE090E" w:rsidP="00DE090E">
      <w:pPr>
        <w:pStyle w:val="a6"/>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приложении 12 к приказу:</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Абзац второй графы 3 строки 27 пункта 8 изложить в следующей редакции:</w:t>
      </w:r>
    </w:p>
    <w:p w:rsidR="00DE090E" w:rsidRPr="00605C3A" w:rsidRDefault="00DE090E" w:rsidP="00DE090E">
      <w:pPr>
        <w:pStyle w:val="a6"/>
        <w:tabs>
          <w:tab w:val="left" w:pos="1134"/>
        </w:tabs>
        <w:autoSpaceDE w:val="0"/>
        <w:autoSpaceDN w:val="0"/>
        <w:adjustRightInd w:val="0"/>
        <w:spacing w:after="0" w:line="240" w:lineRule="auto"/>
        <w:ind w:left="0" w:firstLine="567"/>
        <w:jc w:val="both"/>
        <w:rPr>
          <w:rFonts w:ascii="Times New Roman" w:hAnsi="Times New Roman"/>
          <w:sz w:val="28"/>
          <w:szCs w:val="28"/>
        </w:rPr>
      </w:pPr>
      <w:r w:rsidRPr="00B82324">
        <w:rPr>
          <w:rFonts w:ascii="Times New Roman" w:hAnsi="Times New Roman"/>
          <w:sz w:val="28"/>
          <w:szCs w:val="28"/>
        </w:rPr>
        <w:t>«абзацы третий, четвертый пункта 13, абзацы третий, пятый пункта 14, абзац второй пункта 19, абзацы пятый, шестой пункта 21, абзацы второй, четвертый пункта 22, абзацы третий, пятый пункта 24 Правил заготовки и сбора недревесных лесных ресурсов, утвержденных приказом Министерства природных ресурсов</w:t>
      </w:r>
      <w:r>
        <w:rPr>
          <w:rFonts w:ascii="Times New Roman" w:hAnsi="Times New Roman"/>
          <w:sz w:val="28"/>
          <w:szCs w:val="28"/>
        </w:rPr>
        <w:t xml:space="preserve"> и экологии</w:t>
      </w:r>
      <w:r w:rsidRPr="00605C3A">
        <w:rPr>
          <w:rFonts w:ascii="Times New Roman" w:hAnsi="Times New Roman"/>
          <w:sz w:val="28"/>
          <w:szCs w:val="28"/>
        </w:rPr>
        <w:t xml:space="preserve"> Российской Федерации от 16.07.2018 №</w:t>
      </w:r>
      <w:r>
        <w:rPr>
          <w:rFonts w:ascii="Times New Roman" w:hAnsi="Times New Roman"/>
          <w:sz w:val="28"/>
          <w:szCs w:val="28"/>
        </w:rPr>
        <w:t> </w:t>
      </w:r>
      <w:r w:rsidRPr="00605C3A">
        <w:rPr>
          <w:rFonts w:ascii="Times New Roman" w:hAnsi="Times New Roman"/>
          <w:sz w:val="28"/>
          <w:szCs w:val="28"/>
        </w:rPr>
        <w:t>325</w:t>
      </w:r>
      <w:r w:rsidRPr="00605C3A">
        <w:rPr>
          <w:rFonts w:ascii="Times New Roman" w:hAnsi="Times New Roman"/>
          <w:sz w:val="28"/>
          <w:szCs w:val="28"/>
          <w:vertAlign w:val="superscript"/>
        </w:rPr>
        <w:t>104</w:t>
      </w:r>
      <w:r w:rsidRPr="00605C3A">
        <w:rPr>
          <w:rFonts w:ascii="Times New Roman" w:hAnsi="Times New Roman"/>
          <w:sz w:val="28"/>
          <w:szCs w:val="28"/>
        </w:rPr>
        <w:t>».</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графе 2 строки 27.1 пункта 8 слово «пней» заменить словами «пневого осмола».</w:t>
      </w:r>
    </w:p>
    <w:p w:rsidR="00DE090E" w:rsidRPr="00BA0D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Графу 2 строки 27.2 пункта 8 изложить в следующей редакции:</w:t>
      </w:r>
    </w:p>
    <w:p w:rsidR="00DE090E" w:rsidRPr="00B82324"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rPr>
        <w:t>«</w:t>
      </w:r>
      <w:r w:rsidRPr="00B82324">
        <w:rPr>
          <w:rFonts w:ascii="Times New Roman" w:hAnsi="Times New Roman"/>
          <w:sz w:val="28"/>
          <w:szCs w:val="28"/>
        </w:rPr>
        <w:t xml:space="preserve">27.2. о засыпке </w:t>
      </w:r>
      <w:r w:rsidRPr="00B82324">
        <w:rPr>
          <w:rFonts w:ascii="Times New Roman" w:eastAsia="Times New Roman" w:hAnsi="Times New Roman"/>
          <w:color w:val="000000"/>
          <w:sz w:val="28"/>
          <w:szCs w:val="28"/>
        </w:rPr>
        <w:t>плодородным слоем почвы</w:t>
      </w:r>
      <w:r w:rsidRPr="00B82324">
        <w:rPr>
          <w:rFonts w:ascii="Times New Roman" w:hAnsi="Times New Roman"/>
          <w:sz w:val="28"/>
          <w:szCs w:val="28"/>
        </w:rPr>
        <w:t xml:space="preserve"> и заравнивании ям, оставленных после заготовки пней (заготовки пневого осмола), заготовки (выкопки) деревьев, кустарников и лиан</w:t>
      </w:r>
      <w:proofErr w:type="gramStart"/>
      <w:r w:rsidRPr="00B8232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Сноску 104 к </w:t>
      </w:r>
      <w:r>
        <w:rPr>
          <w:rFonts w:ascii="Times New Roman" w:eastAsia="Times New Roman" w:hAnsi="Times New Roman"/>
          <w:color w:val="000000"/>
          <w:sz w:val="28"/>
          <w:szCs w:val="28"/>
        </w:rPr>
        <w:t xml:space="preserve">пункту 8 </w:t>
      </w:r>
      <w:r>
        <w:rPr>
          <w:rFonts w:ascii="Times New Roman" w:hAnsi="Times New Roman"/>
          <w:sz w:val="28"/>
          <w:szCs w:val="28"/>
        </w:rPr>
        <w:t>изложить в следующей редакции:</w:t>
      </w:r>
    </w:p>
    <w:p w:rsidR="00DE090E" w:rsidRPr="007908D8"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7908D8">
        <w:rPr>
          <w:rFonts w:ascii="Times New Roman" w:hAnsi="Times New Roman"/>
          <w:sz w:val="28"/>
          <w:szCs w:val="28"/>
          <w:vertAlign w:val="superscript"/>
        </w:rPr>
        <w:t>104</w:t>
      </w:r>
      <w:r>
        <w:rPr>
          <w:rFonts w:ascii="Times New Roman" w:hAnsi="Times New Roman"/>
          <w:sz w:val="28"/>
          <w:szCs w:val="28"/>
        </w:rPr>
        <w:t xml:space="preserve"> </w:t>
      </w:r>
      <w:proofErr w:type="gramStart"/>
      <w:r>
        <w:rPr>
          <w:rFonts w:ascii="Times New Roman" w:hAnsi="Times New Roman"/>
          <w:sz w:val="28"/>
          <w:szCs w:val="28"/>
        </w:rPr>
        <w:t>з</w:t>
      </w:r>
      <w:r w:rsidRPr="007908D8">
        <w:rPr>
          <w:rFonts w:ascii="Times New Roman" w:hAnsi="Times New Roman"/>
          <w:sz w:val="28"/>
          <w:szCs w:val="28"/>
        </w:rPr>
        <w:t>арегистрирован</w:t>
      </w:r>
      <w:proofErr w:type="gramEnd"/>
      <w:r w:rsidRPr="007908D8">
        <w:rPr>
          <w:rFonts w:ascii="Times New Roman" w:hAnsi="Times New Roman"/>
          <w:sz w:val="28"/>
          <w:szCs w:val="28"/>
        </w:rPr>
        <w:t xml:space="preserve"> Министерством юстиции Российск</w:t>
      </w:r>
      <w:r>
        <w:rPr>
          <w:rFonts w:ascii="Times New Roman" w:hAnsi="Times New Roman"/>
          <w:sz w:val="28"/>
          <w:szCs w:val="28"/>
        </w:rPr>
        <w:t>ой Федерации 10.08.2018</w:t>
      </w:r>
      <w:r w:rsidRPr="007908D8">
        <w:rPr>
          <w:rFonts w:ascii="Times New Roman" w:hAnsi="Times New Roman"/>
          <w:sz w:val="28"/>
          <w:szCs w:val="28"/>
        </w:rPr>
        <w:t xml:space="preserve">, регистрационный </w:t>
      </w:r>
      <w:r>
        <w:rPr>
          <w:rFonts w:ascii="Times New Roman" w:hAnsi="Times New Roman"/>
          <w:sz w:val="28"/>
          <w:szCs w:val="28"/>
        </w:rPr>
        <w:t>№ 51845».</w:t>
      </w:r>
    </w:p>
    <w:p w:rsidR="00DE090E" w:rsidRDefault="00DE090E" w:rsidP="00DE090E">
      <w:pPr>
        <w:pStyle w:val="a6"/>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В приложении 16 к приказу: </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Пункт 1.1 изложить в следующей редакции:</w:t>
      </w:r>
    </w:p>
    <w:p w:rsidR="00DE090E" w:rsidRDefault="00DE090E" w:rsidP="00DE090E">
      <w:pPr>
        <w:pStyle w:val="a6"/>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41B29">
        <w:rPr>
          <w:rFonts w:ascii="Times New Roman" w:eastAsia="Times New Roman" w:hAnsi="Times New Roman"/>
          <w:color w:val="000000"/>
          <w:sz w:val="28"/>
          <w:szCs w:val="28"/>
        </w:rPr>
        <w:t xml:space="preserve">«1.1. </w:t>
      </w:r>
      <w:r w:rsidRPr="00041B29">
        <w:rPr>
          <w:rFonts w:ascii="Times New Roman" w:hAnsi="Times New Roman"/>
          <w:sz w:val="28"/>
          <w:szCs w:val="28"/>
        </w:rPr>
        <w:t>Федеральная служба по надзору в сфере природопользования, ее территориальные органы, а также федеральные государственные бюджетные учреждения, которые осуществляют управление особо охраняемыми природными территориями федерального значения, осуществляющие государственный надзор на особо охраняемых природных территориях федерального значения</w:t>
      </w:r>
      <w:proofErr w:type="gramStart"/>
      <w:r w:rsidRPr="00041B29">
        <w:rPr>
          <w:rFonts w:ascii="Times New Roman" w:hAnsi="Times New Roman"/>
          <w:sz w:val="28"/>
          <w:szCs w:val="28"/>
        </w:rPr>
        <w:t>.».</w:t>
      </w:r>
      <w:proofErr w:type="gramEnd"/>
    </w:p>
    <w:p w:rsidR="00DE090E" w:rsidRPr="00A36337" w:rsidRDefault="00DE090E" w:rsidP="00DE090E">
      <w:pPr>
        <w:pStyle w:val="a6"/>
        <w:numPr>
          <w:ilvl w:val="1"/>
          <w:numId w:val="2"/>
        </w:numPr>
        <w:autoSpaceDE w:val="0"/>
        <w:autoSpaceDN w:val="0"/>
        <w:adjustRightInd w:val="0"/>
        <w:spacing w:after="0" w:line="240" w:lineRule="auto"/>
        <w:ind w:left="0" w:firstLine="567"/>
        <w:jc w:val="both"/>
        <w:rPr>
          <w:rFonts w:ascii="Times New Roman" w:hAnsi="Times New Roman"/>
          <w:sz w:val="28"/>
          <w:szCs w:val="28"/>
        </w:rPr>
      </w:pPr>
      <w:r w:rsidRPr="00A36337">
        <w:rPr>
          <w:rFonts w:ascii="Times New Roman" w:eastAsia="Times New Roman" w:hAnsi="Times New Roman"/>
          <w:color w:val="000000"/>
          <w:sz w:val="28"/>
          <w:szCs w:val="28"/>
        </w:rPr>
        <w:t>Графу 2 строки 37 пункта 8 дополнить словами</w:t>
      </w:r>
      <w:r w:rsidRPr="00A36337">
        <w:rPr>
          <w:rFonts w:ascii="Times New Roman" w:hAnsi="Times New Roman"/>
          <w:sz w:val="28"/>
          <w:szCs w:val="28"/>
        </w:rPr>
        <w:t xml:space="preserve"> «или органом государственной власти субъекта Российской Федерации»</w:t>
      </w:r>
      <w:r>
        <w:rPr>
          <w:rFonts w:ascii="Times New Roman" w:hAnsi="Times New Roman"/>
          <w:sz w:val="28"/>
          <w:szCs w:val="28"/>
        </w:rPr>
        <w:t>.</w:t>
      </w:r>
    </w:p>
    <w:p w:rsidR="00DE090E" w:rsidRPr="009A56FF"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Графу 2 строки 45 пункта 8 дополнить словами «или </w:t>
      </w:r>
      <w:r w:rsidRPr="00041B29">
        <w:rPr>
          <w:rFonts w:ascii="Times New Roman" w:hAnsi="Times New Roman"/>
          <w:sz w:val="28"/>
          <w:szCs w:val="28"/>
        </w:rPr>
        <w:t>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r>
        <w:rPr>
          <w:rFonts w:ascii="Times New Roman" w:hAnsi="Times New Roman"/>
          <w:sz w:val="28"/>
          <w:szCs w:val="28"/>
        </w:rPr>
        <w:t>».</w:t>
      </w:r>
    </w:p>
    <w:p w:rsidR="00DE090E" w:rsidRPr="00E111F0" w:rsidRDefault="00DE090E" w:rsidP="00DE090E">
      <w:pPr>
        <w:pStyle w:val="a6"/>
        <w:numPr>
          <w:ilvl w:val="0"/>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hAnsi="Times New Roman"/>
          <w:bCs/>
          <w:sz w:val="28"/>
          <w:szCs w:val="28"/>
        </w:rPr>
        <w:t>В приложении 17 к приказу:</w:t>
      </w:r>
    </w:p>
    <w:p w:rsidR="00DE090E" w:rsidRPr="009231A5"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hAnsi="Times New Roman"/>
          <w:bCs/>
          <w:sz w:val="28"/>
          <w:szCs w:val="28"/>
        </w:rPr>
        <w:t xml:space="preserve"> Графу 2 строки 4.5 пункта 8 изложить в следующей редакции:</w:t>
      </w:r>
    </w:p>
    <w:p w:rsidR="00DE090E" w:rsidRPr="009231A5" w:rsidRDefault="00DE090E" w:rsidP="00DE090E">
      <w:pPr>
        <w:pStyle w:val="a6"/>
        <w:tabs>
          <w:tab w:val="left" w:pos="1134"/>
        </w:tabs>
        <w:autoSpaceDE w:val="0"/>
        <w:autoSpaceDN w:val="0"/>
        <w:adjustRightInd w:val="0"/>
        <w:spacing w:after="0" w:line="240" w:lineRule="auto"/>
        <w:ind w:left="0" w:firstLine="567"/>
        <w:jc w:val="both"/>
        <w:rPr>
          <w:rFonts w:ascii="Times New Roman" w:hAnsi="Times New Roman"/>
          <w:sz w:val="28"/>
          <w:szCs w:val="28"/>
        </w:rPr>
      </w:pPr>
      <w:r w:rsidRPr="009231A5">
        <w:rPr>
          <w:rFonts w:ascii="Times New Roman" w:hAnsi="Times New Roman"/>
          <w:bCs/>
          <w:sz w:val="28"/>
          <w:szCs w:val="28"/>
        </w:rPr>
        <w:t xml:space="preserve">«4.5. </w:t>
      </w:r>
      <w:r w:rsidRPr="009231A5">
        <w:rPr>
          <w:rFonts w:ascii="Times New Roman" w:hAnsi="Times New Roman"/>
          <w:sz w:val="28"/>
          <w:szCs w:val="28"/>
        </w:rPr>
        <w:t>осуществлению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roofErr w:type="gramStart"/>
      <w:r w:rsidRPr="009231A5">
        <w:rPr>
          <w:rFonts w:ascii="Times New Roman" w:hAnsi="Times New Roman"/>
          <w:sz w:val="28"/>
          <w:szCs w:val="28"/>
        </w:rPr>
        <w:t>;»</w:t>
      </w:r>
      <w:proofErr w:type="gramEnd"/>
      <w:r w:rsidRPr="009231A5">
        <w:rPr>
          <w:rFonts w:ascii="Times New Roman" w:hAnsi="Times New Roman"/>
          <w:sz w:val="28"/>
          <w:szCs w:val="28"/>
        </w:rPr>
        <w:t>.</w:t>
      </w:r>
    </w:p>
    <w:p w:rsidR="00DE090E" w:rsidRPr="004A0808"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абзаце первом графы 3 строки 5 </w:t>
      </w:r>
      <w:r>
        <w:rPr>
          <w:rFonts w:ascii="Times New Roman" w:hAnsi="Times New Roman"/>
          <w:bCs/>
          <w:sz w:val="28"/>
          <w:szCs w:val="28"/>
        </w:rPr>
        <w:t>пункта 8 слова «подпункт «в»» заменить словами «подпункты «в», «е»».</w:t>
      </w:r>
    </w:p>
    <w:p w:rsidR="00DE090E" w:rsidRPr="009231A5"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Pr>
          <w:rFonts w:ascii="Times New Roman" w:hAnsi="Times New Roman"/>
          <w:bCs/>
          <w:sz w:val="28"/>
          <w:szCs w:val="28"/>
        </w:rPr>
        <w:t>Графу 2 строки 5.4 пункта 8 изложить в следующей редакции:</w:t>
      </w:r>
    </w:p>
    <w:p w:rsidR="00DE090E"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«5.4. </w:t>
      </w:r>
      <w:r w:rsidRPr="000269A3">
        <w:rPr>
          <w:rFonts w:ascii="Times New Roman" w:hAnsi="Times New Roman"/>
          <w:sz w:val="28"/>
          <w:szCs w:val="28"/>
        </w:rPr>
        <w:t>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roofErr w:type="gramStart"/>
      <w:r w:rsidRPr="000269A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111F0">
        <w:rPr>
          <w:rFonts w:ascii="Times New Roman" w:eastAsia="Times New Roman" w:hAnsi="Times New Roman"/>
          <w:color w:val="000000"/>
          <w:sz w:val="28"/>
          <w:szCs w:val="28"/>
        </w:rPr>
        <w:t xml:space="preserve">Графу </w:t>
      </w:r>
      <w:r>
        <w:rPr>
          <w:rFonts w:ascii="Times New Roman" w:eastAsia="Times New Roman" w:hAnsi="Times New Roman"/>
          <w:color w:val="000000"/>
          <w:sz w:val="28"/>
          <w:szCs w:val="28"/>
        </w:rPr>
        <w:t>2</w:t>
      </w:r>
      <w:r w:rsidRPr="00E111F0">
        <w:rPr>
          <w:rFonts w:ascii="Times New Roman" w:eastAsia="Times New Roman" w:hAnsi="Times New Roman"/>
          <w:color w:val="000000"/>
          <w:sz w:val="28"/>
          <w:szCs w:val="28"/>
        </w:rPr>
        <w:t xml:space="preserve"> строки 5.11 </w:t>
      </w:r>
      <w:r>
        <w:rPr>
          <w:rFonts w:ascii="Times New Roman" w:hAnsi="Times New Roman"/>
          <w:bCs/>
          <w:sz w:val="28"/>
          <w:szCs w:val="28"/>
        </w:rPr>
        <w:t xml:space="preserve">пункта 8 </w:t>
      </w:r>
      <w:r w:rsidRPr="00E111F0">
        <w:rPr>
          <w:rFonts w:ascii="Times New Roman" w:eastAsia="Times New Roman" w:hAnsi="Times New Roman"/>
          <w:color w:val="000000"/>
          <w:sz w:val="28"/>
          <w:szCs w:val="28"/>
        </w:rPr>
        <w:t>после слов «</w:t>
      </w:r>
      <w:r w:rsidRPr="00E111F0">
        <w:rPr>
          <w:rFonts w:ascii="Times New Roman" w:hAnsi="Times New Roman"/>
          <w:sz w:val="28"/>
          <w:szCs w:val="28"/>
        </w:rPr>
        <w:t>(пищевых лесных ресурсов)» дополнить словами «(за исключением заготовки пищевых лесных ресурсов в границах зоны традиционного экстенсивного природопользования)».</w:t>
      </w:r>
    </w:p>
    <w:p w:rsidR="00DE090E" w:rsidRPr="0097018F"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hAnsi="Times New Roman"/>
          <w:vanish/>
          <w:sz w:val="28"/>
          <w:szCs w:val="28"/>
        </w:rPr>
      </w:pPr>
      <w:r>
        <w:rPr>
          <w:rFonts w:ascii="Times New Roman" w:hAnsi="Times New Roman"/>
          <w:bCs/>
          <w:sz w:val="28"/>
          <w:szCs w:val="28"/>
        </w:rPr>
        <w:t xml:space="preserve">Графу 2 строки 5.18 пункта 8 </w:t>
      </w:r>
      <w:r w:rsidRPr="0097018F">
        <w:rPr>
          <w:rFonts w:ascii="Times New Roman" w:hAnsi="Times New Roman"/>
          <w:sz w:val="28"/>
          <w:szCs w:val="28"/>
        </w:rPr>
        <w:t xml:space="preserve">после слова </w:t>
      </w:r>
      <w:r>
        <w:rPr>
          <w:rFonts w:ascii="Times New Roman" w:hAnsi="Times New Roman"/>
          <w:sz w:val="28"/>
          <w:szCs w:val="28"/>
        </w:rPr>
        <w:t>«</w:t>
      </w:r>
      <w:r w:rsidRPr="0097018F">
        <w:rPr>
          <w:rFonts w:ascii="Times New Roman" w:hAnsi="Times New Roman"/>
          <w:sz w:val="28"/>
          <w:szCs w:val="28"/>
        </w:rPr>
        <w:t>стоянок</w:t>
      </w:r>
      <w:r>
        <w:rPr>
          <w:rFonts w:ascii="Times New Roman" w:hAnsi="Times New Roman"/>
          <w:sz w:val="28"/>
          <w:szCs w:val="28"/>
        </w:rPr>
        <w:t>»</w:t>
      </w:r>
      <w:r w:rsidRPr="0097018F">
        <w:rPr>
          <w:rFonts w:ascii="Times New Roman" w:hAnsi="Times New Roman"/>
          <w:sz w:val="28"/>
          <w:szCs w:val="28"/>
        </w:rPr>
        <w:t xml:space="preserve"> дополнить словами </w:t>
      </w:r>
      <w:r>
        <w:rPr>
          <w:rFonts w:ascii="Times New Roman" w:hAnsi="Times New Roman"/>
          <w:sz w:val="28"/>
          <w:szCs w:val="28"/>
        </w:rPr>
        <w:t>«</w:t>
      </w:r>
      <w:r w:rsidRPr="0097018F">
        <w:rPr>
          <w:rFonts w:ascii="Times New Roman" w:hAnsi="Times New Roman"/>
          <w:sz w:val="28"/>
          <w:szCs w:val="28"/>
        </w:rPr>
        <w:t>,</w:t>
      </w:r>
      <w:r>
        <w:rPr>
          <w:rFonts w:ascii="Times New Roman" w:hAnsi="Times New Roman"/>
          <w:sz w:val="28"/>
          <w:szCs w:val="28"/>
        </w:rPr>
        <w:t> </w:t>
      </w:r>
      <w:r w:rsidRPr="0097018F">
        <w:rPr>
          <w:rFonts w:ascii="Times New Roman" w:hAnsi="Times New Roman"/>
          <w:sz w:val="28"/>
          <w:szCs w:val="28"/>
        </w:rPr>
        <w:t>мест отдыха</w:t>
      </w:r>
      <w:r>
        <w:rPr>
          <w:rFonts w:ascii="Times New Roman" w:hAnsi="Times New Roman"/>
          <w:sz w:val="28"/>
          <w:szCs w:val="28"/>
        </w:rPr>
        <w:t>».</w:t>
      </w:r>
    </w:p>
    <w:p w:rsidR="00DE090E" w:rsidRPr="0073688C"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hAnsi="Times New Roman"/>
          <w:vanish/>
          <w:sz w:val="28"/>
          <w:szCs w:val="28"/>
        </w:rPr>
      </w:pPr>
      <w:r>
        <w:rPr>
          <w:rFonts w:ascii="Times New Roman" w:hAnsi="Times New Roman"/>
          <w:sz w:val="28"/>
          <w:szCs w:val="28"/>
        </w:rPr>
        <w:t>Пункт 8 дополнить строками 5.21 – 5.23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3828"/>
        <w:gridCol w:w="567"/>
      </w:tblGrid>
      <w:tr w:rsidR="00DE090E" w:rsidRPr="00687A65" w:rsidTr="009F6E74">
        <w:trPr>
          <w:trHeight w:val="590"/>
        </w:trPr>
        <w:tc>
          <w:tcPr>
            <w:tcW w:w="567" w:type="dxa"/>
            <w:vMerge w:val="restart"/>
            <w:tcBorders>
              <w:top w:val="nil"/>
            </w:tcBorders>
          </w:tcPr>
          <w:p w:rsidR="00DE090E" w:rsidRDefault="00DE090E" w:rsidP="009F6E74">
            <w:pPr>
              <w:spacing w:after="0" w:line="240" w:lineRule="auto"/>
              <w:ind w:right="33"/>
              <w:rPr>
                <w:rFonts w:ascii="Times New Roman" w:hAnsi="Times New Roman"/>
                <w:sz w:val="24"/>
                <w:szCs w:val="24"/>
              </w:rPr>
            </w:pPr>
          </w:p>
        </w:tc>
        <w:tc>
          <w:tcPr>
            <w:tcW w:w="4536" w:type="dxa"/>
            <w:tcBorders>
              <w:top w:val="single" w:sz="4" w:space="0" w:color="auto"/>
              <w:bottom w:val="single" w:sz="4" w:space="0" w:color="auto"/>
            </w:tcBorders>
          </w:tcPr>
          <w:p w:rsidR="00DE090E" w:rsidRPr="00CB0A4B" w:rsidRDefault="00DE090E" w:rsidP="009F6E74">
            <w:pPr>
              <w:autoSpaceDE w:val="0"/>
              <w:autoSpaceDN w:val="0"/>
              <w:adjustRightInd w:val="0"/>
              <w:spacing w:after="0" w:line="240" w:lineRule="auto"/>
              <w:ind w:firstLine="318"/>
              <w:rPr>
                <w:rFonts w:ascii="Times New Roman" w:hAnsi="Times New Roman"/>
                <w:sz w:val="24"/>
                <w:szCs w:val="24"/>
              </w:rPr>
            </w:pPr>
            <w:r>
              <w:rPr>
                <w:rFonts w:ascii="Times New Roman" w:hAnsi="Times New Roman"/>
                <w:sz w:val="24"/>
                <w:szCs w:val="24"/>
              </w:rPr>
              <w:t>«</w:t>
            </w:r>
            <w:r w:rsidRPr="00CB0A4B">
              <w:rPr>
                <w:rFonts w:ascii="Times New Roman" w:hAnsi="Times New Roman"/>
                <w:sz w:val="24"/>
                <w:szCs w:val="24"/>
              </w:rPr>
              <w:t>5.21.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tc>
        <w:tc>
          <w:tcPr>
            <w:tcW w:w="3828" w:type="dxa"/>
            <w:vMerge w:val="restart"/>
            <w:tcBorders>
              <w:top w:val="nil"/>
              <w:bottom w:val="single" w:sz="4" w:space="0" w:color="auto"/>
            </w:tcBorders>
          </w:tcPr>
          <w:p w:rsidR="00DE090E" w:rsidRPr="00810DDE" w:rsidRDefault="00DE090E" w:rsidP="009F6E74">
            <w:pPr>
              <w:autoSpaceDE w:val="0"/>
              <w:autoSpaceDN w:val="0"/>
              <w:adjustRightInd w:val="0"/>
              <w:spacing w:after="0" w:line="240" w:lineRule="auto"/>
              <w:rPr>
                <w:rFonts w:ascii="Times New Roman" w:hAnsi="Times New Roman"/>
                <w:sz w:val="24"/>
                <w:szCs w:val="24"/>
              </w:rPr>
            </w:pPr>
          </w:p>
        </w:tc>
        <w:tc>
          <w:tcPr>
            <w:tcW w:w="567"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9F6E74">
        <w:trPr>
          <w:trHeight w:val="590"/>
        </w:trPr>
        <w:tc>
          <w:tcPr>
            <w:tcW w:w="567" w:type="dxa"/>
            <w:vMerge/>
          </w:tcPr>
          <w:p w:rsidR="00DE090E" w:rsidRDefault="00DE090E" w:rsidP="009F6E74">
            <w:pPr>
              <w:spacing w:after="0" w:line="240" w:lineRule="auto"/>
              <w:ind w:right="33"/>
              <w:rPr>
                <w:rFonts w:ascii="Times New Roman" w:hAnsi="Times New Roman"/>
                <w:sz w:val="24"/>
                <w:szCs w:val="24"/>
              </w:rPr>
            </w:pPr>
          </w:p>
        </w:tc>
        <w:tc>
          <w:tcPr>
            <w:tcW w:w="4536" w:type="dxa"/>
            <w:tcBorders>
              <w:top w:val="single" w:sz="4" w:space="0" w:color="auto"/>
              <w:bottom w:val="single" w:sz="4" w:space="0" w:color="auto"/>
            </w:tcBorders>
          </w:tcPr>
          <w:p w:rsidR="00DE090E" w:rsidRPr="00CB0A4B" w:rsidRDefault="00DE090E" w:rsidP="009F6E74">
            <w:pPr>
              <w:autoSpaceDE w:val="0"/>
              <w:autoSpaceDN w:val="0"/>
              <w:adjustRightInd w:val="0"/>
              <w:spacing w:after="0" w:line="240" w:lineRule="auto"/>
              <w:ind w:firstLine="318"/>
              <w:rPr>
                <w:rFonts w:ascii="Times New Roman" w:hAnsi="Times New Roman"/>
                <w:sz w:val="24"/>
                <w:szCs w:val="24"/>
              </w:rPr>
            </w:pPr>
            <w:r w:rsidRPr="00CB0A4B">
              <w:rPr>
                <w:rFonts w:ascii="Times New Roman" w:hAnsi="Times New Roman"/>
                <w:sz w:val="24"/>
                <w:szCs w:val="24"/>
              </w:rPr>
              <w:t>5.22. размещение скотомогильников (биотермических ям)</w:t>
            </w:r>
            <w:r>
              <w:rPr>
                <w:rFonts w:ascii="Times New Roman" w:hAnsi="Times New Roman"/>
                <w:sz w:val="24"/>
                <w:szCs w:val="24"/>
              </w:rPr>
              <w:t>;</w:t>
            </w:r>
          </w:p>
        </w:tc>
        <w:tc>
          <w:tcPr>
            <w:tcW w:w="3828" w:type="dxa"/>
            <w:vMerge/>
            <w:tcBorders>
              <w:bottom w:val="single" w:sz="4" w:space="0" w:color="auto"/>
            </w:tcBorders>
          </w:tcPr>
          <w:p w:rsidR="00DE090E" w:rsidRDefault="00DE090E" w:rsidP="009F6E74">
            <w:pPr>
              <w:autoSpaceDE w:val="0"/>
              <w:autoSpaceDN w:val="0"/>
              <w:adjustRightInd w:val="0"/>
              <w:spacing w:after="0" w:line="240" w:lineRule="auto"/>
              <w:rPr>
                <w:rFonts w:ascii="Times New Roman" w:hAnsi="Times New Roman"/>
                <w:sz w:val="24"/>
                <w:szCs w:val="24"/>
              </w:rPr>
            </w:pPr>
          </w:p>
        </w:tc>
        <w:tc>
          <w:tcPr>
            <w:tcW w:w="567" w:type="dxa"/>
          </w:tcPr>
          <w:p w:rsidR="00DE090E" w:rsidRPr="008C3281" w:rsidRDefault="00DE090E" w:rsidP="009F6E74">
            <w:pPr>
              <w:spacing w:after="0" w:line="240" w:lineRule="auto"/>
              <w:rPr>
                <w:rFonts w:ascii="Times New Roman" w:hAnsi="Times New Roman"/>
                <w:sz w:val="24"/>
                <w:szCs w:val="24"/>
              </w:rPr>
            </w:pPr>
          </w:p>
        </w:tc>
      </w:tr>
      <w:tr w:rsidR="00DE090E" w:rsidRPr="00687A65" w:rsidTr="009F6E74">
        <w:trPr>
          <w:trHeight w:val="590"/>
        </w:trPr>
        <w:tc>
          <w:tcPr>
            <w:tcW w:w="567" w:type="dxa"/>
            <w:vMerge/>
          </w:tcPr>
          <w:p w:rsidR="00DE090E" w:rsidRDefault="00DE090E" w:rsidP="009F6E74">
            <w:pPr>
              <w:spacing w:after="0" w:line="240" w:lineRule="auto"/>
              <w:ind w:right="33"/>
              <w:rPr>
                <w:rFonts w:ascii="Times New Roman" w:hAnsi="Times New Roman"/>
                <w:sz w:val="24"/>
                <w:szCs w:val="24"/>
              </w:rPr>
            </w:pPr>
          </w:p>
        </w:tc>
        <w:tc>
          <w:tcPr>
            <w:tcW w:w="4536" w:type="dxa"/>
            <w:tcBorders>
              <w:top w:val="single" w:sz="4" w:space="0" w:color="auto"/>
              <w:bottom w:val="single" w:sz="4" w:space="0" w:color="auto"/>
            </w:tcBorders>
          </w:tcPr>
          <w:p w:rsidR="00DE090E" w:rsidRPr="00CB0A4B" w:rsidRDefault="00DE090E" w:rsidP="009F6E74">
            <w:pPr>
              <w:autoSpaceDE w:val="0"/>
              <w:autoSpaceDN w:val="0"/>
              <w:adjustRightInd w:val="0"/>
              <w:spacing w:after="0" w:line="240" w:lineRule="auto"/>
              <w:ind w:firstLine="318"/>
              <w:rPr>
                <w:rFonts w:ascii="Times New Roman" w:hAnsi="Times New Roman"/>
                <w:sz w:val="24"/>
                <w:szCs w:val="24"/>
              </w:rPr>
            </w:pPr>
            <w:r w:rsidRPr="00CB0A4B">
              <w:rPr>
                <w:rFonts w:ascii="Times New Roman" w:hAnsi="Times New Roman"/>
                <w:sz w:val="24"/>
                <w:szCs w:val="24"/>
              </w:rPr>
              <w:t>5.23</w:t>
            </w:r>
            <w:r>
              <w:rPr>
                <w:rFonts w:ascii="Times New Roman" w:hAnsi="Times New Roman"/>
                <w:sz w:val="24"/>
                <w:szCs w:val="24"/>
              </w:rPr>
              <w:t>.</w:t>
            </w:r>
            <w:r w:rsidRPr="00CB0A4B">
              <w:rPr>
                <w:rFonts w:ascii="Times New Roman" w:hAnsi="Times New Roman"/>
                <w:sz w:val="24"/>
                <w:szCs w:val="24"/>
              </w:rPr>
              <w:t xml:space="preserve"> создание объектов размещения отходов производства и потребления</w:t>
            </w:r>
            <w:r>
              <w:rPr>
                <w:rFonts w:ascii="Times New Roman" w:hAnsi="Times New Roman"/>
                <w:sz w:val="24"/>
                <w:szCs w:val="24"/>
              </w:rPr>
              <w:t>?»</w:t>
            </w:r>
          </w:p>
        </w:tc>
        <w:tc>
          <w:tcPr>
            <w:tcW w:w="3828" w:type="dxa"/>
            <w:vMerge/>
            <w:tcBorders>
              <w:bottom w:val="single" w:sz="4" w:space="0" w:color="auto"/>
            </w:tcBorders>
          </w:tcPr>
          <w:p w:rsidR="00DE090E" w:rsidRDefault="00DE090E" w:rsidP="009F6E74">
            <w:pPr>
              <w:autoSpaceDE w:val="0"/>
              <w:autoSpaceDN w:val="0"/>
              <w:adjustRightInd w:val="0"/>
              <w:spacing w:after="0" w:line="240" w:lineRule="auto"/>
              <w:rPr>
                <w:rFonts w:ascii="Times New Roman" w:hAnsi="Times New Roman"/>
                <w:sz w:val="24"/>
                <w:szCs w:val="24"/>
              </w:rPr>
            </w:pPr>
          </w:p>
        </w:tc>
        <w:tc>
          <w:tcPr>
            <w:tcW w:w="567" w:type="dxa"/>
          </w:tcPr>
          <w:p w:rsidR="00DE090E" w:rsidRPr="008C3281" w:rsidRDefault="00DE090E" w:rsidP="009F6E74">
            <w:pPr>
              <w:spacing w:after="0" w:line="240" w:lineRule="auto"/>
              <w:rPr>
                <w:rFonts w:ascii="Times New Roman" w:hAnsi="Times New Roman"/>
                <w:sz w:val="24"/>
                <w:szCs w:val="24"/>
              </w:rPr>
            </w:pPr>
          </w:p>
        </w:tc>
      </w:tr>
    </w:tbl>
    <w:p w:rsidR="00DE090E" w:rsidRPr="00F34A85"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sidRPr="00F34A85">
        <w:rPr>
          <w:rFonts w:ascii="Times New Roman" w:eastAsia="Times New Roman" w:hAnsi="Times New Roman"/>
          <w:color w:val="000000"/>
          <w:sz w:val="28"/>
          <w:szCs w:val="28"/>
        </w:rPr>
        <w:t>Абзац второй графы 3 строки</w:t>
      </w:r>
      <w:r>
        <w:rPr>
          <w:rFonts w:ascii="Times New Roman" w:eastAsia="Times New Roman" w:hAnsi="Times New Roman"/>
          <w:color w:val="000000"/>
          <w:sz w:val="28"/>
          <w:szCs w:val="28"/>
        </w:rPr>
        <w:t xml:space="preserve"> 56</w:t>
      </w:r>
      <w:r w:rsidRPr="00F34A85">
        <w:rPr>
          <w:rFonts w:ascii="Times New Roman" w:eastAsia="Times New Roman" w:hAnsi="Times New Roman"/>
          <w:color w:val="000000"/>
          <w:sz w:val="28"/>
          <w:szCs w:val="28"/>
        </w:rPr>
        <w:t xml:space="preserve"> пункта 8 изложить в следующей редакции:</w:t>
      </w:r>
    </w:p>
    <w:p w:rsidR="00DE090E" w:rsidRPr="00F34A85" w:rsidRDefault="00DE090E" w:rsidP="00DE090E">
      <w:pPr>
        <w:pStyle w:val="a6"/>
        <w:tabs>
          <w:tab w:val="left" w:pos="1134"/>
        </w:tabs>
        <w:autoSpaceDE w:val="0"/>
        <w:autoSpaceDN w:val="0"/>
        <w:adjustRightInd w:val="0"/>
        <w:spacing w:after="0" w:line="240" w:lineRule="auto"/>
        <w:ind w:left="0" w:firstLine="567"/>
        <w:jc w:val="both"/>
        <w:rPr>
          <w:rFonts w:ascii="Times New Roman" w:hAnsi="Times New Roman"/>
          <w:sz w:val="28"/>
          <w:szCs w:val="28"/>
        </w:rPr>
      </w:pPr>
      <w:r w:rsidRPr="00B82324">
        <w:rPr>
          <w:rFonts w:ascii="Times New Roman" w:hAnsi="Times New Roman"/>
          <w:sz w:val="28"/>
          <w:szCs w:val="28"/>
        </w:rPr>
        <w:lastRenderedPageBreak/>
        <w:t>«абзацы третий, четвертый пункта 13, абзацы третий, пятый пункта 14, абзац второй пункта 19, абзацы пятый, шестой пункта 21, абзацы второй, четвертый пункта 22, абзацы третий, пятый пункта 24 Правил заготовки и сбора недревесных лесных ресурсов, утвержденных приказом Министерства природных ресурсов</w:t>
      </w:r>
      <w:r>
        <w:rPr>
          <w:rFonts w:ascii="Times New Roman" w:hAnsi="Times New Roman"/>
          <w:sz w:val="28"/>
          <w:szCs w:val="28"/>
        </w:rPr>
        <w:t xml:space="preserve"> и экологии</w:t>
      </w:r>
      <w:r w:rsidRPr="00605C3A">
        <w:rPr>
          <w:rFonts w:ascii="Times New Roman" w:hAnsi="Times New Roman"/>
          <w:sz w:val="28"/>
          <w:szCs w:val="28"/>
        </w:rPr>
        <w:t xml:space="preserve"> Российской Федерации от 16.07.2018 №</w:t>
      </w:r>
      <w:r>
        <w:rPr>
          <w:rFonts w:ascii="Times New Roman" w:hAnsi="Times New Roman"/>
          <w:sz w:val="28"/>
          <w:szCs w:val="28"/>
        </w:rPr>
        <w:t> </w:t>
      </w:r>
      <w:r w:rsidRPr="00605C3A">
        <w:rPr>
          <w:rFonts w:ascii="Times New Roman" w:hAnsi="Times New Roman"/>
          <w:sz w:val="28"/>
          <w:szCs w:val="28"/>
        </w:rPr>
        <w:t>325».</w:t>
      </w:r>
    </w:p>
    <w:p w:rsidR="00DE090E"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sidRPr="00F34A85">
        <w:rPr>
          <w:rFonts w:ascii="Times New Roman" w:eastAsia="Times New Roman" w:hAnsi="Times New Roman"/>
          <w:color w:val="000000"/>
          <w:sz w:val="28"/>
          <w:szCs w:val="28"/>
        </w:rPr>
        <w:t>В графе 2</w:t>
      </w:r>
      <w:r>
        <w:rPr>
          <w:rFonts w:ascii="Times New Roman" w:eastAsia="Times New Roman" w:hAnsi="Times New Roman"/>
          <w:color w:val="000000"/>
          <w:sz w:val="28"/>
          <w:szCs w:val="28"/>
        </w:rPr>
        <w:t xml:space="preserve"> строки 56</w:t>
      </w:r>
      <w:r w:rsidRPr="00F34A85">
        <w:rPr>
          <w:rFonts w:ascii="Times New Roman" w:eastAsia="Times New Roman" w:hAnsi="Times New Roman"/>
          <w:color w:val="000000"/>
          <w:sz w:val="28"/>
          <w:szCs w:val="28"/>
        </w:rPr>
        <w:t>.1 пункта 8 слово «пней» заменить словами «пневого осмола».</w:t>
      </w:r>
    </w:p>
    <w:p w:rsidR="00DE090E" w:rsidRPr="00F34A85" w:rsidRDefault="00DE090E" w:rsidP="00DE090E">
      <w:pPr>
        <w:pStyle w:val="a6"/>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8"/>
          <w:szCs w:val="28"/>
        </w:rPr>
      </w:pPr>
      <w:r w:rsidRPr="00F34A85">
        <w:rPr>
          <w:rFonts w:ascii="Times New Roman" w:eastAsia="Times New Roman" w:hAnsi="Times New Roman"/>
          <w:color w:val="000000"/>
          <w:sz w:val="28"/>
          <w:szCs w:val="28"/>
        </w:rPr>
        <w:t>Графу 2 строки 56.2 пункта 8 изложить в следующей редакции:</w:t>
      </w:r>
    </w:p>
    <w:p w:rsidR="00DE090E" w:rsidRPr="00DE090E" w:rsidRDefault="00DE090E" w:rsidP="00DE090E">
      <w:pPr>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rPr>
        <w:t>«</w:t>
      </w:r>
      <w:r>
        <w:rPr>
          <w:rFonts w:ascii="Times New Roman" w:hAnsi="Times New Roman"/>
          <w:sz w:val="28"/>
          <w:szCs w:val="28"/>
        </w:rPr>
        <w:t>56</w:t>
      </w:r>
      <w:r w:rsidRPr="00B82324">
        <w:rPr>
          <w:rFonts w:ascii="Times New Roman" w:hAnsi="Times New Roman"/>
          <w:sz w:val="28"/>
          <w:szCs w:val="28"/>
        </w:rPr>
        <w:t xml:space="preserve">.2. о засыпке </w:t>
      </w:r>
      <w:r w:rsidRPr="00B82324">
        <w:rPr>
          <w:rFonts w:ascii="Times New Roman" w:eastAsia="Times New Roman" w:hAnsi="Times New Roman"/>
          <w:color w:val="000000"/>
          <w:sz w:val="28"/>
          <w:szCs w:val="28"/>
        </w:rPr>
        <w:t>плодородным слоем почвы</w:t>
      </w:r>
      <w:r w:rsidRPr="00B82324">
        <w:rPr>
          <w:rFonts w:ascii="Times New Roman" w:hAnsi="Times New Roman"/>
          <w:sz w:val="28"/>
          <w:szCs w:val="28"/>
        </w:rPr>
        <w:t xml:space="preserve"> и заравнивании ям, оставленных после заготовки пней (заготовки пневого осмола), заготовки (выкопки) деревьев, кустарников и лиан</w:t>
      </w:r>
      <w:proofErr w:type="gramStart"/>
      <w:r w:rsidRPr="00B8232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sectPr w:rsidR="00DE090E" w:rsidRPr="00DE090E" w:rsidSect="00587A64">
      <w:headerReference w:type="default" r:id="rId18"/>
      <w:footnotePr>
        <w:numStart w:val="35"/>
      </w:footnotePr>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CA" w:rsidRDefault="002D71CA" w:rsidP="00FB78B7">
      <w:pPr>
        <w:spacing w:after="0" w:line="240" w:lineRule="auto"/>
      </w:pPr>
      <w:r>
        <w:separator/>
      </w:r>
    </w:p>
  </w:endnote>
  <w:endnote w:type="continuationSeparator" w:id="0">
    <w:p w:rsidR="002D71CA" w:rsidRDefault="002D71CA" w:rsidP="00FB7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CA" w:rsidRDefault="002D71CA" w:rsidP="00FB78B7">
      <w:pPr>
        <w:spacing w:after="0" w:line="240" w:lineRule="auto"/>
      </w:pPr>
      <w:r>
        <w:separator/>
      </w:r>
    </w:p>
  </w:footnote>
  <w:footnote w:type="continuationSeparator" w:id="0">
    <w:p w:rsidR="002D71CA" w:rsidRDefault="002D71CA" w:rsidP="00FB78B7">
      <w:pPr>
        <w:spacing w:after="0" w:line="240" w:lineRule="auto"/>
      </w:pPr>
      <w:r>
        <w:continuationSeparator/>
      </w:r>
    </w:p>
  </w:footnote>
  <w:footnote w:id="1">
    <w:p w:rsidR="00E5645C" w:rsidRDefault="00E5645C" w:rsidP="00FB78B7">
      <w:pPr>
        <w:pStyle w:val="a4"/>
      </w:pPr>
      <w:r>
        <w:rPr>
          <w:rStyle w:val="a3"/>
        </w:rPr>
        <w:footnoteRef/>
      </w:r>
      <w:r>
        <w:t xml:space="preserve"> </w:t>
      </w:r>
      <w:r w:rsidRPr="007D3559">
        <w:rPr>
          <w:rFonts w:ascii="Times New Roman" w:hAnsi="Times New Roman"/>
        </w:rPr>
        <w:t xml:space="preserve">Указывается: «да», «нет», </w:t>
      </w:r>
      <w:r w:rsidRPr="00875AC7">
        <w:rPr>
          <w:rFonts w:ascii="Times New Roman" w:hAnsi="Times New Roman"/>
        </w:rPr>
        <w:t>либо «</w:t>
      </w:r>
      <w:proofErr w:type="spellStart"/>
      <w:r>
        <w:rPr>
          <w:rFonts w:ascii="Times New Roman" w:hAnsi="Times New Roman"/>
        </w:rPr>
        <w:t>н</w:t>
      </w:r>
      <w:proofErr w:type="spellEnd"/>
      <w:r>
        <w:rPr>
          <w:rFonts w:ascii="Times New Roman" w:hAnsi="Times New Roman"/>
        </w:rPr>
        <w:t>/</w:t>
      </w:r>
      <w:proofErr w:type="spellStart"/>
      <w:proofErr w:type="gramStart"/>
      <w:r>
        <w:rPr>
          <w:rFonts w:ascii="Times New Roman" w:hAnsi="Times New Roman"/>
        </w:rPr>
        <w:t>р</w:t>
      </w:r>
      <w:proofErr w:type="spellEnd"/>
      <w:proofErr w:type="gramEnd"/>
      <w:r w:rsidRPr="00875AC7">
        <w:rPr>
          <w:rFonts w:ascii="Times New Roman" w:hAnsi="Times New Roman"/>
        </w:rPr>
        <w:t>» - требование на юридическое лицо/индивидуального предпринимателя не распространяется.</w:t>
      </w:r>
    </w:p>
  </w:footnote>
  <w:footnote w:id="2">
    <w:p w:rsidR="00E5645C" w:rsidRPr="00D666A4" w:rsidRDefault="00E5645C" w:rsidP="007F772C">
      <w:pPr>
        <w:autoSpaceDE w:val="0"/>
        <w:autoSpaceDN w:val="0"/>
        <w:adjustRightInd w:val="0"/>
        <w:spacing w:after="0" w:line="240" w:lineRule="auto"/>
        <w:jc w:val="both"/>
        <w:rPr>
          <w:rFonts w:ascii="Times New Roman" w:hAnsi="Times New Roman"/>
          <w:sz w:val="20"/>
          <w:szCs w:val="20"/>
        </w:rPr>
      </w:pPr>
      <w:r>
        <w:rPr>
          <w:rStyle w:val="a3"/>
        </w:rPr>
        <w:footnoteRef/>
      </w:r>
      <w:r>
        <w:t xml:space="preserve"> </w:t>
      </w:r>
      <w:r w:rsidRPr="00B54663">
        <w:rPr>
          <w:rFonts w:ascii="Times New Roman" w:hAnsi="Times New Roman"/>
        </w:rPr>
        <w:t>С</w:t>
      </w:r>
      <w:r w:rsidRPr="003A4208">
        <w:rPr>
          <w:rFonts w:ascii="Times New Roman" w:hAnsi="Times New Roman"/>
          <w:sz w:val="20"/>
          <w:szCs w:val="20"/>
        </w:rPr>
        <w:t xml:space="preserve">обрание законодательства Российской Федерации, 1998, </w:t>
      </w:r>
      <w:r>
        <w:rPr>
          <w:rFonts w:ascii="Times New Roman" w:hAnsi="Times New Roman"/>
          <w:sz w:val="20"/>
          <w:szCs w:val="20"/>
        </w:rPr>
        <w:t>№ </w:t>
      </w:r>
      <w:r w:rsidRPr="003A4208">
        <w:rPr>
          <w:rFonts w:ascii="Times New Roman" w:hAnsi="Times New Roman"/>
          <w:sz w:val="20"/>
          <w:szCs w:val="20"/>
        </w:rPr>
        <w:t xml:space="preserve">26, </w:t>
      </w:r>
      <w:r w:rsidRPr="00FD7D2F">
        <w:rPr>
          <w:rFonts w:ascii="Times New Roman" w:hAnsi="Times New Roman"/>
          <w:sz w:val="20"/>
          <w:szCs w:val="20"/>
        </w:rPr>
        <w:t>ст</w:t>
      </w:r>
      <w:r>
        <w:rPr>
          <w:rFonts w:ascii="Times New Roman" w:hAnsi="Times New Roman"/>
          <w:sz w:val="20"/>
          <w:szCs w:val="20"/>
        </w:rPr>
        <w:t>. </w:t>
      </w:r>
      <w:r w:rsidRPr="003A4208">
        <w:rPr>
          <w:rFonts w:ascii="Times New Roman" w:hAnsi="Times New Roman"/>
          <w:sz w:val="20"/>
          <w:szCs w:val="20"/>
        </w:rPr>
        <w:t xml:space="preserve">3009; </w:t>
      </w:r>
      <w:r>
        <w:rPr>
          <w:rFonts w:ascii="Times New Roman" w:hAnsi="Times New Roman"/>
          <w:sz w:val="20"/>
          <w:szCs w:val="20"/>
        </w:rPr>
        <w:t>2018, № 31, ст. 4861</w:t>
      </w:r>
    </w:p>
  </w:footnote>
  <w:footnote w:id="3">
    <w:p w:rsidR="00E5645C" w:rsidRDefault="00E5645C" w:rsidP="00F54FE3">
      <w:pPr>
        <w:pStyle w:val="a4"/>
        <w:jc w:val="both"/>
      </w:pPr>
      <w:r>
        <w:rPr>
          <w:rStyle w:val="a3"/>
        </w:rPr>
        <w:footnoteRef/>
      </w:r>
      <w:r>
        <w:t xml:space="preserve"> </w:t>
      </w:r>
      <w:r w:rsidRPr="008A237F">
        <w:rPr>
          <w:rFonts w:ascii="Times New Roman" w:hAnsi="Times New Roman"/>
        </w:rPr>
        <w:t xml:space="preserve">Собрание законодательства </w:t>
      </w:r>
      <w:r>
        <w:rPr>
          <w:rFonts w:ascii="Times New Roman" w:hAnsi="Times New Roman"/>
        </w:rPr>
        <w:t xml:space="preserve">Российской Федерации, </w:t>
      </w:r>
      <w:r w:rsidRPr="008A237F">
        <w:rPr>
          <w:rFonts w:ascii="Times New Roman" w:hAnsi="Times New Roman"/>
        </w:rPr>
        <w:t xml:space="preserve">2013, </w:t>
      </w:r>
      <w:r>
        <w:rPr>
          <w:rFonts w:ascii="Times New Roman" w:hAnsi="Times New Roman"/>
        </w:rPr>
        <w:t>№ </w:t>
      </w:r>
      <w:r w:rsidRPr="008A237F">
        <w:rPr>
          <w:rFonts w:ascii="Times New Roman" w:hAnsi="Times New Roman"/>
        </w:rPr>
        <w:t xml:space="preserve">34, </w:t>
      </w:r>
      <w:r w:rsidRPr="00FD7D2F">
        <w:rPr>
          <w:rFonts w:ascii="Times New Roman" w:hAnsi="Times New Roman"/>
        </w:rPr>
        <w:t>ст</w:t>
      </w:r>
      <w:r>
        <w:rPr>
          <w:rFonts w:ascii="Times New Roman" w:hAnsi="Times New Roman"/>
        </w:rPr>
        <w:t>. </w:t>
      </w:r>
      <w:r w:rsidRPr="008A237F">
        <w:rPr>
          <w:rFonts w:ascii="Times New Roman" w:hAnsi="Times New Roman"/>
        </w:rPr>
        <w:t>4443</w:t>
      </w:r>
    </w:p>
  </w:footnote>
  <w:footnote w:id="4">
    <w:p w:rsidR="00E5645C" w:rsidRDefault="00E5645C" w:rsidP="00F54FE3">
      <w:pPr>
        <w:pStyle w:val="a4"/>
        <w:jc w:val="both"/>
      </w:pPr>
      <w:r>
        <w:rPr>
          <w:rStyle w:val="a3"/>
        </w:rPr>
        <w:footnoteRef/>
      </w:r>
      <w:r>
        <w:t xml:space="preserve"> </w:t>
      </w:r>
      <w:proofErr w:type="gramStart"/>
      <w:r>
        <w:rPr>
          <w:rFonts w:ascii="Times New Roman" w:eastAsia="Times New Roman" w:hAnsi="Times New Roman"/>
          <w:lang w:eastAsia="ru-RU"/>
        </w:rPr>
        <w:t>зарегистрирован</w:t>
      </w:r>
      <w:proofErr w:type="gramEnd"/>
      <w:r w:rsidRPr="00D84B80">
        <w:rPr>
          <w:rFonts w:ascii="Times New Roman" w:eastAsia="Times New Roman" w:hAnsi="Times New Roman"/>
          <w:lang w:eastAsia="ru-RU"/>
        </w:rPr>
        <w:t xml:space="preserve"> Министерством юстиции Российской Федерации </w:t>
      </w:r>
      <w:r>
        <w:rPr>
          <w:rFonts w:ascii="Times New Roman" w:eastAsia="Times New Roman" w:hAnsi="Times New Roman"/>
          <w:lang w:eastAsia="ru-RU"/>
        </w:rPr>
        <w:t>02.04.2010, регистрационный №</w:t>
      </w:r>
      <w:r w:rsidRPr="00D84B80">
        <w:rPr>
          <w:rFonts w:ascii="Times New Roman" w:eastAsia="Times New Roman" w:hAnsi="Times New Roman"/>
          <w:lang w:eastAsia="ru-RU"/>
        </w:rPr>
        <w:t xml:space="preserve"> 16796</w:t>
      </w:r>
      <w:r>
        <w:rPr>
          <w:rFonts w:ascii="Times New Roman" w:eastAsia="Times New Roman" w:hAnsi="Times New Roman"/>
          <w:lang w:eastAsia="ru-RU"/>
        </w:rPr>
        <w:t xml:space="preserve">, с изменениями, внесенными </w:t>
      </w:r>
      <w:r w:rsidRPr="00D76714">
        <w:rPr>
          <w:rFonts w:ascii="Times New Roman" w:eastAsia="Times New Roman" w:hAnsi="Times New Roman"/>
          <w:lang w:eastAsia="ru-RU"/>
        </w:rPr>
        <w:t>приказ</w:t>
      </w:r>
      <w:r>
        <w:rPr>
          <w:rFonts w:ascii="Times New Roman" w:eastAsia="Times New Roman" w:hAnsi="Times New Roman"/>
          <w:lang w:eastAsia="ru-RU"/>
        </w:rPr>
        <w:t>ами</w:t>
      </w:r>
      <w:r w:rsidRPr="00D76714">
        <w:rPr>
          <w:rFonts w:ascii="Times New Roman" w:eastAsia="Times New Roman" w:hAnsi="Times New Roman"/>
          <w:lang w:eastAsia="ru-RU"/>
        </w:rPr>
        <w:t xml:space="preserve"> Министерства природных ресурсов и экологии Российской Федерации от</w:t>
      </w:r>
      <w:r>
        <w:rPr>
          <w:rFonts w:ascii="Times New Roman" w:eastAsia="Times New Roman" w:hAnsi="Times New Roman"/>
          <w:lang w:eastAsia="ru-RU"/>
        </w:rPr>
        <w:t xml:space="preserve"> 22.12.2010 № 558 (з</w:t>
      </w:r>
      <w:r w:rsidRPr="00D76714">
        <w:rPr>
          <w:rFonts w:ascii="Times New Roman" w:eastAsia="Times New Roman" w:hAnsi="Times New Roman"/>
          <w:lang w:eastAsia="ru-RU"/>
        </w:rPr>
        <w:t xml:space="preserve">арегистрирован Министерством юстиции Российской Федерации </w:t>
      </w:r>
      <w:r>
        <w:rPr>
          <w:rFonts w:ascii="Times New Roman" w:eastAsia="Times New Roman" w:hAnsi="Times New Roman"/>
          <w:lang w:eastAsia="ru-RU"/>
        </w:rPr>
        <w:t>04.02.2011, регистрационный №</w:t>
      </w:r>
      <w:r w:rsidRPr="00D76714">
        <w:rPr>
          <w:rFonts w:ascii="Times New Roman" w:eastAsia="Times New Roman" w:hAnsi="Times New Roman"/>
          <w:lang w:eastAsia="ru-RU"/>
        </w:rPr>
        <w:t xml:space="preserve"> 19719</w:t>
      </w:r>
      <w:r>
        <w:rPr>
          <w:rFonts w:ascii="Times New Roman" w:eastAsia="Times New Roman" w:hAnsi="Times New Roman"/>
          <w:lang w:eastAsia="ru-RU"/>
        </w:rPr>
        <w:t>), от 25.07.2014 №</w:t>
      </w:r>
      <w:r w:rsidRPr="00D76714">
        <w:rPr>
          <w:rFonts w:ascii="Times New Roman" w:eastAsia="Times New Roman" w:hAnsi="Times New Roman"/>
          <w:lang w:eastAsia="ru-RU"/>
        </w:rPr>
        <w:t xml:space="preserve"> 338</w:t>
      </w:r>
      <w:r>
        <w:rPr>
          <w:rFonts w:ascii="Times New Roman" w:eastAsia="Times New Roman" w:hAnsi="Times New Roman"/>
          <w:lang w:eastAsia="ru-RU"/>
        </w:rPr>
        <w:t xml:space="preserve"> </w:t>
      </w:r>
      <w:r w:rsidRPr="00D76714">
        <w:rPr>
          <w:rFonts w:ascii="Times New Roman" w:eastAsia="Times New Roman" w:hAnsi="Times New Roman"/>
          <w:lang w:eastAsia="ru-RU"/>
        </w:rPr>
        <w:t>(зарегистрирован Министерством юстиции Российской Федерации</w:t>
      </w:r>
      <w:r>
        <w:rPr>
          <w:rFonts w:ascii="Times New Roman" w:eastAsia="Times New Roman" w:hAnsi="Times New Roman"/>
          <w:lang w:eastAsia="ru-RU"/>
        </w:rPr>
        <w:t xml:space="preserve"> 31.12.2014, регистрационный №</w:t>
      </w:r>
      <w:r w:rsidRPr="00D76714">
        <w:rPr>
          <w:rFonts w:ascii="Times New Roman" w:eastAsia="Times New Roman" w:hAnsi="Times New Roman"/>
          <w:lang w:eastAsia="ru-RU"/>
        </w:rPr>
        <w:t xml:space="preserve"> 35513</w:t>
      </w:r>
      <w:r>
        <w:rPr>
          <w:rFonts w:ascii="Times New Roman" w:eastAsia="Times New Roman" w:hAnsi="Times New Roman"/>
          <w:lang w:eastAsia="ru-RU"/>
        </w:rPr>
        <w:t>)</w:t>
      </w:r>
    </w:p>
  </w:footnote>
  <w:footnote w:id="5">
    <w:p w:rsidR="00E31B5E" w:rsidRDefault="00E31B5E" w:rsidP="00F54FE3">
      <w:pPr>
        <w:pStyle w:val="a4"/>
        <w:jc w:val="both"/>
      </w:pPr>
      <w:r>
        <w:rPr>
          <w:rStyle w:val="a3"/>
        </w:rPr>
        <w:footnoteRef/>
      </w:r>
      <w:r>
        <w:t xml:space="preserve"> </w:t>
      </w:r>
      <w:proofErr w:type="gramStart"/>
      <w:r>
        <w:rPr>
          <w:rFonts w:ascii="Times New Roman" w:hAnsi="Times New Roman"/>
        </w:rPr>
        <w:t>з</w:t>
      </w:r>
      <w:r w:rsidRPr="001B2DDC">
        <w:rPr>
          <w:rFonts w:ascii="Times New Roman" w:hAnsi="Times New Roman"/>
        </w:rPr>
        <w:t>арегистрирован</w:t>
      </w:r>
      <w:proofErr w:type="gramEnd"/>
      <w:r w:rsidRPr="001B2DDC">
        <w:rPr>
          <w:rFonts w:ascii="Times New Roman" w:hAnsi="Times New Roman"/>
        </w:rPr>
        <w:t xml:space="preserve"> Министерством юстиции Российской Федерации 20.04.2010, регистрационный № 16938, с изменениями, внесенными приказом Министерства природных ресурсов и экологии Российской Федерации от 09.12.2010 № 542 (зарегистрирован Министерством юстиции Российской Федерации </w:t>
      </w:r>
      <w:r>
        <w:rPr>
          <w:rFonts w:ascii="Times New Roman" w:hAnsi="Times New Roman"/>
        </w:rPr>
        <w:t xml:space="preserve">27.01.2011, регистрационный № </w:t>
      </w:r>
      <w:r w:rsidRPr="001B2DDC">
        <w:rPr>
          <w:rFonts w:ascii="Times New Roman" w:hAnsi="Times New Roman"/>
        </w:rPr>
        <w:t>19576)</w:t>
      </w:r>
    </w:p>
  </w:footnote>
  <w:footnote w:id="6">
    <w:p w:rsidR="00144A6E" w:rsidRPr="00F54FE3" w:rsidRDefault="00144A6E" w:rsidP="00144A6E">
      <w:pPr>
        <w:autoSpaceDE w:val="0"/>
        <w:autoSpaceDN w:val="0"/>
        <w:adjustRightInd w:val="0"/>
        <w:spacing w:after="0" w:line="240" w:lineRule="auto"/>
        <w:jc w:val="both"/>
        <w:rPr>
          <w:rFonts w:eastAsiaTheme="minorHAnsi" w:cs="Calibri"/>
          <w:sz w:val="20"/>
          <w:szCs w:val="20"/>
        </w:rPr>
      </w:pPr>
      <w:r>
        <w:rPr>
          <w:rStyle w:val="a3"/>
        </w:rPr>
        <w:footnoteRef/>
      </w:r>
      <w:r>
        <w:t xml:space="preserve"> </w:t>
      </w:r>
      <w:r w:rsidRPr="00F54FE3">
        <w:rPr>
          <w:rFonts w:ascii="Times New Roman" w:hAnsi="Times New Roman"/>
          <w:sz w:val="20"/>
          <w:szCs w:val="20"/>
        </w:rPr>
        <w:t>Собрание законодательства Российской Федерации, 2011, № 19, ст. 2716; 2018, № 32</w:t>
      </w:r>
      <w:r>
        <w:rPr>
          <w:rFonts w:ascii="Times New Roman" w:hAnsi="Times New Roman"/>
          <w:sz w:val="20"/>
          <w:szCs w:val="20"/>
        </w:rPr>
        <w:t>, ст. 5116</w:t>
      </w:r>
    </w:p>
  </w:footnote>
  <w:footnote w:id="7">
    <w:p w:rsidR="00E31B5E" w:rsidRDefault="00E31B5E" w:rsidP="007E4E77">
      <w:pPr>
        <w:pStyle w:val="a4"/>
        <w:jc w:val="both"/>
      </w:pPr>
      <w:r>
        <w:rPr>
          <w:rStyle w:val="a3"/>
        </w:rPr>
        <w:footnoteRef/>
      </w:r>
      <w:r>
        <w:t xml:space="preserve"> </w:t>
      </w:r>
      <w:proofErr w:type="gramStart"/>
      <w:r>
        <w:rPr>
          <w:rFonts w:ascii="Times New Roman" w:hAnsi="Times New Roman"/>
        </w:rPr>
        <w:t>з</w:t>
      </w:r>
      <w:r w:rsidRPr="00E04F44">
        <w:rPr>
          <w:rFonts w:ascii="Times New Roman" w:hAnsi="Times New Roman"/>
        </w:rPr>
        <w:t>арегистрирован</w:t>
      </w:r>
      <w:proofErr w:type="gramEnd"/>
      <w:r w:rsidRPr="00E04F44">
        <w:rPr>
          <w:rFonts w:ascii="Times New Roman" w:hAnsi="Times New Roman"/>
        </w:rPr>
        <w:t xml:space="preserve"> </w:t>
      </w:r>
      <w:r>
        <w:rPr>
          <w:rFonts w:ascii="Times New Roman" w:hAnsi="Times New Roman"/>
        </w:rPr>
        <w:t>Министерством юстиции Российской Федерации 14.10.2011, регистрационный № </w:t>
      </w:r>
      <w:r w:rsidRPr="002F0862">
        <w:rPr>
          <w:rFonts w:ascii="Times New Roman" w:hAnsi="Times New Roman"/>
        </w:rPr>
        <w:t>22050</w:t>
      </w:r>
      <w:r w:rsidRPr="00D37057">
        <w:rPr>
          <w:rFonts w:ascii="Times New Roman" w:hAnsi="Times New Roman"/>
        </w:rPr>
        <w:t>, с изменениями, внесенными приказом Министерства природных ресурсов и экологии Российской Федерации от</w:t>
      </w:r>
      <w:r>
        <w:rPr>
          <w:rFonts w:ascii="Times New Roman" w:hAnsi="Times New Roman"/>
        </w:rPr>
        <w:t xml:space="preserve"> </w:t>
      </w:r>
      <w:r w:rsidRPr="00D37057">
        <w:rPr>
          <w:rFonts w:ascii="Times New Roman" w:hAnsi="Times New Roman"/>
        </w:rPr>
        <w:t xml:space="preserve">25.06.2014 </w:t>
      </w:r>
      <w:r>
        <w:rPr>
          <w:rFonts w:ascii="Times New Roman" w:hAnsi="Times New Roman"/>
        </w:rPr>
        <w:t>№</w:t>
      </w:r>
      <w:r w:rsidRPr="00D37057">
        <w:rPr>
          <w:rFonts w:ascii="Times New Roman" w:hAnsi="Times New Roman"/>
        </w:rPr>
        <w:t xml:space="preserve"> 284</w:t>
      </w:r>
      <w:r>
        <w:rPr>
          <w:rFonts w:ascii="Times New Roman" w:hAnsi="Times New Roman"/>
        </w:rPr>
        <w:t xml:space="preserve"> </w:t>
      </w:r>
      <w:r w:rsidRPr="00D37057">
        <w:rPr>
          <w:rFonts w:ascii="Times New Roman" w:hAnsi="Times New Roman"/>
        </w:rPr>
        <w:t>(зарегистрирован Министерством юстиции Российской Федерации</w:t>
      </w:r>
      <w:r>
        <w:rPr>
          <w:rFonts w:ascii="Times New Roman" w:hAnsi="Times New Roman"/>
        </w:rPr>
        <w:t xml:space="preserve"> 20.08.2014, регистрационный №</w:t>
      </w:r>
      <w:r w:rsidRPr="00D37057">
        <w:rPr>
          <w:rFonts w:ascii="Times New Roman" w:hAnsi="Times New Roman"/>
        </w:rPr>
        <w:t xml:space="preserve"> 33658)</w:t>
      </w:r>
    </w:p>
  </w:footnote>
  <w:footnote w:id="8">
    <w:p w:rsidR="00E5645C" w:rsidRDefault="00E5645C">
      <w:pPr>
        <w:pStyle w:val="a4"/>
      </w:pPr>
      <w:r>
        <w:rPr>
          <w:rStyle w:val="a3"/>
        </w:rPr>
        <w:footnoteRef/>
      </w:r>
      <w:r>
        <w:t xml:space="preserve"> </w:t>
      </w:r>
      <w:r w:rsidRPr="00E771CA">
        <w:rPr>
          <w:rFonts w:ascii="Times New Roman" w:hAnsi="Times New Roman"/>
        </w:rPr>
        <w:t xml:space="preserve">Собрание законодательства </w:t>
      </w:r>
      <w:r w:rsidRPr="00C71DF7">
        <w:rPr>
          <w:rFonts w:ascii="Times New Roman" w:hAnsi="Times New Roman"/>
        </w:rPr>
        <w:t>Российской Федерации</w:t>
      </w:r>
      <w:r w:rsidRPr="00E771CA">
        <w:rPr>
          <w:rFonts w:ascii="Times New Roman" w:hAnsi="Times New Roman"/>
        </w:rPr>
        <w:t xml:space="preserve">, 2016, </w:t>
      </w:r>
      <w:r>
        <w:rPr>
          <w:rFonts w:ascii="Times New Roman" w:hAnsi="Times New Roman"/>
        </w:rPr>
        <w:t>№ </w:t>
      </w:r>
      <w:r w:rsidRPr="00E771CA">
        <w:rPr>
          <w:rFonts w:ascii="Times New Roman" w:hAnsi="Times New Roman"/>
        </w:rPr>
        <w:t>2, ст</w:t>
      </w:r>
      <w:r>
        <w:rPr>
          <w:rFonts w:ascii="Times New Roman" w:hAnsi="Times New Roman"/>
        </w:rPr>
        <w:t>.</w:t>
      </w:r>
      <w:r w:rsidRPr="00E771CA">
        <w:rPr>
          <w:rFonts w:ascii="Times New Roman" w:hAnsi="Times New Roman"/>
        </w:rPr>
        <w:t xml:space="preserve"> 393</w:t>
      </w:r>
    </w:p>
  </w:footnote>
  <w:footnote w:id="9">
    <w:p w:rsidR="00E5645C" w:rsidRPr="00B05976" w:rsidRDefault="00E5645C" w:rsidP="00B05976">
      <w:pPr>
        <w:autoSpaceDE w:val="0"/>
        <w:autoSpaceDN w:val="0"/>
        <w:adjustRightInd w:val="0"/>
        <w:spacing w:after="0" w:line="240" w:lineRule="auto"/>
        <w:jc w:val="both"/>
        <w:rPr>
          <w:rFonts w:eastAsiaTheme="minorHAnsi" w:cs="Calibri"/>
          <w:sz w:val="20"/>
          <w:szCs w:val="20"/>
        </w:rPr>
      </w:pPr>
      <w:r>
        <w:rPr>
          <w:rStyle w:val="a3"/>
        </w:rPr>
        <w:footnoteRef/>
      </w:r>
      <w:r>
        <w:t xml:space="preserve"> </w:t>
      </w:r>
      <w:r w:rsidRPr="00B05976">
        <w:rPr>
          <w:rFonts w:ascii="Times New Roman" w:eastAsiaTheme="minorHAnsi" w:hAnsi="Times New Roman"/>
          <w:sz w:val="20"/>
          <w:szCs w:val="20"/>
        </w:rPr>
        <w:t>Собрание законодательства Российской Федерации, 2017, №</w:t>
      </w:r>
      <w:r>
        <w:rPr>
          <w:rFonts w:ascii="Times New Roman" w:eastAsiaTheme="minorHAnsi" w:hAnsi="Times New Roman"/>
          <w:sz w:val="20"/>
          <w:szCs w:val="20"/>
        </w:rPr>
        <w:t xml:space="preserve"> 32, ст. 5107</w:t>
      </w:r>
    </w:p>
  </w:footnote>
  <w:footnote w:id="10">
    <w:p w:rsidR="00E5645C" w:rsidRPr="00B05976" w:rsidRDefault="00E5645C" w:rsidP="00B05976">
      <w:pPr>
        <w:autoSpaceDE w:val="0"/>
        <w:autoSpaceDN w:val="0"/>
        <w:adjustRightInd w:val="0"/>
        <w:spacing w:after="0" w:line="240" w:lineRule="auto"/>
        <w:jc w:val="both"/>
        <w:rPr>
          <w:rFonts w:ascii="Times New Roman" w:eastAsiaTheme="minorHAnsi" w:hAnsi="Times New Roman"/>
          <w:sz w:val="24"/>
          <w:szCs w:val="24"/>
        </w:rPr>
      </w:pPr>
      <w:r>
        <w:rPr>
          <w:rStyle w:val="a3"/>
        </w:rPr>
        <w:footnoteRef/>
      </w:r>
      <w:r>
        <w:t xml:space="preserve"> </w:t>
      </w:r>
      <w:proofErr w:type="gramStart"/>
      <w:r>
        <w:rPr>
          <w:rFonts w:ascii="Times New Roman" w:eastAsiaTheme="minorHAnsi" w:hAnsi="Times New Roman"/>
          <w:sz w:val="20"/>
          <w:szCs w:val="20"/>
        </w:rPr>
        <w:t>з</w:t>
      </w:r>
      <w:r w:rsidRPr="00B05976">
        <w:rPr>
          <w:rFonts w:ascii="Times New Roman" w:eastAsiaTheme="minorHAnsi" w:hAnsi="Times New Roman"/>
          <w:sz w:val="20"/>
          <w:szCs w:val="20"/>
        </w:rPr>
        <w:t>арегистрирован</w:t>
      </w:r>
      <w:proofErr w:type="gramEnd"/>
      <w:r w:rsidRPr="00B05976">
        <w:rPr>
          <w:rFonts w:ascii="Times New Roman" w:eastAsiaTheme="minorHAnsi" w:hAnsi="Times New Roman"/>
          <w:sz w:val="20"/>
          <w:szCs w:val="20"/>
        </w:rPr>
        <w:t xml:space="preserve"> Министерством юстиции Российской Федерации 08.06.2010, регистрационный </w:t>
      </w:r>
      <w:r>
        <w:rPr>
          <w:rFonts w:ascii="Times New Roman" w:eastAsiaTheme="minorHAnsi" w:hAnsi="Times New Roman"/>
          <w:sz w:val="20"/>
          <w:szCs w:val="20"/>
        </w:rPr>
        <w:t>№</w:t>
      </w:r>
      <w:r w:rsidRPr="00B05976">
        <w:rPr>
          <w:rFonts w:ascii="Times New Roman" w:eastAsiaTheme="minorHAnsi" w:hAnsi="Times New Roman"/>
          <w:sz w:val="20"/>
          <w:szCs w:val="20"/>
        </w:rPr>
        <w:t xml:space="preserve"> 17520, с изменениями, внесенными приказом Министерства природных ресурсов и экологии Российской Федерации от 09.12.2010 </w:t>
      </w:r>
      <w:r>
        <w:rPr>
          <w:rFonts w:ascii="Times New Roman" w:eastAsiaTheme="minorHAnsi" w:hAnsi="Times New Roman"/>
          <w:sz w:val="20"/>
          <w:szCs w:val="20"/>
        </w:rPr>
        <w:t>№</w:t>
      </w:r>
      <w:r w:rsidRPr="00B05976">
        <w:rPr>
          <w:rFonts w:ascii="Times New Roman" w:eastAsiaTheme="minorHAnsi" w:hAnsi="Times New Roman"/>
          <w:sz w:val="20"/>
          <w:szCs w:val="20"/>
        </w:rPr>
        <w:t xml:space="preserve"> 541 (зарегистрирован Министерством юстиции Российской Федерации 03.02.2011, регистрационный </w:t>
      </w:r>
      <w:r>
        <w:rPr>
          <w:rFonts w:ascii="Times New Roman" w:eastAsiaTheme="minorHAnsi" w:hAnsi="Times New Roman"/>
          <w:sz w:val="20"/>
          <w:szCs w:val="20"/>
        </w:rPr>
        <w:t>№</w:t>
      </w:r>
      <w:r w:rsidRPr="00B05976">
        <w:rPr>
          <w:rFonts w:ascii="Times New Roman" w:eastAsiaTheme="minorHAnsi" w:hAnsi="Times New Roman"/>
          <w:sz w:val="20"/>
          <w:szCs w:val="20"/>
        </w:rPr>
        <w:t xml:space="preserve"> 19685).</w:t>
      </w:r>
    </w:p>
  </w:footnote>
  <w:footnote w:id="11">
    <w:p w:rsidR="00E5645C" w:rsidRPr="00B05976" w:rsidRDefault="00E5645C" w:rsidP="00B05976">
      <w:pPr>
        <w:autoSpaceDE w:val="0"/>
        <w:autoSpaceDN w:val="0"/>
        <w:adjustRightInd w:val="0"/>
        <w:spacing w:after="0" w:line="240" w:lineRule="auto"/>
        <w:jc w:val="both"/>
        <w:rPr>
          <w:rFonts w:eastAsiaTheme="minorHAnsi" w:cs="Calibri"/>
          <w:sz w:val="20"/>
          <w:szCs w:val="20"/>
        </w:rPr>
      </w:pPr>
      <w:r>
        <w:rPr>
          <w:rStyle w:val="a3"/>
        </w:rPr>
        <w:footnoteRef/>
      </w:r>
      <w:r>
        <w:t xml:space="preserve"> </w:t>
      </w:r>
      <w:proofErr w:type="gramStart"/>
      <w:r w:rsidRPr="00B05976">
        <w:rPr>
          <w:rFonts w:ascii="Times New Roman" w:eastAsiaTheme="minorHAnsi" w:hAnsi="Times New Roman"/>
          <w:sz w:val="20"/>
          <w:szCs w:val="20"/>
        </w:rPr>
        <w:t>зарегистрирован</w:t>
      </w:r>
      <w:proofErr w:type="gramEnd"/>
      <w:r w:rsidRPr="00B05976">
        <w:rPr>
          <w:rFonts w:ascii="Times New Roman" w:eastAsiaTheme="minorHAnsi" w:hAnsi="Times New Roman"/>
          <w:sz w:val="20"/>
          <w:szCs w:val="20"/>
        </w:rPr>
        <w:t xml:space="preserve"> Министерством юстиции Российской Федерации 10.06.2016, регистрационный № 42512</w:t>
      </w:r>
    </w:p>
  </w:footnote>
  <w:footnote w:id="12">
    <w:p w:rsidR="00F8230D" w:rsidRPr="00B05976" w:rsidRDefault="00F8230D" w:rsidP="00F8230D">
      <w:pPr>
        <w:autoSpaceDE w:val="0"/>
        <w:autoSpaceDN w:val="0"/>
        <w:adjustRightInd w:val="0"/>
        <w:spacing w:after="0" w:line="240" w:lineRule="auto"/>
        <w:jc w:val="both"/>
        <w:rPr>
          <w:rFonts w:ascii="Times New Roman" w:eastAsiaTheme="minorHAnsi" w:hAnsi="Times New Roman"/>
          <w:sz w:val="24"/>
          <w:szCs w:val="24"/>
        </w:rPr>
      </w:pPr>
      <w:r>
        <w:rPr>
          <w:rStyle w:val="a3"/>
        </w:rPr>
        <w:footnoteRef/>
      </w:r>
      <w:r>
        <w:t xml:space="preserve"> </w:t>
      </w:r>
      <w:r w:rsidRPr="00B05976">
        <w:rPr>
          <w:rFonts w:ascii="Times New Roman" w:eastAsiaTheme="minorHAnsi" w:hAnsi="Times New Roman"/>
          <w:sz w:val="20"/>
          <w:szCs w:val="20"/>
        </w:rPr>
        <w:t xml:space="preserve">Собрание законодательства Российской Федерации, 2001, </w:t>
      </w:r>
      <w:r>
        <w:rPr>
          <w:rFonts w:ascii="Times New Roman" w:eastAsiaTheme="minorHAnsi" w:hAnsi="Times New Roman"/>
          <w:sz w:val="20"/>
          <w:szCs w:val="20"/>
        </w:rPr>
        <w:t>№</w:t>
      </w:r>
      <w:r w:rsidRPr="00B05976">
        <w:rPr>
          <w:rFonts w:ascii="Times New Roman" w:eastAsiaTheme="minorHAnsi" w:hAnsi="Times New Roman"/>
          <w:sz w:val="20"/>
          <w:szCs w:val="20"/>
        </w:rPr>
        <w:t xml:space="preserve"> 21, ст. 2084; 2016, </w:t>
      </w:r>
      <w:r>
        <w:rPr>
          <w:rFonts w:ascii="Times New Roman" w:eastAsiaTheme="minorHAnsi" w:hAnsi="Times New Roman"/>
          <w:sz w:val="20"/>
          <w:szCs w:val="20"/>
        </w:rPr>
        <w:t>№ 52, ст. 7636</w:t>
      </w:r>
    </w:p>
  </w:footnote>
  <w:footnote w:id="13">
    <w:p w:rsidR="00F00FF7" w:rsidRPr="00F8230D" w:rsidRDefault="00F00FF7" w:rsidP="00F8230D">
      <w:pPr>
        <w:autoSpaceDE w:val="0"/>
        <w:autoSpaceDN w:val="0"/>
        <w:adjustRightInd w:val="0"/>
        <w:spacing w:after="0" w:line="240" w:lineRule="auto"/>
        <w:jc w:val="both"/>
        <w:rPr>
          <w:rFonts w:ascii="Times New Roman" w:eastAsiaTheme="minorHAnsi" w:hAnsi="Times New Roman"/>
          <w:sz w:val="24"/>
          <w:szCs w:val="24"/>
        </w:rPr>
      </w:pPr>
      <w:r>
        <w:rPr>
          <w:rStyle w:val="a3"/>
        </w:rPr>
        <w:footnoteRef/>
      </w:r>
      <w:r>
        <w:t xml:space="preserve"> </w:t>
      </w:r>
      <w:r w:rsidRPr="00F8230D">
        <w:rPr>
          <w:rFonts w:ascii="Times New Roman" w:eastAsiaTheme="minorHAnsi" w:hAnsi="Times New Roman"/>
          <w:sz w:val="20"/>
          <w:szCs w:val="20"/>
        </w:rPr>
        <w:t xml:space="preserve">Собрание законодательства Российской Федерации, 2015, </w:t>
      </w:r>
      <w:r>
        <w:rPr>
          <w:rFonts w:ascii="Times New Roman" w:eastAsiaTheme="minorHAnsi" w:hAnsi="Times New Roman"/>
          <w:sz w:val="20"/>
          <w:szCs w:val="20"/>
        </w:rPr>
        <w:t>№</w:t>
      </w:r>
      <w:r w:rsidRPr="00F8230D">
        <w:rPr>
          <w:rFonts w:ascii="Times New Roman" w:eastAsiaTheme="minorHAnsi" w:hAnsi="Times New Roman"/>
          <w:sz w:val="20"/>
          <w:szCs w:val="20"/>
        </w:rPr>
        <w:t xml:space="preserve"> 50, ст. 7207; 2017, </w:t>
      </w:r>
      <w:r>
        <w:rPr>
          <w:rFonts w:ascii="Times New Roman" w:eastAsiaTheme="minorHAnsi" w:hAnsi="Times New Roman"/>
          <w:sz w:val="20"/>
          <w:szCs w:val="20"/>
        </w:rPr>
        <w:t>№</w:t>
      </w:r>
      <w:r w:rsidRPr="00F8230D">
        <w:rPr>
          <w:rFonts w:ascii="Times New Roman" w:eastAsiaTheme="minorHAnsi" w:hAnsi="Times New Roman"/>
          <w:sz w:val="20"/>
          <w:szCs w:val="20"/>
        </w:rPr>
        <w:t xml:space="preserve"> 20, ст. 2955</w:t>
      </w:r>
    </w:p>
  </w:footnote>
  <w:footnote w:id="14">
    <w:p w:rsidR="00F00FF7" w:rsidRPr="00F00FF7" w:rsidRDefault="00F00FF7" w:rsidP="00F00FF7">
      <w:pPr>
        <w:autoSpaceDE w:val="0"/>
        <w:autoSpaceDN w:val="0"/>
        <w:adjustRightInd w:val="0"/>
        <w:spacing w:after="0" w:line="240" w:lineRule="auto"/>
        <w:jc w:val="both"/>
        <w:rPr>
          <w:rFonts w:ascii="Times New Roman" w:eastAsiaTheme="minorHAnsi" w:hAnsi="Times New Roman"/>
          <w:sz w:val="24"/>
          <w:szCs w:val="24"/>
        </w:rPr>
      </w:pPr>
      <w:r>
        <w:rPr>
          <w:rStyle w:val="a3"/>
        </w:rPr>
        <w:footnoteRef/>
      </w:r>
      <w:r>
        <w:t xml:space="preserve"> </w:t>
      </w:r>
      <w:r w:rsidRPr="00F00FF7">
        <w:rPr>
          <w:rFonts w:ascii="Times New Roman" w:eastAsiaTheme="minorHAnsi" w:hAnsi="Times New Roman"/>
          <w:sz w:val="20"/>
          <w:szCs w:val="20"/>
        </w:rPr>
        <w:t>Собрание законодательст</w:t>
      </w:r>
      <w:r>
        <w:rPr>
          <w:rFonts w:ascii="Times New Roman" w:eastAsiaTheme="minorHAnsi" w:hAnsi="Times New Roman"/>
          <w:sz w:val="20"/>
          <w:szCs w:val="20"/>
        </w:rPr>
        <w:t>ва Российской Федерации, 2018, №</w:t>
      </w:r>
      <w:r w:rsidRPr="00F00FF7">
        <w:rPr>
          <w:rFonts w:ascii="Times New Roman" w:eastAsiaTheme="minorHAnsi" w:hAnsi="Times New Roman"/>
          <w:sz w:val="20"/>
          <w:szCs w:val="20"/>
        </w:rPr>
        <w:t xml:space="preserve"> 2, ст. 502</w:t>
      </w:r>
    </w:p>
  </w:footnote>
  <w:footnote w:id="15">
    <w:p w:rsidR="00BA2B09" w:rsidRPr="00BA2B09" w:rsidRDefault="00BA2B09" w:rsidP="00BA2B09">
      <w:pPr>
        <w:autoSpaceDE w:val="0"/>
        <w:autoSpaceDN w:val="0"/>
        <w:adjustRightInd w:val="0"/>
        <w:spacing w:after="0" w:line="240" w:lineRule="auto"/>
        <w:jc w:val="both"/>
        <w:rPr>
          <w:rFonts w:ascii="Times New Roman" w:eastAsiaTheme="minorHAnsi" w:hAnsi="Times New Roman"/>
          <w:sz w:val="24"/>
          <w:szCs w:val="24"/>
        </w:rPr>
      </w:pPr>
      <w:r>
        <w:rPr>
          <w:rStyle w:val="a3"/>
        </w:rPr>
        <w:footnoteRef/>
      </w:r>
      <w:r>
        <w:t xml:space="preserve"> </w:t>
      </w:r>
      <w:r w:rsidRPr="00BA2B09">
        <w:rPr>
          <w:rFonts w:ascii="Times New Roman" w:eastAsiaTheme="minorHAnsi" w:hAnsi="Times New Roman"/>
          <w:sz w:val="20"/>
          <w:szCs w:val="20"/>
        </w:rPr>
        <w:t>Собрание законодательства Российской Федерации, 2016, № 1, ст. 231; 2018, № 31, ст. 5013</w:t>
      </w:r>
    </w:p>
  </w:footnote>
  <w:footnote w:id="16">
    <w:p w:rsidR="00BA2B09" w:rsidRPr="00BA2B09" w:rsidRDefault="00BA2B09" w:rsidP="00BA2B09">
      <w:pPr>
        <w:autoSpaceDE w:val="0"/>
        <w:autoSpaceDN w:val="0"/>
        <w:adjustRightInd w:val="0"/>
        <w:spacing w:after="0" w:line="240" w:lineRule="auto"/>
        <w:jc w:val="both"/>
        <w:rPr>
          <w:rFonts w:ascii="Times New Roman" w:eastAsiaTheme="minorHAnsi" w:hAnsi="Times New Roman"/>
          <w:sz w:val="20"/>
          <w:szCs w:val="20"/>
        </w:rPr>
      </w:pPr>
      <w:r>
        <w:rPr>
          <w:rStyle w:val="a3"/>
        </w:rPr>
        <w:footnoteRef/>
      </w:r>
      <w:r>
        <w:t xml:space="preserve"> </w:t>
      </w:r>
      <w:r>
        <w:rPr>
          <w:rFonts w:ascii="Times New Roman" w:eastAsiaTheme="minorHAnsi" w:hAnsi="Times New Roman"/>
          <w:sz w:val="20"/>
          <w:szCs w:val="20"/>
        </w:rPr>
        <w:t>Собрание законодательства Российской Федерации, 2015, № 51, ст. 7332.</w:t>
      </w:r>
    </w:p>
  </w:footnote>
  <w:footnote w:id="17">
    <w:p w:rsidR="0015101A" w:rsidRPr="0015101A" w:rsidRDefault="0015101A" w:rsidP="0015101A">
      <w:pPr>
        <w:autoSpaceDE w:val="0"/>
        <w:autoSpaceDN w:val="0"/>
        <w:adjustRightInd w:val="0"/>
        <w:spacing w:after="0" w:line="240" w:lineRule="auto"/>
        <w:jc w:val="both"/>
        <w:rPr>
          <w:rFonts w:ascii="Times New Roman" w:eastAsiaTheme="minorHAnsi" w:hAnsi="Times New Roman"/>
          <w:sz w:val="24"/>
          <w:szCs w:val="24"/>
        </w:rPr>
      </w:pPr>
      <w:r w:rsidRPr="0015101A">
        <w:rPr>
          <w:vertAlign w:val="superscript"/>
        </w:rPr>
        <w:t>50.1</w:t>
      </w:r>
      <w:r w:rsidRPr="0015101A">
        <w:rPr>
          <w:rStyle w:val="a3"/>
          <w:color w:val="FFFFFF" w:themeColor="background1"/>
          <w:sz w:val="2"/>
          <w:szCs w:val="2"/>
        </w:rPr>
        <w:footnoteRef/>
      </w:r>
      <w:r>
        <w:t xml:space="preserve"> </w:t>
      </w:r>
      <w:r w:rsidRPr="0015101A">
        <w:rPr>
          <w:rFonts w:ascii="Times New Roman" w:eastAsiaTheme="minorHAnsi" w:hAnsi="Times New Roman"/>
          <w:sz w:val="20"/>
          <w:szCs w:val="20"/>
        </w:rPr>
        <w:t>Собрание законодательства Российской Федерации, 2018, № 3, ст. 566</w:t>
      </w:r>
    </w:p>
  </w:footnote>
  <w:footnote w:id="18">
    <w:p w:rsidR="00DC2D4F" w:rsidRPr="00DC2D4F" w:rsidRDefault="00DC2D4F" w:rsidP="00DC2D4F">
      <w:pPr>
        <w:autoSpaceDE w:val="0"/>
        <w:autoSpaceDN w:val="0"/>
        <w:adjustRightInd w:val="0"/>
        <w:spacing w:after="0" w:line="240" w:lineRule="auto"/>
        <w:jc w:val="both"/>
        <w:rPr>
          <w:rFonts w:ascii="Times New Roman" w:eastAsiaTheme="minorHAnsi" w:hAnsi="Times New Roman"/>
          <w:sz w:val="20"/>
          <w:szCs w:val="20"/>
        </w:rPr>
      </w:pPr>
      <w:r w:rsidRPr="0015101A">
        <w:rPr>
          <w:rStyle w:val="a3"/>
          <w:color w:val="FFFFFF" w:themeColor="background1"/>
          <w:sz w:val="2"/>
          <w:szCs w:val="2"/>
        </w:rPr>
        <w:footnoteRef/>
      </w:r>
      <w:r w:rsidRPr="00DC2D4F">
        <w:rPr>
          <w:rFonts w:ascii="Times New Roman" w:hAnsi="Times New Roman"/>
          <w:sz w:val="20"/>
          <w:szCs w:val="20"/>
          <w:vertAlign w:val="superscript"/>
        </w:rPr>
        <w:t>50.</w:t>
      </w:r>
      <w:r w:rsidR="0015101A">
        <w:rPr>
          <w:rFonts w:ascii="Times New Roman" w:hAnsi="Times New Roman"/>
          <w:sz w:val="20"/>
          <w:szCs w:val="20"/>
          <w:vertAlign w:val="superscript"/>
        </w:rPr>
        <w:t xml:space="preserve">2 </w:t>
      </w:r>
      <w:r w:rsidRPr="00DC2D4F">
        <w:rPr>
          <w:rFonts w:ascii="Times New Roman" w:eastAsiaTheme="minorHAnsi" w:hAnsi="Times New Roman"/>
          <w:sz w:val="20"/>
          <w:szCs w:val="20"/>
        </w:rPr>
        <w:t xml:space="preserve">Собрание законодательства Российской Федерации, 2016, </w:t>
      </w:r>
      <w:r>
        <w:rPr>
          <w:rFonts w:ascii="Times New Roman" w:eastAsiaTheme="minorHAnsi" w:hAnsi="Times New Roman"/>
          <w:sz w:val="20"/>
          <w:szCs w:val="20"/>
        </w:rPr>
        <w:t>№ 47, ст. 6640.</w:t>
      </w:r>
    </w:p>
  </w:footnote>
  <w:footnote w:id="19">
    <w:p w:rsidR="0015101A" w:rsidRPr="0015101A" w:rsidRDefault="0015101A" w:rsidP="0015101A">
      <w:pPr>
        <w:autoSpaceDE w:val="0"/>
        <w:autoSpaceDN w:val="0"/>
        <w:adjustRightInd w:val="0"/>
        <w:spacing w:after="0" w:line="240" w:lineRule="auto"/>
        <w:jc w:val="both"/>
        <w:rPr>
          <w:rFonts w:ascii="Times New Roman" w:eastAsiaTheme="minorHAnsi" w:hAnsi="Times New Roman"/>
          <w:sz w:val="20"/>
          <w:szCs w:val="20"/>
        </w:rPr>
      </w:pPr>
      <w:r w:rsidRPr="0015101A">
        <w:rPr>
          <w:vertAlign w:val="superscript"/>
        </w:rPr>
        <w:t>50.3</w:t>
      </w:r>
      <w:r w:rsidRPr="0015101A">
        <w:rPr>
          <w:rStyle w:val="a3"/>
          <w:color w:val="FFFFFF" w:themeColor="background1"/>
          <w:sz w:val="2"/>
          <w:szCs w:val="2"/>
        </w:rPr>
        <w:footnoteRef/>
      </w:r>
      <w:r>
        <w:rPr>
          <w:rFonts w:ascii="Times New Roman" w:eastAsiaTheme="minorHAnsi" w:hAnsi="Times New Roman"/>
          <w:sz w:val="20"/>
          <w:szCs w:val="20"/>
        </w:rPr>
        <w:t>Собрание законодательства Российской Федерации, 2015, № 1, ст. 11; 2018, № 15, ст. 2030</w:t>
      </w:r>
    </w:p>
  </w:footnote>
  <w:footnote w:id="20">
    <w:p w:rsidR="0015101A" w:rsidRPr="0015101A" w:rsidRDefault="0015101A" w:rsidP="0015101A">
      <w:pPr>
        <w:autoSpaceDE w:val="0"/>
        <w:autoSpaceDN w:val="0"/>
        <w:adjustRightInd w:val="0"/>
        <w:spacing w:after="0" w:line="240" w:lineRule="auto"/>
        <w:jc w:val="both"/>
        <w:rPr>
          <w:rFonts w:ascii="Times New Roman" w:eastAsiaTheme="minorHAnsi" w:hAnsi="Times New Roman"/>
          <w:sz w:val="24"/>
          <w:szCs w:val="24"/>
        </w:rPr>
      </w:pPr>
      <w:r w:rsidRPr="0015101A">
        <w:rPr>
          <w:vertAlign w:val="superscript"/>
        </w:rPr>
        <w:t>50.4</w:t>
      </w:r>
      <w:r w:rsidRPr="0015101A">
        <w:rPr>
          <w:rStyle w:val="a3"/>
          <w:color w:val="FFFFFF" w:themeColor="background1"/>
          <w:sz w:val="2"/>
          <w:szCs w:val="2"/>
        </w:rPr>
        <w:footnoteRef/>
      </w:r>
      <w:r w:rsidRPr="0015101A">
        <w:rPr>
          <w:rFonts w:ascii="Times New Roman" w:eastAsiaTheme="minorHAnsi" w:hAnsi="Times New Roman"/>
          <w:sz w:val="20"/>
          <w:szCs w:val="20"/>
        </w:rPr>
        <w:t>постановление Правительства Росс</w:t>
      </w:r>
      <w:r>
        <w:rPr>
          <w:rFonts w:ascii="Times New Roman" w:eastAsiaTheme="minorHAnsi" w:hAnsi="Times New Roman"/>
          <w:sz w:val="20"/>
          <w:szCs w:val="20"/>
        </w:rPr>
        <w:t>ийской Федерации от 03.02.1994 №</w:t>
      </w:r>
      <w:r w:rsidRPr="0015101A">
        <w:rPr>
          <w:rFonts w:ascii="Times New Roman" w:eastAsiaTheme="minorHAnsi" w:hAnsi="Times New Roman"/>
          <w:sz w:val="20"/>
          <w:szCs w:val="20"/>
        </w:rPr>
        <w:t xml:space="preserve"> 76 </w:t>
      </w:r>
      <w:r>
        <w:rPr>
          <w:rFonts w:ascii="Times New Roman" w:eastAsiaTheme="minorHAnsi" w:hAnsi="Times New Roman"/>
          <w:sz w:val="20"/>
          <w:szCs w:val="20"/>
        </w:rPr>
        <w:t>«</w:t>
      </w:r>
      <w:r w:rsidRPr="0015101A">
        <w:rPr>
          <w:rFonts w:ascii="Times New Roman" w:eastAsiaTheme="minorHAnsi" w:hAnsi="Times New Roman"/>
          <w:sz w:val="20"/>
          <w:szCs w:val="20"/>
        </w:rPr>
        <w:t>О присоединении Российской Федерации к Европейскому соглашению о международной дорожной перевозке опасных грузов</w:t>
      </w:r>
      <w:r>
        <w:rPr>
          <w:rFonts w:ascii="Times New Roman" w:eastAsiaTheme="minorHAnsi" w:hAnsi="Times New Roman"/>
          <w:sz w:val="20"/>
          <w:szCs w:val="20"/>
        </w:rPr>
        <w:t>»</w:t>
      </w:r>
      <w:r w:rsidRPr="0015101A">
        <w:rPr>
          <w:rFonts w:ascii="Times New Roman" w:eastAsiaTheme="minorHAnsi" w:hAnsi="Times New Roman"/>
          <w:sz w:val="20"/>
          <w:szCs w:val="20"/>
        </w:rPr>
        <w:t xml:space="preserve"> (Собрание актов Президента и Правительства Российской Федерации, 1994, </w:t>
      </w:r>
      <w:r>
        <w:rPr>
          <w:rFonts w:ascii="Times New Roman" w:eastAsiaTheme="minorHAnsi" w:hAnsi="Times New Roman"/>
          <w:sz w:val="20"/>
          <w:szCs w:val="20"/>
        </w:rPr>
        <w:t>№ 7, ст. 508)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2150"/>
      <w:docPartObj>
        <w:docPartGallery w:val="Page Numbers (Top of Page)"/>
        <w:docPartUnique/>
      </w:docPartObj>
    </w:sdtPr>
    <w:sdtContent>
      <w:p w:rsidR="00E5645C" w:rsidRDefault="00E5645C">
        <w:pPr>
          <w:pStyle w:val="a7"/>
          <w:jc w:val="center"/>
        </w:pPr>
        <w:fldSimple w:instr=" PAGE   \* MERGEFORMAT ">
          <w:r w:rsidR="00DE090E">
            <w:rPr>
              <w:noProof/>
            </w:rPr>
            <w:t>2</w:t>
          </w:r>
        </w:fldSimple>
      </w:p>
    </w:sdtContent>
  </w:sdt>
  <w:p w:rsidR="00E5645C" w:rsidRDefault="00E564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746D"/>
    <w:multiLevelType w:val="multilevel"/>
    <w:tmpl w:val="048AA474"/>
    <w:lvl w:ilvl="0">
      <w:start w:val="1"/>
      <w:numFmt w:val="decimal"/>
      <w:lvlText w:val="%1."/>
      <w:lvlJc w:val="left"/>
      <w:pPr>
        <w:ind w:left="720" w:hanging="360"/>
      </w:pPr>
      <w:rPr>
        <w:rFonts w:hint="default"/>
        <w:sz w:val="28"/>
        <w:szCs w:val="28"/>
      </w:rPr>
    </w:lvl>
    <w:lvl w:ilvl="1">
      <w:start w:val="1"/>
      <w:numFmt w:val="decimal"/>
      <w:isLgl/>
      <w:lvlText w:val="%1.%2."/>
      <w:lvlJc w:val="left"/>
      <w:pPr>
        <w:ind w:left="126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64C649E4"/>
    <w:multiLevelType w:val="hybridMultilevel"/>
    <w:tmpl w:val="E77E6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1C03A4"/>
    <w:multiLevelType w:val="multilevel"/>
    <w:tmpl w:val="048AA474"/>
    <w:lvl w:ilvl="0">
      <w:start w:val="1"/>
      <w:numFmt w:val="decimal"/>
      <w:lvlText w:val="%1."/>
      <w:lvlJc w:val="left"/>
      <w:pPr>
        <w:ind w:left="720" w:hanging="360"/>
      </w:pPr>
      <w:rPr>
        <w:rFonts w:hint="default"/>
        <w:sz w:val="28"/>
        <w:szCs w:val="28"/>
      </w:rPr>
    </w:lvl>
    <w:lvl w:ilvl="1">
      <w:start w:val="1"/>
      <w:numFmt w:val="decimal"/>
      <w:isLgl/>
      <w:lvlText w:val="%1.%2."/>
      <w:lvlJc w:val="left"/>
      <w:pPr>
        <w:ind w:left="126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Start w:val="35"/>
    <w:footnote w:id="-1"/>
    <w:footnote w:id="0"/>
  </w:footnotePr>
  <w:endnotePr>
    <w:endnote w:id="-1"/>
    <w:endnote w:id="0"/>
  </w:endnotePr>
  <w:compat/>
  <w:rsids>
    <w:rsidRoot w:val="00A7796B"/>
    <w:rsid w:val="00005069"/>
    <w:rsid w:val="00011B12"/>
    <w:rsid w:val="0003456B"/>
    <w:rsid w:val="00035F6C"/>
    <w:rsid w:val="000410C0"/>
    <w:rsid w:val="0005380E"/>
    <w:rsid w:val="00061B4E"/>
    <w:rsid w:val="00063D0D"/>
    <w:rsid w:val="0009340C"/>
    <w:rsid w:val="000C59EB"/>
    <w:rsid w:val="000E104C"/>
    <w:rsid w:val="000F04E1"/>
    <w:rsid w:val="001016E0"/>
    <w:rsid w:val="0010726A"/>
    <w:rsid w:val="00141CC8"/>
    <w:rsid w:val="00144A6E"/>
    <w:rsid w:val="0015101A"/>
    <w:rsid w:val="001517FD"/>
    <w:rsid w:val="00166A3F"/>
    <w:rsid w:val="001E4A50"/>
    <w:rsid w:val="001E5315"/>
    <w:rsid w:val="001F574B"/>
    <w:rsid w:val="00244F77"/>
    <w:rsid w:val="00266A6D"/>
    <w:rsid w:val="00286E6B"/>
    <w:rsid w:val="002C2912"/>
    <w:rsid w:val="002C3D92"/>
    <w:rsid w:val="002D71CA"/>
    <w:rsid w:val="002F435B"/>
    <w:rsid w:val="003112F8"/>
    <w:rsid w:val="003422F2"/>
    <w:rsid w:val="00344E32"/>
    <w:rsid w:val="00346E40"/>
    <w:rsid w:val="00395A40"/>
    <w:rsid w:val="003A73FA"/>
    <w:rsid w:val="003B623D"/>
    <w:rsid w:val="003E389C"/>
    <w:rsid w:val="003F042F"/>
    <w:rsid w:val="004001E7"/>
    <w:rsid w:val="0043522D"/>
    <w:rsid w:val="00440C69"/>
    <w:rsid w:val="004B5FAE"/>
    <w:rsid w:val="004F3561"/>
    <w:rsid w:val="00512E4E"/>
    <w:rsid w:val="0051494A"/>
    <w:rsid w:val="00587A64"/>
    <w:rsid w:val="005A183F"/>
    <w:rsid w:val="005A6186"/>
    <w:rsid w:val="00624AA2"/>
    <w:rsid w:val="00643061"/>
    <w:rsid w:val="006503A3"/>
    <w:rsid w:val="00653FF8"/>
    <w:rsid w:val="0065767E"/>
    <w:rsid w:val="00677D49"/>
    <w:rsid w:val="006A314A"/>
    <w:rsid w:val="006B290D"/>
    <w:rsid w:val="0070069F"/>
    <w:rsid w:val="00707832"/>
    <w:rsid w:val="007132F5"/>
    <w:rsid w:val="00731AF3"/>
    <w:rsid w:val="00760BC9"/>
    <w:rsid w:val="00775C71"/>
    <w:rsid w:val="00777F43"/>
    <w:rsid w:val="007A39D1"/>
    <w:rsid w:val="007D2744"/>
    <w:rsid w:val="007E4E77"/>
    <w:rsid w:val="007F772C"/>
    <w:rsid w:val="008B7672"/>
    <w:rsid w:val="008F3D76"/>
    <w:rsid w:val="00952A31"/>
    <w:rsid w:val="009572F3"/>
    <w:rsid w:val="009C4130"/>
    <w:rsid w:val="009D0BE3"/>
    <w:rsid w:val="009F11F3"/>
    <w:rsid w:val="00A013EB"/>
    <w:rsid w:val="00A43D91"/>
    <w:rsid w:val="00A544EF"/>
    <w:rsid w:val="00A665D9"/>
    <w:rsid w:val="00A71D53"/>
    <w:rsid w:val="00A7796B"/>
    <w:rsid w:val="00AE455C"/>
    <w:rsid w:val="00AF7E91"/>
    <w:rsid w:val="00B05976"/>
    <w:rsid w:val="00B11C62"/>
    <w:rsid w:val="00B87854"/>
    <w:rsid w:val="00B940AD"/>
    <w:rsid w:val="00BA2B09"/>
    <w:rsid w:val="00BA3C19"/>
    <w:rsid w:val="00BD604C"/>
    <w:rsid w:val="00BF1D91"/>
    <w:rsid w:val="00C0660D"/>
    <w:rsid w:val="00C06790"/>
    <w:rsid w:val="00C44201"/>
    <w:rsid w:val="00D01C32"/>
    <w:rsid w:val="00D07B0E"/>
    <w:rsid w:val="00D233F9"/>
    <w:rsid w:val="00D314E4"/>
    <w:rsid w:val="00D36759"/>
    <w:rsid w:val="00D41167"/>
    <w:rsid w:val="00D666A4"/>
    <w:rsid w:val="00D85EE2"/>
    <w:rsid w:val="00D92AD3"/>
    <w:rsid w:val="00D94FE4"/>
    <w:rsid w:val="00DA4177"/>
    <w:rsid w:val="00DC2D4F"/>
    <w:rsid w:val="00DD5FF8"/>
    <w:rsid w:val="00DE090E"/>
    <w:rsid w:val="00E31B5E"/>
    <w:rsid w:val="00E41E87"/>
    <w:rsid w:val="00E5645C"/>
    <w:rsid w:val="00E70D61"/>
    <w:rsid w:val="00E72F31"/>
    <w:rsid w:val="00E84754"/>
    <w:rsid w:val="00E97D39"/>
    <w:rsid w:val="00EB2404"/>
    <w:rsid w:val="00ED6DB9"/>
    <w:rsid w:val="00F00FF7"/>
    <w:rsid w:val="00F03771"/>
    <w:rsid w:val="00F51E8A"/>
    <w:rsid w:val="00F54FE3"/>
    <w:rsid w:val="00F5638D"/>
    <w:rsid w:val="00F8230D"/>
    <w:rsid w:val="00FB78B7"/>
    <w:rsid w:val="00FC7AD5"/>
    <w:rsid w:val="00FD48D6"/>
    <w:rsid w:val="00FD4B85"/>
    <w:rsid w:val="00FF2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B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96B"/>
    <w:pPr>
      <w:widowControl w:val="0"/>
      <w:autoSpaceDE w:val="0"/>
      <w:autoSpaceDN w:val="0"/>
      <w:spacing w:after="0" w:line="240" w:lineRule="auto"/>
    </w:pPr>
    <w:rPr>
      <w:rFonts w:ascii="Calibri" w:eastAsia="Times New Roman" w:hAnsi="Calibri" w:cs="Calibri"/>
      <w:szCs w:val="20"/>
      <w:lang w:eastAsia="ru-RU"/>
    </w:rPr>
  </w:style>
  <w:style w:type="character" w:styleId="a3">
    <w:name w:val="footnote reference"/>
    <w:uiPriority w:val="99"/>
    <w:unhideWhenUsed/>
    <w:rsid w:val="00FB78B7"/>
    <w:rPr>
      <w:vertAlign w:val="superscript"/>
    </w:rPr>
  </w:style>
  <w:style w:type="paragraph" w:styleId="a4">
    <w:name w:val="footnote text"/>
    <w:basedOn w:val="a"/>
    <w:link w:val="a5"/>
    <w:uiPriority w:val="99"/>
    <w:unhideWhenUsed/>
    <w:rsid w:val="00FB78B7"/>
    <w:pPr>
      <w:spacing w:after="0" w:line="240" w:lineRule="auto"/>
    </w:pPr>
    <w:rPr>
      <w:sz w:val="20"/>
      <w:szCs w:val="20"/>
    </w:rPr>
  </w:style>
  <w:style w:type="character" w:customStyle="1" w:styleId="a5">
    <w:name w:val="Текст сноски Знак"/>
    <w:basedOn w:val="a0"/>
    <w:link w:val="a4"/>
    <w:uiPriority w:val="99"/>
    <w:rsid w:val="00FB78B7"/>
    <w:rPr>
      <w:rFonts w:ascii="Calibri" w:eastAsia="Calibri" w:hAnsi="Calibri" w:cs="Times New Roman"/>
      <w:sz w:val="20"/>
      <w:szCs w:val="20"/>
    </w:rPr>
  </w:style>
  <w:style w:type="paragraph" w:styleId="a6">
    <w:name w:val="List Paragraph"/>
    <w:basedOn w:val="a"/>
    <w:uiPriority w:val="34"/>
    <w:qFormat/>
    <w:rsid w:val="00F03771"/>
    <w:pPr>
      <w:ind w:left="720"/>
      <w:contextualSpacing/>
    </w:pPr>
  </w:style>
  <w:style w:type="paragraph" w:styleId="a7">
    <w:name w:val="header"/>
    <w:basedOn w:val="a"/>
    <w:link w:val="a8"/>
    <w:uiPriority w:val="99"/>
    <w:unhideWhenUsed/>
    <w:rsid w:val="00587A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7A64"/>
    <w:rPr>
      <w:rFonts w:ascii="Calibri" w:eastAsia="Calibri" w:hAnsi="Calibri" w:cs="Times New Roman"/>
    </w:rPr>
  </w:style>
  <w:style w:type="paragraph" w:styleId="a9">
    <w:name w:val="footer"/>
    <w:basedOn w:val="a"/>
    <w:link w:val="aa"/>
    <w:uiPriority w:val="99"/>
    <w:semiHidden/>
    <w:unhideWhenUsed/>
    <w:rsid w:val="00587A6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87A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773E2B65C7F17DAF38CF8B5790FD9999B68DC8EF72E2B57A866637D32FAB20C252A691189E71O62AN" TargetMode="External"/><Relationship Id="rId13" Type="http://schemas.openxmlformats.org/officeDocument/2006/relationships/hyperlink" Target="consultantplus://offline/ref=4594773E2B65C7F17DAF38CF8B5790FD9A98B88BCBEE72E2B57A866637D32FAB20C252A691189C76O626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94773E2B65C7F17DAF38CF8B5790FD9A98B88BCBEE72E2B57A866637D32FAB20C252A691189C76O620N" TargetMode="External"/><Relationship Id="rId17" Type="http://schemas.openxmlformats.org/officeDocument/2006/relationships/hyperlink" Target="consultantplus://offline/ref=4594773E2B65C7F17DAF38CF8B5790FD9891B28ACFE672E2B57A866637D32FAB20C252A299O121N" TargetMode="External"/><Relationship Id="rId2" Type="http://schemas.openxmlformats.org/officeDocument/2006/relationships/numbering" Target="numbering.xml"/><Relationship Id="rId16" Type="http://schemas.openxmlformats.org/officeDocument/2006/relationships/hyperlink" Target="consultantplus://offline/ref=4594773E2B65C7F17DAF38CF8B5790FD9891B28ACFE672E2B57A866637D32FAB20C252A691189E72O621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94773E2B65C7F17DAF38CF8B5790FD9A90B18FCAEC72E2B57A866637D32FAB20C252A691189C75O625N" TargetMode="External"/><Relationship Id="rId5" Type="http://schemas.openxmlformats.org/officeDocument/2006/relationships/webSettings" Target="webSettings.xml"/><Relationship Id="rId15" Type="http://schemas.openxmlformats.org/officeDocument/2006/relationships/hyperlink" Target="consultantplus://offline/ref=4594773E2B65C7F17DAF38CF8B5790FD9891B28ACFE672E2B57A866637D32FAB20C252A691189E72O623N" TargetMode="External"/><Relationship Id="rId10" Type="http://schemas.openxmlformats.org/officeDocument/2006/relationships/hyperlink" Target="consultantplus://offline/ref=4594773E2B65C7F17DAF38CF8B5790FD9A97B685CAEC72E2B57A866637D32FAB20C252A5O928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94773E2B65C7F17DAF38CF8B5790FD9A97B685CAEC72E2B57A866637D32FAB20C252A691189C75O622N" TargetMode="External"/><Relationship Id="rId14" Type="http://schemas.openxmlformats.org/officeDocument/2006/relationships/hyperlink" Target="consultantplus://offline/ref=4594773E2B65C7F17DAF38CF8B5790FD9991B88DC9EA72E2B57A866637D32FAB20C252A691189C74O62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6B20-E610-4CE5-A52D-CBCCE7F2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5562</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zaporojectn</dc:creator>
  <cp:lastModifiedBy>zaporojectn</cp:lastModifiedBy>
  <cp:revision>2</cp:revision>
  <dcterms:created xsi:type="dcterms:W3CDTF">2018-09-14T09:54:00Z</dcterms:created>
  <dcterms:modified xsi:type="dcterms:W3CDTF">2018-09-14T09:54:00Z</dcterms:modified>
</cp:coreProperties>
</file>