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B5C" w:rsidRPr="00115B5C" w:rsidRDefault="00115B5C" w:rsidP="00115B5C">
      <w:pPr>
        <w:shd w:val="clear" w:color="auto" w:fill="000000"/>
        <w:ind w:firstLine="567"/>
        <w:jc w:val="left"/>
        <w:rPr>
          <w:rFonts w:eastAsia="Times New Roman" w:cs="Times New Roman"/>
          <w:caps/>
          <w:spacing w:val="7"/>
          <w:szCs w:val="24"/>
          <w:lang w:eastAsia="ru-RU"/>
        </w:rPr>
      </w:pPr>
    </w:p>
    <w:p w:rsidR="00115B5C" w:rsidRPr="00115B5C" w:rsidRDefault="00115B5C" w:rsidP="00115B5C">
      <w:pPr>
        <w:ind w:firstLine="567"/>
        <w:jc w:val="left"/>
        <w:outlineLvl w:val="0"/>
        <w:rPr>
          <w:rFonts w:eastAsia="Times New Roman" w:cs="Times New Roman"/>
          <w:spacing w:val="2"/>
          <w:kern w:val="36"/>
          <w:szCs w:val="24"/>
          <w:lang w:eastAsia="ru-RU"/>
        </w:rPr>
      </w:pPr>
      <w:r w:rsidRPr="00115B5C">
        <w:rPr>
          <w:rFonts w:eastAsia="Times New Roman" w:cs="Times New Roman"/>
          <w:spacing w:val="2"/>
          <w:kern w:val="36"/>
          <w:szCs w:val="24"/>
          <w:lang w:eastAsia="ru-RU"/>
        </w:rPr>
        <w:t>МАГАТЭ ставит точку в скандале вокруг рутения</w:t>
      </w:r>
    </w:p>
    <w:p w:rsidR="00115B5C" w:rsidRPr="00115B5C" w:rsidRDefault="004125C8" w:rsidP="00115B5C">
      <w:pPr>
        <w:shd w:val="clear" w:color="auto" w:fill="000000"/>
        <w:ind w:firstLine="567"/>
        <w:jc w:val="left"/>
        <w:rPr>
          <w:rFonts w:eastAsia="Times New Roman" w:cs="Times New Roman"/>
          <w:szCs w:val="24"/>
          <w:lang w:eastAsia="ru-RU"/>
        </w:rPr>
      </w:pPr>
      <w:hyperlink r:id="rId5" w:tooltip="акцент" w:history="1">
        <w:r w:rsidR="00115B5C" w:rsidRPr="00115B5C">
          <w:rPr>
            <w:rFonts w:eastAsia="Times New Roman" w:cs="Times New Roman"/>
            <w:caps/>
            <w:szCs w:val="24"/>
            <w:u w:val="single"/>
            <w:lang w:eastAsia="ru-RU"/>
          </w:rPr>
          <w:t>АКЦЕНТ</w:t>
        </w:r>
      </w:hyperlink>
    </w:p>
    <w:p w:rsidR="00115B5C" w:rsidRPr="00115B5C" w:rsidRDefault="004125C8" w:rsidP="00115B5C">
      <w:pPr>
        <w:shd w:val="clear" w:color="auto" w:fill="FFFFFF"/>
        <w:ind w:firstLine="567"/>
        <w:outlineLvl w:val="3"/>
        <w:rPr>
          <w:rFonts w:eastAsia="Times New Roman" w:cs="Times New Roman"/>
          <w:caps/>
          <w:spacing w:val="7"/>
          <w:szCs w:val="24"/>
          <w:lang w:eastAsia="ru-RU"/>
        </w:rPr>
      </w:pPr>
      <w:hyperlink r:id="rId6" w:history="1">
        <w:r w:rsidR="00115B5C" w:rsidRPr="00115B5C">
          <w:rPr>
            <w:rFonts w:eastAsia="Times New Roman" w:cs="Times New Roman"/>
            <w:caps/>
            <w:spacing w:val="7"/>
            <w:szCs w:val="24"/>
            <w:u w:val="single"/>
            <w:lang w:eastAsia="ru-RU"/>
          </w:rPr>
          <w:t>БОРИС МАРЦИНКЕВИЧ </w:t>
        </w:r>
      </w:hyperlink>
      <w:r w:rsidR="00115B5C" w:rsidRPr="00115B5C">
        <w:rPr>
          <w:rFonts w:eastAsia="Times New Roman" w:cs="Times New Roman"/>
          <w:caps/>
          <w:spacing w:val="7"/>
          <w:szCs w:val="24"/>
          <w:lang w:eastAsia="ru-RU"/>
        </w:rPr>
        <w:t>, 19.10.2017 / 37466</w:t>
      </w:r>
    </w:p>
    <w:p w:rsidR="00115B5C" w:rsidRPr="00C13096" w:rsidRDefault="004125C8" w:rsidP="00115B5C">
      <w:pPr>
        <w:shd w:val="clear" w:color="auto" w:fill="FFFFFF"/>
        <w:ind w:firstLine="567"/>
        <w:outlineLvl w:val="3"/>
        <w:rPr>
          <w:rFonts w:eastAsia="Times New Roman" w:cs="Times New Roman"/>
          <w:caps/>
          <w:spacing w:val="7"/>
          <w:szCs w:val="24"/>
          <w:lang w:eastAsia="ru-RU"/>
        </w:rPr>
      </w:pPr>
      <w:hyperlink r:id="rId7" w:history="1">
        <w:r w:rsidR="00115B5C" w:rsidRPr="00115B5C">
          <w:rPr>
            <w:rStyle w:val="a3"/>
            <w:rFonts w:eastAsia="Times New Roman" w:cs="Times New Roman"/>
            <w:caps/>
            <w:color w:val="auto"/>
            <w:spacing w:val="7"/>
            <w:szCs w:val="24"/>
            <w:lang w:val="en-US" w:eastAsia="ru-RU"/>
          </w:rPr>
          <w:t>http</w:t>
        </w:r>
        <w:r w:rsidR="00115B5C" w:rsidRPr="00C13096">
          <w:rPr>
            <w:rStyle w:val="a3"/>
            <w:rFonts w:eastAsia="Times New Roman" w:cs="Times New Roman"/>
            <w:caps/>
            <w:color w:val="auto"/>
            <w:spacing w:val="7"/>
            <w:szCs w:val="24"/>
            <w:lang w:eastAsia="ru-RU"/>
          </w:rPr>
          <w:t>://</w:t>
        </w:r>
        <w:r w:rsidR="00115B5C" w:rsidRPr="00115B5C">
          <w:rPr>
            <w:rStyle w:val="a3"/>
            <w:rFonts w:eastAsia="Times New Roman" w:cs="Times New Roman"/>
            <w:caps/>
            <w:color w:val="auto"/>
            <w:spacing w:val="7"/>
            <w:szCs w:val="24"/>
            <w:lang w:val="en-US" w:eastAsia="ru-RU"/>
          </w:rPr>
          <w:t>geoenergetics</w:t>
        </w:r>
        <w:r w:rsidR="00115B5C" w:rsidRPr="00C13096">
          <w:rPr>
            <w:rStyle w:val="a3"/>
            <w:rFonts w:eastAsia="Times New Roman" w:cs="Times New Roman"/>
            <w:caps/>
            <w:color w:val="auto"/>
            <w:spacing w:val="7"/>
            <w:szCs w:val="24"/>
            <w:lang w:eastAsia="ru-RU"/>
          </w:rPr>
          <w:t>.</w:t>
        </w:r>
        <w:r w:rsidR="00115B5C" w:rsidRPr="00115B5C">
          <w:rPr>
            <w:rStyle w:val="a3"/>
            <w:rFonts w:eastAsia="Times New Roman" w:cs="Times New Roman"/>
            <w:caps/>
            <w:color w:val="auto"/>
            <w:spacing w:val="7"/>
            <w:szCs w:val="24"/>
            <w:lang w:val="en-US" w:eastAsia="ru-RU"/>
          </w:rPr>
          <w:t>ru</w:t>
        </w:r>
        <w:r w:rsidR="00115B5C" w:rsidRPr="00C13096">
          <w:rPr>
            <w:rStyle w:val="a3"/>
            <w:rFonts w:eastAsia="Times New Roman" w:cs="Times New Roman"/>
            <w:caps/>
            <w:color w:val="auto"/>
            <w:spacing w:val="7"/>
            <w:szCs w:val="24"/>
            <w:lang w:eastAsia="ru-RU"/>
          </w:rPr>
          <w:t>/2017/10/19/</w:t>
        </w:r>
        <w:r w:rsidR="00115B5C" w:rsidRPr="00115B5C">
          <w:rPr>
            <w:rStyle w:val="a3"/>
            <w:rFonts w:eastAsia="Times New Roman" w:cs="Times New Roman"/>
            <w:caps/>
            <w:color w:val="auto"/>
            <w:spacing w:val="7"/>
            <w:szCs w:val="24"/>
            <w:lang w:val="en-US" w:eastAsia="ru-RU"/>
          </w:rPr>
          <w:t>magate</w:t>
        </w:r>
        <w:r w:rsidR="00115B5C" w:rsidRPr="00C13096">
          <w:rPr>
            <w:rStyle w:val="a3"/>
            <w:rFonts w:eastAsia="Times New Roman" w:cs="Times New Roman"/>
            <w:caps/>
            <w:color w:val="auto"/>
            <w:spacing w:val="7"/>
            <w:szCs w:val="24"/>
            <w:lang w:eastAsia="ru-RU"/>
          </w:rPr>
          <w:t>-</w:t>
        </w:r>
        <w:r w:rsidR="00115B5C" w:rsidRPr="00115B5C">
          <w:rPr>
            <w:rStyle w:val="a3"/>
            <w:rFonts w:eastAsia="Times New Roman" w:cs="Times New Roman"/>
            <w:caps/>
            <w:color w:val="auto"/>
            <w:spacing w:val="7"/>
            <w:szCs w:val="24"/>
            <w:lang w:val="en-US" w:eastAsia="ru-RU"/>
          </w:rPr>
          <w:t>stavit</w:t>
        </w:r>
        <w:r w:rsidR="00115B5C" w:rsidRPr="00C13096">
          <w:rPr>
            <w:rStyle w:val="a3"/>
            <w:rFonts w:eastAsia="Times New Roman" w:cs="Times New Roman"/>
            <w:caps/>
            <w:color w:val="auto"/>
            <w:spacing w:val="7"/>
            <w:szCs w:val="24"/>
            <w:lang w:eastAsia="ru-RU"/>
          </w:rPr>
          <w:t>-</w:t>
        </w:r>
        <w:r w:rsidR="00115B5C" w:rsidRPr="00115B5C">
          <w:rPr>
            <w:rStyle w:val="a3"/>
            <w:rFonts w:eastAsia="Times New Roman" w:cs="Times New Roman"/>
            <w:caps/>
            <w:color w:val="auto"/>
            <w:spacing w:val="7"/>
            <w:szCs w:val="24"/>
            <w:lang w:val="en-US" w:eastAsia="ru-RU"/>
          </w:rPr>
          <w:t>tochku</w:t>
        </w:r>
        <w:r w:rsidR="00115B5C" w:rsidRPr="00C13096">
          <w:rPr>
            <w:rStyle w:val="a3"/>
            <w:rFonts w:eastAsia="Times New Roman" w:cs="Times New Roman"/>
            <w:caps/>
            <w:color w:val="auto"/>
            <w:spacing w:val="7"/>
            <w:szCs w:val="24"/>
            <w:lang w:eastAsia="ru-RU"/>
          </w:rPr>
          <w:t>-</w:t>
        </w:r>
        <w:r w:rsidR="00115B5C" w:rsidRPr="00115B5C">
          <w:rPr>
            <w:rStyle w:val="a3"/>
            <w:rFonts w:eastAsia="Times New Roman" w:cs="Times New Roman"/>
            <w:caps/>
            <w:color w:val="auto"/>
            <w:spacing w:val="7"/>
            <w:szCs w:val="24"/>
            <w:lang w:val="en-US" w:eastAsia="ru-RU"/>
          </w:rPr>
          <w:t>v</w:t>
        </w:r>
        <w:r w:rsidR="00115B5C" w:rsidRPr="00C13096">
          <w:rPr>
            <w:rStyle w:val="a3"/>
            <w:rFonts w:eastAsia="Times New Roman" w:cs="Times New Roman"/>
            <w:caps/>
            <w:color w:val="auto"/>
            <w:spacing w:val="7"/>
            <w:szCs w:val="24"/>
            <w:lang w:eastAsia="ru-RU"/>
          </w:rPr>
          <w:t>-</w:t>
        </w:r>
        <w:r w:rsidR="00115B5C" w:rsidRPr="00115B5C">
          <w:rPr>
            <w:rStyle w:val="a3"/>
            <w:rFonts w:eastAsia="Times New Roman" w:cs="Times New Roman"/>
            <w:caps/>
            <w:color w:val="auto"/>
            <w:spacing w:val="7"/>
            <w:szCs w:val="24"/>
            <w:lang w:val="en-US" w:eastAsia="ru-RU"/>
          </w:rPr>
          <w:t>skandale</w:t>
        </w:r>
        <w:r w:rsidR="00115B5C" w:rsidRPr="00C13096">
          <w:rPr>
            <w:rStyle w:val="a3"/>
            <w:rFonts w:eastAsia="Times New Roman" w:cs="Times New Roman"/>
            <w:caps/>
            <w:color w:val="auto"/>
            <w:spacing w:val="7"/>
            <w:szCs w:val="24"/>
            <w:lang w:eastAsia="ru-RU"/>
          </w:rPr>
          <w:t>-</w:t>
        </w:r>
        <w:r w:rsidR="00115B5C" w:rsidRPr="00115B5C">
          <w:rPr>
            <w:rStyle w:val="a3"/>
            <w:rFonts w:eastAsia="Times New Roman" w:cs="Times New Roman"/>
            <w:caps/>
            <w:color w:val="auto"/>
            <w:spacing w:val="7"/>
            <w:szCs w:val="24"/>
            <w:lang w:val="en-US" w:eastAsia="ru-RU"/>
          </w:rPr>
          <w:t>vokrug</w:t>
        </w:r>
        <w:r w:rsidR="00115B5C" w:rsidRPr="00C13096">
          <w:rPr>
            <w:rStyle w:val="a3"/>
            <w:rFonts w:eastAsia="Times New Roman" w:cs="Times New Roman"/>
            <w:caps/>
            <w:color w:val="auto"/>
            <w:spacing w:val="7"/>
            <w:szCs w:val="24"/>
            <w:lang w:eastAsia="ru-RU"/>
          </w:rPr>
          <w:t>-</w:t>
        </w:r>
        <w:r w:rsidR="00115B5C" w:rsidRPr="00115B5C">
          <w:rPr>
            <w:rStyle w:val="a3"/>
            <w:rFonts w:eastAsia="Times New Roman" w:cs="Times New Roman"/>
            <w:caps/>
            <w:color w:val="auto"/>
            <w:spacing w:val="7"/>
            <w:szCs w:val="24"/>
            <w:lang w:val="en-US" w:eastAsia="ru-RU"/>
          </w:rPr>
          <w:t>ruteniya</w:t>
        </w:r>
        <w:r w:rsidR="00115B5C" w:rsidRPr="00C13096">
          <w:rPr>
            <w:rStyle w:val="a3"/>
            <w:rFonts w:eastAsia="Times New Roman" w:cs="Times New Roman"/>
            <w:caps/>
            <w:color w:val="auto"/>
            <w:spacing w:val="7"/>
            <w:szCs w:val="24"/>
            <w:lang w:eastAsia="ru-RU"/>
          </w:rPr>
          <w:t>/</w:t>
        </w:r>
      </w:hyperlink>
    </w:p>
    <w:p w:rsidR="00115B5C" w:rsidRPr="00115B5C" w:rsidRDefault="00115B5C" w:rsidP="00115B5C">
      <w:pPr>
        <w:shd w:val="clear" w:color="auto" w:fill="FFFFFF"/>
        <w:ind w:firstLine="567"/>
        <w:outlineLvl w:val="3"/>
        <w:rPr>
          <w:rFonts w:eastAsia="Times New Roman" w:cs="Times New Roman"/>
          <w:szCs w:val="24"/>
          <w:lang w:eastAsia="ru-RU"/>
        </w:rPr>
      </w:pPr>
      <w:r w:rsidRPr="00115B5C">
        <w:rPr>
          <w:rFonts w:eastAsia="Times New Roman" w:cs="Times New Roman"/>
          <w:szCs w:val="24"/>
          <w:lang w:eastAsia="ru-RU"/>
        </w:rPr>
        <w:t>Три недели тому назад в небе над Европой началась дутая сенсация, с возникновением, ростом и кончиной которой хочется разобраться, а заодно проследить, как это делается. Речь шла о рутении, если совсем точно – о его изотопе </w:t>
      </w:r>
      <w:r w:rsidRPr="00115B5C">
        <w:rPr>
          <w:rFonts w:eastAsia="Times New Roman" w:cs="Times New Roman"/>
          <w:szCs w:val="24"/>
          <w:vertAlign w:val="superscript"/>
          <w:lang w:eastAsia="ru-RU"/>
        </w:rPr>
        <w:t>106</w:t>
      </w:r>
      <w:r w:rsidRPr="00115B5C">
        <w:rPr>
          <w:rFonts w:eastAsia="Times New Roman" w:cs="Times New Roman"/>
          <w:szCs w:val="24"/>
          <w:lang w:eastAsia="ru-RU"/>
        </w:rPr>
        <w:t>Ru, поэтому, прежде чем рассказывать о работе журналистов и о работе специалистов, дадим небольшую справку.</w:t>
      </w:r>
    </w:p>
    <w:p w:rsidR="00115B5C" w:rsidRPr="00115B5C" w:rsidRDefault="00115B5C" w:rsidP="00115B5C">
      <w:pPr>
        <w:shd w:val="clear" w:color="auto" w:fill="FFFFFF"/>
        <w:ind w:firstLine="567"/>
        <w:rPr>
          <w:rFonts w:eastAsia="Times New Roman" w:cs="Times New Roman"/>
          <w:szCs w:val="24"/>
          <w:lang w:eastAsia="ru-RU"/>
        </w:rPr>
      </w:pPr>
      <w:r w:rsidRPr="00115B5C">
        <w:rPr>
          <w:rFonts w:eastAsia="Times New Roman" w:cs="Times New Roman"/>
          <w:szCs w:val="24"/>
          <w:lang w:eastAsia="ru-RU"/>
        </w:rPr>
        <w:t>Рутений, элемент №44 в таблице Менделеева, тугоплавкий металл, для нас с вами он вообще «родной», поскольку </w:t>
      </w:r>
      <w:proofErr w:type="spellStart"/>
      <w:r w:rsidRPr="00115B5C">
        <w:rPr>
          <w:rFonts w:eastAsia="Times New Roman" w:cs="Times New Roman"/>
          <w:i/>
          <w:iCs/>
          <w:szCs w:val="24"/>
          <w:lang w:eastAsia="ru-RU"/>
        </w:rPr>
        <w:t>Ruthenia</w:t>
      </w:r>
      <w:proofErr w:type="spellEnd"/>
      <w:r w:rsidRPr="00115B5C">
        <w:rPr>
          <w:rFonts w:eastAsia="Times New Roman" w:cs="Times New Roman"/>
          <w:szCs w:val="24"/>
          <w:lang w:eastAsia="ru-RU"/>
        </w:rPr>
        <w:t xml:space="preserve"> – это латинское название России. Такое название этому металлу дал его первооткрыватель – прибалтийский немец Карл-Эрнст </w:t>
      </w:r>
      <w:proofErr w:type="spellStart"/>
      <w:r w:rsidRPr="00115B5C">
        <w:rPr>
          <w:rFonts w:eastAsia="Times New Roman" w:cs="Times New Roman"/>
          <w:szCs w:val="24"/>
          <w:lang w:eastAsia="ru-RU"/>
        </w:rPr>
        <w:t>Клаусович</w:t>
      </w:r>
      <w:proofErr w:type="spellEnd"/>
      <w:r w:rsidRPr="00115B5C">
        <w:rPr>
          <w:rFonts w:eastAsia="Times New Roman" w:cs="Times New Roman"/>
          <w:szCs w:val="24"/>
          <w:lang w:eastAsia="ru-RU"/>
        </w:rPr>
        <w:t xml:space="preserve"> Клаус, трудившийся в Дерптском и Казанском </w:t>
      </w:r>
      <w:proofErr w:type="gramStart"/>
      <w:r w:rsidRPr="00115B5C">
        <w:rPr>
          <w:rFonts w:eastAsia="Times New Roman" w:cs="Times New Roman"/>
          <w:szCs w:val="24"/>
          <w:lang w:eastAsia="ru-RU"/>
        </w:rPr>
        <w:t>университетах</w:t>
      </w:r>
      <w:proofErr w:type="gramEnd"/>
      <w:r w:rsidRPr="00115B5C">
        <w:rPr>
          <w:rFonts w:eastAsia="Times New Roman" w:cs="Times New Roman"/>
          <w:szCs w:val="24"/>
          <w:lang w:eastAsia="ru-RU"/>
        </w:rPr>
        <w:t xml:space="preserve"> профессором в XIX веке. О полезных свойствах рутения поговорим как-нибудь в следующий раз, сейчас речь не о его стабильном изотопе, а о его радиоактивных изотопах </w:t>
      </w:r>
      <w:r w:rsidRPr="00115B5C">
        <w:rPr>
          <w:rFonts w:eastAsia="Times New Roman" w:cs="Times New Roman"/>
          <w:szCs w:val="24"/>
          <w:vertAlign w:val="superscript"/>
          <w:lang w:eastAsia="ru-RU"/>
        </w:rPr>
        <w:t>106</w:t>
      </w:r>
      <w:r w:rsidRPr="00115B5C">
        <w:rPr>
          <w:rFonts w:eastAsia="Times New Roman" w:cs="Times New Roman"/>
          <w:szCs w:val="24"/>
          <w:lang w:eastAsia="ru-RU"/>
        </w:rPr>
        <w:t>Ru</w:t>
      </w:r>
      <w:r w:rsidRPr="00115B5C">
        <w:rPr>
          <w:rFonts w:eastAsia="Times New Roman" w:cs="Times New Roman"/>
          <w:szCs w:val="24"/>
          <w:vertAlign w:val="subscript"/>
          <w:lang w:eastAsia="ru-RU"/>
        </w:rPr>
        <w:t> </w:t>
      </w:r>
      <w:r w:rsidRPr="00115B5C">
        <w:rPr>
          <w:rFonts w:eastAsia="Times New Roman" w:cs="Times New Roman"/>
          <w:szCs w:val="24"/>
          <w:lang w:eastAsia="ru-RU"/>
        </w:rPr>
        <w:t> и </w:t>
      </w:r>
      <w:r w:rsidRPr="00115B5C">
        <w:rPr>
          <w:rFonts w:eastAsia="Times New Roman" w:cs="Times New Roman"/>
          <w:szCs w:val="24"/>
          <w:vertAlign w:val="superscript"/>
          <w:lang w:eastAsia="ru-RU"/>
        </w:rPr>
        <w:t>103</w:t>
      </w:r>
      <w:r w:rsidRPr="00115B5C">
        <w:rPr>
          <w:rFonts w:eastAsia="Times New Roman" w:cs="Times New Roman"/>
          <w:szCs w:val="24"/>
          <w:lang w:eastAsia="ru-RU"/>
        </w:rPr>
        <w:t>Ru. Но усмешку судьбы зафиксируем – химический элемент, названный в честь России, открыт немцем по происхождению, трудившимся на момент открытия в Казани.</w:t>
      </w:r>
    </w:p>
    <w:p w:rsidR="00115B5C" w:rsidRPr="00115B5C" w:rsidRDefault="00115B5C" w:rsidP="00115B5C">
      <w:pPr>
        <w:shd w:val="clear" w:color="auto" w:fill="FFFFFF"/>
        <w:ind w:firstLine="567"/>
        <w:rPr>
          <w:rFonts w:eastAsia="Times New Roman" w:cs="Times New Roman"/>
          <w:szCs w:val="24"/>
          <w:lang w:eastAsia="ru-RU"/>
        </w:rPr>
      </w:pPr>
      <w:r w:rsidRPr="00115B5C">
        <w:rPr>
          <w:rFonts w:eastAsia="Times New Roman" w:cs="Times New Roman"/>
          <w:szCs w:val="24"/>
          <w:vertAlign w:val="superscript"/>
          <w:lang w:eastAsia="ru-RU"/>
        </w:rPr>
        <w:t>106</w:t>
      </w:r>
      <w:r w:rsidRPr="00115B5C">
        <w:rPr>
          <w:rFonts w:eastAsia="Times New Roman" w:cs="Times New Roman"/>
          <w:szCs w:val="24"/>
          <w:lang w:eastAsia="ru-RU"/>
        </w:rPr>
        <w:t>Ru  и </w:t>
      </w:r>
      <w:r w:rsidRPr="00115B5C">
        <w:rPr>
          <w:rFonts w:eastAsia="Times New Roman" w:cs="Times New Roman"/>
          <w:szCs w:val="24"/>
          <w:vertAlign w:val="superscript"/>
          <w:lang w:eastAsia="ru-RU"/>
        </w:rPr>
        <w:t>103</w:t>
      </w:r>
      <w:r w:rsidRPr="00115B5C">
        <w:rPr>
          <w:rFonts w:eastAsia="Times New Roman" w:cs="Times New Roman"/>
          <w:szCs w:val="24"/>
          <w:lang w:eastAsia="ru-RU"/>
        </w:rPr>
        <w:t>Ru – продукты деления урана, образующиеся в облученном ядерном топливе (ОЯТ). В тепловыделяющих элементах АЭС к окончанию топливной сессии накапливается до 250 граммов этих изотопов на 1 тонну ОЯТ. Период полураспада </w:t>
      </w:r>
      <w:r w:rsidRPr="00115B5C">
        <w:rPr>
          <w:rFonts w:eastAsia="Times New Roman" w:cs="Times New Roman"/>
          <w:szCs w:val="24"/>
          <w:vertAlign w:val="superscript"/>
          <w:lang w:eastAsia="ru-RU"/>
        </w:rPr>
        <w:t>103</w:t>
      </w:r>
      <w:r w:rsidRPr="00115B5C">
        <w:rPr>
          <w:rFonts w:eastAsia="Times New Roman" w:cs="Times New Roman"/>
          <w:szCs w:val="24"/>
          <w:lang w:eastAsia="ru-RU"/>
        </w:rPr>
        <w:t>Ru составляет 39,26 суток, период полураспада </w:t>
      </w:r>
      <w:r w:rsidRPr="00115B5C">
        <w:rPr>
          <w:rFonts w:eastAsia="Times New Roman" w:cs="Times New Roman"/>
          <w:szCs w:val="24"/>
          <w:vertAlign w:val="superscript"/>
          <w:lang w:eastAsia="ru-RU"/>
        </w:rPr>
        <w:t>106</w:t>
      </w:r>
      <w:r w:rsidRPr="00115B5C">
        <w:rPr>
          <w:rFonts w:eastAsia="Times New Roman" w:cs="Times New Roman"/>
          <w:szCs w:val="24"/>
          <w:lang w:eastAsia="ru-RU"/>
        </w:rPr>
        <w:t>Ru – 373,59 суток. Среднее время выдержки ОЯТ в пристанционных бассейнах АЭС составляет 6-10 лет, в результате чего </w:t>
      </w:r>
      <w:r w:rsidRPr="00115B5C">
        <w:rPr>
          <w:rFonts w:eastAsia="Times New Roman" w:cs="Times New Roman"/>
          <w:szCs w:val="24"/>
          <w:vertAlign w:val="superscript"/>
          <w:lang w:eastAsia="ru-RU"/>
        </w:rPr>
        <w:t>103</w:t>
      </w:r>
      <w:r w:rsidRPr="00115B5C">
        <w:rPr>
          <w:rFonts w:eastAsia="Times New Roman" w:cs="Times New Roman"/>
          <w:szCs w:val="24"/>
          <w:lang w:eastAsia="ru-RU"/>
        </w:rPr>
        <w:t>Ru заканчивает свое существование, а вот </w:t>
      </w:r>
      <w:r w:rsidRPr="00115B5C">
        <w:rPr>
          <w:rFonts w:eastAsia="Times New Roman" w:cs="Times New Roman"/>
          <w:szCs w:val="24"/>
          <w:vertAlign w:val="superscript"/>
          <w:lang w:eastAsia="ru-RU"/>
        </w:rPr>
        <w:t>106</w:t>
      </w:r>
      <w:r w:rsidRPr="00115B5C">
        <w:rPr>
          <w:rFonts w:eastAsia="Times New Roman" w:cs="Times New Roman"/>
          <w:szCs w:val="24"/>
          <w:lang w:eastAsia="ru-RU"/>
        </w:rPr>
        <w:t>Ru на момент окончания радиохимической переработки ОЯТ квалифицируется как высокоактивный радиоактивный отход. Для того</w:t>
      </w:r>
      <w:proofErr w:type="gramStart"/>
      <w:r w:rsidRPr="00115B5C">
        <w:rPr>
          <w:rFonts w:eastAsia="Times New Roman" w:cs="Times New Roman"/>
          <w:szCs w:val="24"/>
          <w:lang w:eastAsia="ru-RU"/>
        </w:rPr>
        <w:t>,</w:t>
      </w:r>
      <w:proofErr w:type="gramEnd"/>
      <w:r w:rsidRPr="00115B5C">
        <w:rPr>
          <w:rFonts w:eastAsia="Times New Roman" w:cs="Times New Roman"/>
          <w:szCs w:val="24"/>
          <w:lang w:eastAsia="ru-RU"/>
        </w:rPr>
        <w:t xml:space="preserve"> чтобы он стал полностью безопасен, хранить его нужно более 40 лет. Еще одна особенность – то, что выделенный из ОЯТ рутений всегда содержит примеси других радиоактивных элементов, поэтому любая утечка </w:t>
      </w:r>
      <w:r w:rsidRPr="00115B5C">
        <w:rPr>
          <w:rFonts w:eastAsia="Times New Roman" w:cs="Times New Roman"/>
          <w:szCs w:val="24"/>
          <w:vertAlign w:val="superscript"/>
          <w:lang w:eastAsia="ru-RU"/>
        </w:rPr>
        <w:t>106</w:t>
      </w:r>
      <w:r w:rsidRPr="00115B5C">
        <w:rPr>
          <w:rFonts w:eastAsia="Times New Roman" w:cs="Times New Roman"/>
          <w:szCs w:val="24"/>
          <w:lang w:eastAsia="ru-RU"/>
        </w:rPr>
        <w:t>Ru будет фиксироваться только «в компании» еще с чем-то радиоактивным, «сольно» на предприятиях по переработке ОЯТ он не возникает. </w:t>
      </w:r>
      <w:r w:rsidRPr="00115B5C">
        <w:rPr>
          <w:rFonts w:eastAsia="Times New Roman" w:cs="Times New Roman"/>
          <w:szCs w:val="24"/>
          <w:vertAlign w:val="superscript"/>
          <w:lang w:eastAsia="ru-RU"/>
        </w:rPr>
        <w:t>106</w:t>
      </w:r>
      <w:r w:rsidRPr="00115B5C">
        <w:rPr>
          <w:rFonts w:eastAsia="Times New Roman" w:cs="Times New Roman"/>
          <w:szCs w:val="24"/>
          <w:lang w:eastAsia="ru-RU"/>
        </w:rPr>
        <w:t>Ru  в «чистом» виде способен появиться только в результате работы ускорителей или циклотронов. Именно в чистом виде </w:t>
      </w:r>
      <w:r w:rsidRPr="00115B5C">
        <w:rPr>
          <w:rFonts w:eastAsia="Times New Roman" w:cs="Times New Roman"/>
          <w:szCs w:val="24"/>
          <w:vertAlign w:val="superscript"/>
          <w:lang w:eastAsia="ru-RU"/>
        </w:rPr>
        <w:t>106</w:t>
      </w:r>
      <w:r w:rsidRPr="00115B5C">
        <w:rPr>
          <w:rFonts w:eastAsia="Times New Roman" w:cs="Times New Roman"/>
          <w:szCs w:val="24"/>
          <w:lang w:eastAsia="ru-RU"/>
        </w:rPr>
        <w:t xml:space="preserve">Ru используется в медицине при лечении онкологических заболеваний глаз, в качестве эталонного источника при проверке приборов радиационного контроля и в </w:t>
      </w:r>
      <w:proofErr w:type="spellStart"/>
      <w:r w:rsidRPr="00115B5C">
        <w:rPr>
          <w:rFonts w:eastAsia="Times New Roman" w:cs="Times New Roman"/>
          <w:szCs w:val="24"/>
          <w:lang w:eastAsia="ru-RU"/>
        </w:rPr>
        <w:t>РИТЭГах</w:t>
      </w:r>
      <w:proofErr w:type="spellEnd"/>
      <w:r w:rsidRPr="00115B5C">
        <w:rPr>
          <w:rFonts w:eastAsia="Times New Roman" w:cs="Times New Roman"/>
          <w:szCs w:val="24"/>
          <w:lang w:eastAsia="ru-RU"/>
        </w:rPr>
        <w:t xml:space="preserve"> (</w:t>
      </w:r>
      <w:proofErr w:type="spellStart"/>
      <w:proofErr w:type="gramStart"/>
      <w:r w:rsidRPr="00115B5C">
        <w:rPr>
          <w:rFonts w:eastAsia="Times New Roman" w:cs="Times New Roman"/>
          <w:szCs w:val="24"/>
          <w:lang w:eastAsia="ru-RU"/>
        </w:rPr>
        <w:t>Радио-Изотопных</w:t>
      </w:r>
      <w:proofErr w:type="spellEnd"/>
      <w:proofErr w:type="gramEnd"/>
      <w:r w:rsidRPr="00115B5C">
        <w:rPr>
          <w:rFonts w:eastAsia="Times New Roman" w:cs="Times New Roman"/>
          <w:szCs w:val="24"/>
          <w:lang w:eastAsia="ru-RU"/>
        </w:rPr>
        <w:t xml:space="preserve"> </w:t>
      </w:r>
      <w:proofErr w:type="spellStart"/>
      <w:r w:rsidRPr="00115B5C">
        <w:rPr>
          <w:rFonts w:eastAsia="Times New Roman" w:cs="Times New Roman"/>
          <w:szCs w:val="24"/>
          <w:lang w:eastAsia="ru-RU"/>
        </w:rPr>
        <w:t>Термо-Электрических</w:t>
      </w:r>
      <w:proofErr w:type="spellEnd"/>
      <w:r w:rsidRPr="00115B5C">
        <w:rPr>
          <w:rFonts w:eastAsia="Times New Roman" w:cs="Times New Roman"/>
          <w:szCs w:val="24"/>
          <w:lang w:eastAsia="ru-RU"/>
        </w:rPr>
        <w:t xml:space="preserve"> Генераторах) для спутников. Последнее, впрочем, не типичное явление – период полураспада не так велик, как часто необходимо для космической аппаратуры. Предельно допустимая концентрация </w:t>
      </w:r>
      <w:r w:rsidRPr="00115B5C">
        <w:rPr>
          <w:rFonts w:eastAsia="Times New Roman" w:cs="Times New Roman"/>
          <w:szCs w:val="24"/>
          <w:vertAlign w:val="superscript"/>
          <w:lang w:eastAsia="ru-RU"/>
        </w:rPr>
        <w:t>106</w:t>
      </w:r>
      <w:r w:rsidRPr="00115B5C">
        <w:rPr>
          <w:rFonts w:eastAsia="Times New Roman" w:cs="Times New Roman"/>
          <w:szCs w:val="24"/>
          <w:lang w:eastAsia="ru-RU"/>
        </w:rPr>
        <w:t xml:space="preserve">Ru в воздухе – 500 </w:t>
      </w:r>
      <w:proofErr w:type="spellStart"/>
      <w:r w:rsidRPr="00115B5C">
        <w:rPr>
          <w:rFonts w:eastAsia="Times New Roman" w:cs="Times New Roman"/>
          <w:szCs w:val="24"/>
          <w:lang w:eastAsia="ru-RU"/>
        </w:rPr>
        <w:t>мБк</w:t>
      </w:r>
      <w:proofErr w:type="spellEnd"/>
      <w:r w:rsidRPr="00115B5C">
        <w:rPr>
          <w:rFonts w:eastAsia="Times New Roman" w:cs="Times New Roman"/>
          <w:szCs w:val="24"/>
          <w:lang w:eastAsia="ru-RU"/>
        </w:rPr>
        <w:t xml:space="preserve"> (</w:t>
      </w:r>
      <w:proofErr w:type="spellStart"/>
      <w:r w:rsidRPr="00115B5C">
        <w:rPr>
          <w:rFonts w:eastAsia="Times New Roman" w:cs="Times New Roman"/>
          <w:szCs w:val="24"/>
          <w:lang w:eastAsia="ru-RU"/>
        </w:rPr>
        <w:t>миллибеккерелей</w:t>
      </w:r>
      <w:proofErr w:type="spellEnd"/>
      <w:r w:rsidRPr="00115B5C">
        <w:rPr>
          <w:rFonts w:eastAsia="Times New Roman" w:cs="Times New Roman"/>
          <w:szCs w:val="24"/>
          <w:lang w:eastAsia="ru-RU"/>
        </w:rPr>
        <w:t>) на кубический метр.</w:t>
      </w:r>
    </w:p>
    <w:p w:rsidR="00115B5C" w:rsidRPr="00115B5C" w:rsidRDefault="00115B5C" w:rsidP="00115B5C">
      <w:pPr>
        <w:shd w:val="clear" w:color="auto" w:fill="FFFFFF"/>
        <w:ind w:firstLine="567"/>
        <w:rPr>
          <w:rFonts w:eastAsia="Times New Roman" w:cs="Times New Roman"/>
          <w:szCs w:val="24"/>
          <w:lang w:eastAsia="ru-RU"/>
        </w:rPr>
      </w:pPr>
      <w:r w:rsidRPr="00115B5C">
        <w:rPr>
          <w:rFonts w:eastAsia="Times New Roman" w:cs="Times New Roman"/>
          <w:szCs w:val="24"/>
          <w:lang w:eastAsia="ru-RU"/>
        </w:rPr>
        <w:t xml:space="preserve">Зафиксируем основное: если радиоактивный изотоп рутения «вырвался на волю» с радиохимических предприятий, вместе с ним должны быть зафиксированы и другие радиоактивные элементы; в чистом виде радиоактивный рутений используется в медицинских целях, для которых его получают на циклотронах, предельная концентрация – 500 </w:t>
      </w:r>
      <w:proofErr w:type="spellStart"/>
      <w:r w:rsidRPr="00115B5C">
        <w:rPr>
          <w:rFonts w:eastAsia="Times New Roman" w:cs="Times New Roman"/>
          <w:szCs w:val="24"/>
          <w:lang w:eastAsia="ru-RU"/>
        </w:rPr>
        <w:t>мБк</w:t>
      </w:r>
      <w:proofErr w:type="spellEnd"/>
      <w:r w:rsidRPr="00115B5C">
        <w:rPr>
          <w:rFonts w:eastAsia="Times New Roman" w:cs="Times New Roman"/>
          <w:szCs w:val="24"/>
          <w:lang w:eastAsia="ru-RU"/>
        </w:rPr>
        <w:t>/м</w:t>
      </w:r>
      <w:r w:rsidRPr="00115B5C">
        <w:rPr>
          <w:rFonts w:eastAsia="Times New Roman" w:cs="Times New Roman"/>
          <w:szCs w:val="24"/>
          <w:vertAlign w:val="superscript"/>
          <w:lang w:eastAsia="ru-RU"/>
        </w:rPr>
        <w:t>3</w:t>
      </w:r>
      <w:r w:rsidRPr="00115B5C">
        <w:rPr>
          <w:rFonts w:eastAsia="Times New Roman" w:cs="Times New Roman"/>
          <w:szCs w:val="24"/>
          <w:lang w:eastAsia="ru-RU"/>
        </w:rPr>
        <w:t>.</w:t>
      </w:r>
    </w:p>
    <w:p w:rsidR="00115B5C" w:rsidRPr="00115B5C" w:rsidRDefault="00115B5C" w:rsidP="00115B5C">
      <w:pPr>
        <w:shd w:val="clear" w:color="auto" w:fill="FFFFFF"/>
        <w:ind w:firstLine="567"/>
        <w:jc w:val="left"/>
        <w:outlineLvl w:val="2"/>
        <w:rPr>
          <w:rFonts w:eastAsia="Times New Roman" w:cs="Times New Roman"/>
          <w:szCs w:val="24"/>
          <w:lang w:eastAsia="ru-RU"/>
        </w:rPr>
      </w:pPr>
      <w:r w:rsidRPr="00115B5C">
        <w:rPr>
          <w:rFonts w:eastAsia="Times New Roman" w:cs="Times New Roman"/>
          <w:szCs w:val="24"/>
          <w:lang w:eastAsia="ru-RU"/>
        </w:rPr>
        <w:t>Начало «сенсации»</w:t>
      </w:r>
    </w:p>
    <w:p w:rsidR="00115B5C" w:rsidRPr="00115B5C" w:rsidRDefault="00115B5C" w:rsidP="00115B5C">
      <w:pPr>
        <w:shd w:val="clear" w:color="auto" w:fill="FFFFFF"/>
        <w:ind w:firstLine="567"/>
        <w:rPr>
          <w:rFonts w:eastAsia="Times New Roman" w:cs="Times New Roman"/>
          <w:szCs w:val="24"/>
          <w:lang w:eastAsia="ru-RU"/>
        </w:rPr>
      </w:pPr>
      <w:r w:rsidRPr="00115B5C">
        <w:rPr>
          <w:rFonts w:eastAsia="Times New Roman" w:cs="Times New Roman"/>
          <w:szCs w:val="24"/>
          <w:lang w:eastAsia="ru-RU"/>
        </w:rPr>
        <w:t>29 сентября специалисты Федерального центра Германии по радиационной защите сообщили о повышении уровня </w:t>
      </w:r>
      <w:r w:rsidRPr="00115B5C">
        <w:rPr>
          <w:rFonts w:eastAsia="Times New Roman" w:cs="Times New Roman"/>
          <w:szCs w:val="24"/>
          <w:vertAlign w:val="superscript"/>
          <w:lang w:eastAsia="ru-RU"/>
        </w:rPr>
        <w:t>106</w:t>
      </w:r>
      <w:r w:rsidRPr="00115B5C">
        <w:rPr>
          <w:rFonts w:eastAsia="Times New Roman" w:cs="Times New Roman"/>
          <w:szCs w:val="24"/>
          <w:lang w:eastAsia="ru-RU"/>
        </w:rPr>
        <w:t xml:space="preserve">Ru в воздухе ряда европейских стран – Германии, </w:t>
      </w:r>
      <w:r w:rsidRPr="00115B5C">
        <w:rPr>
          <w:rFonts w:eastAsia="Times New Roman" w:cs="Times New Roman"/>
          <w:szCs w:val="24"/>
          <w:lang w:eastAsia="ru-RU"/>
        </w:rPr>
        <w:lastRenderedPageBreak/>
        <w:t>Италии, Австрии, Швейцарии, Франции. Сообщение было достаточно корректным, писали его специалисты, а не журналисты:</w:t>
      </w:r>
    </w:p>
    <w:p w:rsidR="00115B5C" w:rsidRPr="00115B5C" w:rsidRDefault="00115B5C" w:rsidP="00115B5C">
      <w:pPr>
        <w:shd w:val="clear" w:color="auto" w:fill="FFFFFF"/>
        <w:ind w:firstLine="567"/>
        <w:rPr>
          <w:rFonts w:eastAsia="Times New Roman" w:cs="Times New Roman"/>
          <w:szCs w:val="24"/>
          <w:lang w:eastAsia="ru-RU"/>
        </w:rPr>
      </w:pPr>
      <w:r w:rsidRPr="00115B5C">
        <w:rPr>
          <w:rFonts w:eastAsia="Times New Roman" w:cs="Times New Roman"/>
          <w:i/>
          <w:iCs/>
          <w:szCs w:val="24"/>
          <w:lang w:eastAsia="ru-RU"/>
        </w:rPr>
        <w:t>«Станции наблюдения по всему континенту зафиксировали увеличение содержания </w:t>
      </w:r>
      <w:r w:rsidRPr="00115B5C">
        <w:rPr>
          <w:rFonts w:eastAsia="Times New Roman" w:cs="Times New Roman"/>
          <w:i/>
          <w:iCs/>
          <w:szCs w:val="24"/>
          <w:vertAlign w:val="superscript"/>
          <w:lang w:eastAsia="ru-RU"/>
        </w:rPr>
        <w:t>106</w:t>
      </w:r>
      <w:r w:rsidRPr="00115B5C">
        <w:rPr>
          <w:rFonts w:eastAsia="Times New Roman" w:cs="Times New Roman"/>
          <w:i/>
          <w:iCs/>
          <w:szCs w:val="24"/>
          <w:lang w:eastAsia="ru-RU"/>
        </w:rPr>
        <w:t>Ru, анализ по выявлению его источника предположительно находится в 1000 км от Германии, на территории Восточной Европы. Поскольку зафиксировано содержание только этого радиоактивного изотопа, авария на АЭС в качестве причины его появления исключается. При зафиксированной концентрации Ru</w:t>
      </w:r>
      <w:r w:rsidRPr="00115B5C">
        <w:rPr>
          <w:rFonts w:eastAsia="Times New Roman" w:cs="Times New Roman"/>
          <w:i/>
          <w:iCs/>
          <w:szCs w:val="24"/>
          <w:vertAlign w:val="subscript"/>
          <w:lang w:eastAsia="ru-RU"/>
        </w:rPr>
        <w:t>106</w:t>
      </w:r>
      <w:r w:rsidRPr="00115B5C">
        <w:rPr>
          <w:rFonts w:eastAsia="Times New Roman" w:cs="Times New Roman"/>
          <w:i/>
          <w:iCs/>
          <w:szCs w:val="24"/>
          <w:lang w:eastAsia="ru-RU"/>
        </w:rPr>
        <w:t> в воздухе опасность для здоровья человека исключается»</w:t>
      </w:r>
    </w:p>
    <w:p w:rsidR="00115B5C" w:rsidRPr="00115B5C" w:rsidRDefault="00115B5C" w:rsidP="00115B5C">
      <w:pPr>
        <w:shd w:val="clear" w:color="auto" w:fill="FFFFFF"/>
        <w:ind w:firstLine="567"/>
        <w:rPr>
          <w:rFonts w:eastAsia="Times New Roman" w:cs="Times New Roman"/>
          <w:szCs w:val="24"/>
          <w:lang w:eastAsia="ru-RU"/>
        </w:rPr>
      </w:pPr>
      <w:r w:rsidRPr="00115B5C">
        <w:rPr>
          <w:rFonts w:eastAsia="Times New Roman" w:cs="Times New Roman"/>
          <w:szCs w:val="24"/>
          <w:lang w:eastAsia="ru-RU"/>
        </w:rPr>
        <w:t xml:space="preserve">Да, гадость в воздухе зафиксирована, прилетела издалека, АЭС тут ни </w:t>
      </w:r>
      <w:proofErr w:type="gramStart"/>
      <w:r w:rsidRPr="00115B5C">
        <w:rPr>
          <w:rFonts w:eastAsia="Times New Roman" w:cs="Times New Roman"/>
          <w:szCs w:val="24"/>
          <w:lang w:eastAsia="ru-RU"/>
        </w:rPr>
        <w:t>при чем</w:t>
      </w:r>
      <w:proofErr w:type="gramEnd"/>
      <w:r w:rsidRPr="00115B5C">
        <w:rPr>
          <w:rFonts w:eastAsia="Times New Roman" w:cs="Times New Roman"/>
          <w:szCs w:val="24"/>
          <w:lang w:eastAsia="ru-RU"/>
        </w:rPr>
        <w:t xml:space="preserve">, опасности для людей не представляет. Коротко и по деловому, но это специалисты, а вот журналисты Европы, судя по всему, решили, что реагировать надо на название элемента – раз </w:t>
      </w:r>
      <w:proofErr w:type="spellStart"/>
      <w:r w:rsidRPr="00115B5C">
        <w:rPr>
          <w:rFonts w:eastAsia="Times New Roman" w:cs="Times New Roman"/>
          <w:szCs w:val="24"/>
          <w:lang w:eastAsia="ru-RU"/>
        </w:rPr>
        <w:t>н</w:t>
      </w:r>
      <w:proofErr w:type="gramStart"/>
      <w:r w:rsidRPr="00115B5C">
        <w:rPr>
          <w:rFonts w:eastAsia="Times New Roman" w:cs="Times New Roman"/>
          <w:szCs w:val="24"/>
          <w:lang w:eastAsia="ru-RU"/>
        </w:rPr>
        <w:t>a</w:t>
      </w:r>
      <w:proofErr w:type="gramEnd"/>
      <w:r w:rsidRPr="00115B5C">
        <w:rPr>
          <w:rFonts w:eastAsia="Times New Roman" w:cs="Times New Roman"/>
          <w:szCs w:val="24"/>
          <w:lang w:eastAsia="ru-RU"/>
        </w:rPr>
        <w:t>писано</w:t>
      </w:r>
      <w:proofErr w:type="spellEnd"/>
      <w:r w:rsidRPr="00115B5C">
        <w:rPr>
          <w:rFonts w:eastAsia="Times New Roman" w:cs="Times New Roman"/>
          <w:szCs w:val="24"/>
          <w:lang w:eastAsia="ru-RU"/>
        </w:rPr>
        <w:t> </w:t>
      </w:r>
      <w:proofErr w:type="spellStart"/>
      <w:r w:rsidRPr="00115B5C">
        <w:rPr>
          <w:rFonts w:eastAsia="Times New Roman" w:cs="Times New Roman"/>
          <w:i/>
          <w:iCs/>
          <w:szCs w:val="24"/>
          <w:lang w:eastAsia="ru-RU"/>
        </w:rPr>
        <w:t>Ruthenia</w:t>
      </w:r>
      <w:proofErr w:type="spellEnd"/>
      <w:r w:rsidRPr="00115B5C">
        <w:rPr>
          <w:rFonts w:eastAsia="Times New Roman" w:cs="Times New Roman"/>
          <w:szCs w:val="24"/>
          <w:lang w:eastAsia="ru-RU"/>
        </w:rPr>
        <w:t>, то без России, само собой, дело не обошлось. Додумались вот только до этого не сразу – похоже, латынь в Европе нынче не в ходу.</w:t>
      </w:r>
    </w:p>
    <w:p w:rsidR="00115B5C" w:rsidRPr="00115B5C" w:rsidRDefault="00115B5C" w:rsidP="00115B5C">
      <w:pPr>
        <w:shd w:val="clear" w:color="auto" w:fill="FFFFFF"/>
        <w:ind w:firstLine="567"/>
        <w:rPr>
          <w:rFonts w:eastAsia="Times New Roman" w:cs="Times New Roman"/>
          <w:szCs w:val="24"/>
          <w:lang w:eastAsia="ru-RU"/>
        </w:rPr>
      </w:pPr>
      <w:r w:rsidRPr="00115B5C">
        <w:rPr>
          <w:rFonts w:eastAsia="Times New Roman" w:cs="Times New Roman"/>
          <w:szCs w:val="24"/>
          <w:lang w:eastAsia="ru-RU"/>
        </w:rPr>
        <w:t>6 октября новость появилась в СМИ Украины – как ни странно, вполне корректно звучащая:</w:t>
      </w:r>
    </w:p>
    <w:p w:rsidR="00115B5C" w:rsidRPr="00115B5C" w:rsidRDefault="00115B5C" w:rsidP="00115B5C">
      <w:pPr>
        <w:shd w:val="clear" w:color="auto" w:fill="FFFFFF"/>
        <w:ind w:firstLine="567"/>
        <w:rPr>
          <w:rFonts w:eastAsia="Times New Roman" w:cs="Times New Roman"/>
          <w:szCs w:val="24"/>
          <w:lang w:eastAsia="ru-RU"/>
        </w:rPr>
      </w:pPr>
      <w:r w:rsidRPr="00115B5C">
        <w:rPr>
          <w:rFonts w:eastAsia="Times New Roman" w:cs="Times New Roman"/>
          <w:i/>
          <w:iCs/>
          <w:szCs w:val="24"/>
          <w:lang w:eastAsia="ru-RU"/>
        </w:rPr>
        <w:t>«Измерительные комплексы Украины зафиксировали содержание </w:t>
      </w:r>
      <w:r w:rsidRPr="00115B5C">
        <w:rPr>
          <w:rFonts w:eastAsia="Times New Roman" w:cs="Times New Roman"/>
          <w:i/>
          <w:iCs/>
          <w:szCs w:val="24"/>
          <w:vertAlign w:val="superscript"/>
          <w:lang w:eastAsia="ru-RU"/>
        </w:rPr>
        <w:t>106</w:t>
      </w:r>
      <w:r w:rsidRPr="00115B5C">
        <w:rPr>
          <w:rFonts w:eastAsia="Times New Roman" w:cs="Times New Roman"/>
          <w:i/>
          <w:iCs/>
          <w:szCs w:val="24"/>
          <w:lang w:eastAsia="ru-RU"/>
        </w:rPr>
        <w:t xml:space="preserve">Ru в виде аэрозоля, концентрация составляет 1-2,2 </w:t>
      </w:r>
      <w:proofErr w:type="spellStart"/>
      <w:r w:rsidRPr="00115B5C">
        <w:rPr>
          <w:rFonts w:eastAsia="Times New Roman" w:cs="Times New Roman"/>
          <w:i/>
          <w:iCs/>
          <w:szCs w:val="24"/>
          <w:lang w:eastAsia="ru-RU"/>
        </w:rPr>
        <w:t>мБк</w:t>
      </w:r>
      <w:proofErr w:type="spellEnd"/>
      <w:r w:rsidRPr="00115B5C">
        <w:rPr>
          <w:rFonts w:eastAsia="Times New Roman" w:cs="Times New Roman"/>
          <w:i/>
          <w:iCs/>
          <w:szCs w:val="24"/>
          <w:lang w:eastAsia="ru-RU"/>
        </w:rPr>
        <w:t xml:space="preserve"> на кубометр, предельно допустимая норма – 500 </w:t>
      </w:r>
      <w:proofErr w:type="spellStart"/>
      <w:r w:rsidRPr="00115B5C">
        <w:rPr>
          <w:rFonts w:eastAsia="Times New Roman" w:cs="Times New Roman"/>
          <w:i/>
          <w:iCs/>
          <w:szCs w:val="24"/>
          <w:lang w:eastAsia="ru-RU"/>
        </w:rPr>
        <w:t>мБк</w:t>
      </w:r>
      <w:proofErr w:type="spellEnd"/>
      <w:r w:rsidRPr="00115B5C">
        <w:rPr>
          <w:rFonts w:eastAsia="Times New Roman" w:cs="Times New Roman"/>
          <w:i/>
          <w:iCs/>
          <w:szCs w:val="24"/>
          <w:lang w:eastAsia="ru-RU"/>
        </w:rPr>
        <w:t>, никакой опасности для человека не представляет, инцидент не связан с работой АЭС»</w:t>
      </w:r>
    </w:p>
    <w:p w:rsidR="00115B5C" w:rsidRPr="00115B5C" w:rsidRDefault="00115B5C" w:rsidP="00115B5C">
      <w:pPr>
        <w:shd w:val="clear" w:color="auto" w:fill="FFFFFF"/>
        <w:ind w:firstLine="567"/>
        <w:rPr>
          <w:rFonts w:eastAsia="Times New Roman" w:cs="Times New Roman"/>
          <w:szCs w:val="24"/>
          <w:lang w:eastAsia="ru-RU"/>
        </w:rPr>
      </w:pPr>
      <w:r w:rsidRPr="00115B5C">
        <w:rPr>
          <w:rFonts w:eastAsia="Times New Roman" w:cs="Times New Roman"/>
          <w:szCs w:val="24"/>
          <w:lang w:eastAsia="ru-RU"/>
        </w:rPr>
        <w:t>Но в этот же день, 6 октября, родилась «сенсация», французский Институт Радиационной Защиты, </w:t>
      </w:r>
      <w:r w:rsidRPr="00115B5C">
        <w:rPr>
          <w:rFonts w:eastAsia="Times New Roman" w:cs="Times New Roman"/>
          <w:i/>
          <w:iCs/>
          <w:szCs w:val="24"/>
          <w:lang w:eastAsia="ru-RU"/>
        </w:rPr>
        <w:t>IRSN</w:t>
      </w:r>
      <w:r w:rsidRPr="00115B5C">
        <w:rPr>
          <w:rFonts w:eastAsia="Times New Roman" w:cs="Times New Roman"/>
          <w:szCs w:val="24"/>
          <w:lang w:eastAsia="ru-RU"/>
        </w:rPr>
        <w:t>, выдал на-гора собственную версию.</w:t>
      </w:r>
    </w:p>
    <w:p w:rsidR="00115B5C" w:rsidRPr="00115B5C" w:rsidRDefault="00115B5C" w:rsidP="00115B5C">
      <w:pPr>
        <w:shd w:val="clear" w:color="auto" w:fill="FFFFFF"/>
        <w:ind w:firstLine="567"/>
        <w:rPr>
          <w:rFonts w:eastAsia="Times New Roman" w:cs="Times New Roman"/>
          <w:szCs w:val="24"/>
          <w:lang w:eastAsia="ru-RU"/>
        </w:rPr>
      </w:pPr>
      <w:proofErr w:type="gramStart"/>
      <w:r w:rsidRPr="00115B5C">
        <w:rPr>
          <w:rFonts w:eastAsia="Times New Roman" w:cs="Times New Roman"/>
          <w:i/>
          <w:iCs/>
          <w:szCs w:val="24"/>
          <w:lang w:eastAsia="ru-RU"/>
        </w:rPr>
        <w:t>«Расчеты IRSN, основанные на уровнях концентрации, измеренных в нескольких европейских странах, и на метеорологических условиях последних нескольких дней, по-видимому, указывают на то, что загрязняющий воздух мог быть образован из южных районов Урала или расположен близко к ним.</w:t>
      </w:r>
      <w:proofErr w:type="gramEnd"/>
      <w:r w:rsidRPr="00115B5C">
        <w:rPr>
          <w:rFonts w:eastAsia="Times New Roman" w:cs="Times New Roman"/>
          <w:i/>
          <w:iCs/>
          <w:szCs w:val="24"/>
          <w:lang w:eastAsia="ru-RU"/>
        </w:rPr>
        <w:t xml:space="preserve"> IRSN продолжает свои исследования, чтобы попытаться подтвердить происхождение этого загрязнения атмосферы»</w:t>
      </w:r>
    </w:p>
    <w:p w:rsidR="00115B5C" w:rsidRPr="00115B5C" w:rsidRDefault="00115B5C" w:rsidP="00115B5C">
      <w:pPr>
        <w:shd w:val="clear" w:color="auto" w:fill="FFFFFF"/>
        <w:ind w:firstLine="567"/>
        <w:rPr>
          <w:rFonts w:eastAsia="Times New Roman" w:cs="Times New Roman"/>
          <w:szCs w:val="24"/>
          <w:lang w:eastAsia="ru-RU"/>
        </w:rPr>
      </w:pPr>
      <w:r w:rsidRPr="00115B5C">
        <w:rPr>
          <w:rFonts w:eastAsia="Times New Roman" w:cs="Times New Roman"/>
          <w:szCs w:val="24"/>
          <w:lang w:eastAsia="ru-RU"/>
        </w:rPr>
        <w:t>«По-видимому», «может быть» – но этого оказалось вполне достаточно. Немецкое федеральное ведомство по радиационной защите 9 октября устроило откровенную истерику:</w:t>
      </w:r>
    </w:p>
    <w:p w:rsidR="00115B5C" w:rsidRPr="00115B5C" w:rsidRDefault="00115B5C" w:rsidP="00115B5C">
      <w:pPr>
        <w:shd w:val="clear" w:color="auto" w:fill="FFFFFF"/>
        <w:ind w:firstLine="567"/>
        <w:rPr>
          <w:rFonts w:eastAsia="Times New Roman" w:cs="Times New Roman"/>
          <w:szCs w:val="24"/>
          <w:lang w:eastAsia="ru-RU"/>
        </w:rPr>
      </w:pPr>
      <w:r w:rsidRPr="00115B5C">
        <w:rPr>
          <w:rFonts w:eastAsia="Times New Roman" w:cs="Times New Roman"/>
          <w:i/>
          <w:iCs/>
          <w:szCs w:val="24"/>
          <w:lang w:eastAsia="ru-RU"/>
        </w:rPr>
        <w:t>«Причина недавно зафиксированного небольшого повышения показателей радиоактивного рутения-106 по-прежнему не ясна. Однако</w:t>
      </w:r>
      <w:proofErr w:type="gramStart"/>
      <w:r w:rsidRPr="00115B5C">
        <w:rPr>
          <w:rFonts w:eastAsia="Times New Roman" w:cs="Times New Roman"/>
          <w:i/>
          <w:iCs/>
          <w:szCs w:val="24"/>
          <w:lang w:eastAsia="ru-RU"/>
        </w:rPr>
        <w:t>,</w:t>
      </w:r>
      <w:proofErr w:type="gramEnd"/>
      <w:r w:rsidRPr="00115B5C">
        <w:rPr>
          <w:rFonts w:eastAsia="Times New Roman" w:cs="Times New Roman"/>
          <w:i/>
          <w:iCs/>
          <w:szCs w:val="24"/>
          <w:lang w:eastAsia="ru-RU"/>
        </w:rPr>
        <w:t xml:space="preserve"> с высокой долей вероятности, его источник находится на Южном Урале. Другие регионы на юге России по-прежнему нельзя исключать. Учитывая тот факт, что Россия считается источником радиоактивного выброса, Федеральное министерство окружающей среды ожидает реакции, как ответственных российских агентств, так и МАГАТЭ, а также разъяснения и предоставления достоверной информацию о причинах повышенного уровня рутения»</w:t>
      </w:r>
    </w:p>
    <w:p w:rsidR="00115B5C" w:rsidRPr="00115B5C" w:rsidRDefault="00115B5C" w:rsidP="00115B5C">
      <w:pPr>
        <w:shd w:val="clear" w:color="auto" w:fill="FFFFFF"/>
        <w:ind w:firstLine="567"/>
        <w:rPr>
          <w:rFonts w:eastAsia="Times New Roman" w:cs="Times New Roman"/>
          <w:szCs w:val="24"/>
          <w:lang w:eastAsia="ru-RU"/>
        </w:rPr>
      </w:pPr>
      <w:r w:rsidRPr="00115B5C">
        <w:rPr>
          <w:rFonts w:eastAsia="Times New Roman" w:cs="Times New Roman"/>
          <w:szCs w:val="24"/>
          <w:lang w:eastAsia="ru-RU"/>
        </w:rPr>
        <w:t>Вероятность внезапно стала «высокой», а через пару предложений и вовсе превратилось в «факт». При этом в сообщении ведомства – ни единого слова о том, что является поводом для этой истерики, нет. Ни данных о наблюдениях на территории России, ни данных о том, что концентрация изотопа на востоке выше, чем на западе – вообще ничего, но уже требуются разъяснения, «достоверная информация» и так далее. Утка мгновенно была подхвачена свободной прессой, запестревшей ужасами. Красивый заголовок, например, выдало «Фигаро»:</w:t>
      </w:r>
    </w:p>
    <w:p w:rsidR="00115B5C" w:rsidRPr="00115B5C" w:rsidRDefault="00115B5C" w:rsidP="00115B5C">
      <w:pPr>
        <w:shd w:val="clear" w:color="auto" w:fill="FFFFFF"/>
        <w:ind w:firstLine="567"/>
        <w:jc w:val="center"/>
        <w:rPr>
          <w:rFonts w:eastAsia="Times New Roman" w:cs="Times New Roman"/>
          <w:szCs w:val="24"/>
          <w:lang w:eastAsia="ru-RU"/>
        </w:rPr>
      </w:pPr>
      <w:r w:rsidRPr="00115B5C">
        <w:rPr>
          <w:rFonts w:eastAsia="Times New Roman" w:cs="Times New Roman"/>
          <w:i/>
          <w:iCs/>
          <w:szCs w:val="24"/>
          <w:lang w:eastAsia="ru-RU"/>
        </w:rPr>
        <w:t>«Радиоактивное загрязнение в Европе: что же произошло на Урале?»</w:t>
      </w:r>
    </w:p>
    <w:p w:rsidR="00115B5C" w:rsidRPr="00115B5C" w:rsidRDefault="00115B5C" w:rsidP="00115B5C">
      <w:pPr>
        <w:shd w:val="clear" w:color="auto" w:fill="FFFFFF"/>
        <w:ind w:firstLine="567"/>
        <w:rPr>
          <w:rFonts w:eastAsia="Times New Roman" w:cs="Times New Roman"/>
          <w:szCs w:val="24"/>
          <w:lang w:eastAsia="ru-RU"/>
        </w:rPr>
      </w:pPr>
      <w:r w:rsidRPr="00115B5C">
        <w:rPr>
          <w:rFonts w:eastAsia="Times New Roman" w:cs="Times New Roman"/>
          <w:szCs w:val="24"/>
          <w:lang w:eastAsia="ru-RU"/>
        </w:rPr>
        <w:lastRenderedPageBreak/>
        <w:t>Ну, и так далее. Мгновенно нашлись «специалисты» и в самой России, подтвердившие «самые худшие опасения Европы в отношении России»:</w:t>
      </w:r>
    </w:p>
    <w:p w:rsidR="00115B5C" w:rsidRPr="00115B5C" w:rsidRDefault="00115B5C" w:rsidP="00115B5C">
      <w:pPr>
        <w:shd w:val="clear" w:color="auto" w:fill="FFFFFF"/>
        <w:ind w:firstLine="567"/>
        <w:rPr>
          <w:rFonts w:eastAsia="Times New Roman" w:cs="Times New Roman"/>
          <w:szCs w:val="24"/>
          <w:lang w:eastAsia="ru-RU"/>
        </w:rPr>
      </w:pPr>
      <w:r w:rsidRPr="00115B5C">
        <w:rPr>
          <w:rFonts w:eastAsia="Times New Roman" w:cs="Times New Roman"/>
          <w:i/>
          <w:iCs/>
          <w:szCs w:val="24"/>
          <w:lang w:eastAsia="ru-RU"/>
        </w:rPr>
        <w:t>«Чистый рутений мог быть выброшен только с радиохимического завода по переработке ядерного топлива. Полагаю, что рутений-106 вполне мог выбросить комбинат “Маяк”. Он работает на Южном Урале. На комбинат недавно пришел эшелон с ядерным топливом. Это наиболее вероятный источник “случайного” выхода рутения-106 в атмосферу»</w:t>
      </w:r>
      <w:r w:rsidRPr="00115B5C">
        <w:rPr>
          <w:rFonts w:eastAsia="Times New Roman" w:cs="Times New Roman"/>
          <w:szCs w:val="24"/>
          <w:lang w:eastAsia="ru-RU"/>
        </w:rPr>
        <w:t xml:space="preserve"> – заявил сайту «Меченый атом» эксперт по проблемам по проблемам ядерной безопасности Герман </w:t>
      </w:r>
      <w:proofErr w:type="spellStart"/>
      <w:r w:rsidRPr="00115B5C">
        <w:rPr>
          <w:rFonts w:eastAsia="Times New Roman" w:cs="Times New Roman"/>
          <w:szCs w:val="24"/>
          <w:lang w:eastAsia="ru-RU"/>
        </w:rPr>
        <w:t>Лукашин</w:t>
      </w:r>
      <w:proofErr w:type="spellEnd"/>
      <w:r w:rsidRPr="00115B5C">
        <w:rPr>
          <w:rFonts w:eastAsia="Times New Roman" w:cs="Times New Roman"/>
          <w:szCs w:val="24"/>
          <w:lang w:eastAsia="ru-RU"/>
        </w:rPr>
        <w:t>.</w:t>
      </w:r>
    </w:p>
    <w:p w:rsidR="00115B5C" w:rsidRPr="00115B5C" w:rsidRDefault="00115B5C" w:rsidP="00115B5C">
      <w:pPr>
        <w:shd w:val="clear" w:color="auto" w:fill="FFFFFF"/>
        <w:ind w:firstLine="567"/>
        <w:rPr>
          <w:rFonts w:eastAsia="Times New Roman" w:cs="Times New Roman"/>
          <w:szCs w:val="24"/>
          <w:lang w:eastAsia="ru-RU"/>
        </w:rPr>
      </w:pPr>
      <w:r w:rsidRPr="00115B5C">
        <w:rPr>
          <w:rFonts w:eastAsia="Times New Roman" w:cs="Times New Roman"/>
          <w:szCs w:val="24"/>
          <w:lang w:eastAsia="ru-RU"/>
        </w:rPr>
        <w:t xml:space="preserve">Не верить такому человеку  просто нельзя, </w:t>
      </w:r>
      <w:proofErr w:type="spellStart"/>
      <w:r w:rsidRPr="00115B5C">
        <w:rPr>
          <w:rFonts w:eastAsia="Times New Roman" w:cs="Times New Roman"/>
          <w:szCs w:val="24"/>
          <w:lang w:eastAsia="ru-RU"/>
        </w:rPr>
        <w:t>Лукашин</w:t>
      </w:r>
      <w:proofErr w:type="spellEnd"/>
      <w:r w:rsidRPr="00115B5C">
        <w:rPr>
          <w:rFonts w:eastAsia="Times New Roman" w:cs="Times New Roman"/>
          <w:szCs w:val="24"/>
          <w:lang w:eastAsia="ru-RU"/>
        </w:rPr>
        <w:t xml:space="preserve"> – депутат </w:t>
      </w:r>
      <w:proofErr w:type="spellStart"/>
      <w:r w:rsidRPr="00115B5C">
        <w:rPr>
          <w:rFonts w:eastAsia="Times New Roman" w:cs="Times New Roman"/>
          <w:szCs w:val="24"/>
          <w:lang w:eastAsia="ru-RU"/>
        </w:rPr>
        <w:t>Снежинского</w:t>
      </w:r>
      <w:proofErr w:type="spellEnd"/>
      <w:r w:rsidRPr="00115B5C">
        <w:rPr>
          <w:rFonts w:eastAsia="Times New Roman" w:cs="Times New Roman"/>
          <w:szCs w:val="24"/>
          <w:lang w:eastAsia="ru-RU"/>
        </w:rPr>
        <w:t xml:space="preserve"> городского собрания, член клуба привилегированных слушателей «Эхо Москвы», так что дальше все стало еще хуже…</w:t>
      </w:r>
    </w:p>
    <w:p w:rsidR="00115B5C" w:rsidRPr="00115B5C" w:rsidRDefault="00115B5C" w:rsidP="00115B5C">
      <w:pPr>
        <w:shd w:val="clear" w:color="auto" w:fill="FFFFFF"/>
        <w:ind w:firstLine="567"/>
        <w:rPr>
          <w:rFonts w:eastAsia="Times New Roman" w:cs="Times New Roman"/>
          <w:szCs w:val="24"/>
          <w:lang w:eastAsia="ru-RU"/>
        </w:rPr>
      </w:pPr>
      <w:r w:rsidRPr="00115B5C">
        <w:rPr>
          <w:rFonts w:eastAsia="Times New Roman" w:cs="Times New Roman"/>
          <w:i/>
          <w:iCs/>
          <w:szCs w:val="24"/>
          <w:lang w:eastAsia="ru-RU"/>
        </w:rPr>
        <w:t>«На Екатеринбург надвигается радиоактивное облако», «В Германии зафиксировали радиоактивные выбросы на Южном Урале»</w:t>
      </w:r>
      <w:r w:rsidRPr="00115B5C">
        <w:rPr>
          <w:rFonts w:eastAsia="Times New Roman" w:cs="Times New Roman"/>
          <w:szCs w:val="24"/>
          <w:lang w:eastAsia="ru-RU"/>
        </w:rPr>
        <w:t> – и так далее.</w:t>
      </w:r>
    </w:p>
    <w:p w:rsidR="00115B5C" w:rsidRPr="00115B5C" w:rsidRDefault="00115B5C" w:rsidP="00115B5C">
      <w:pPr>
        <w:shd w:val="clear" w:color="auto" w:fill="FFFFFF"/>
        <w:ind w:firstLine="567"/>
        <w:rPr>
          <w:rFonts w:eastAsia="Times New Roman" w:cs="Times New Roman"/>
          <w:szCs w:val="24"/>
          <w:lang w:eastAsia="ru-RU"/>
        </w:rPr>
      </w:pPr>
      <w:r w:rsidRPr="00115B5C">
        <w:rPr>
          <w:rFonts w:eastAsia="Times New Roman" w:cs="Times New Roman"/>
          <w:szCs w:val="24"/>
          <w:lang w:eastAsia="ru-RU"/>
        </w:rPr>
        <w:t>Дошло до того, что вынужден был реагировать даже </w:t>
      </w:r>
      <w:proofErr w:type="spellStart"/>
      <w:r w:rsidRPr="00115B5C">
        <w:rPr>
          <w:rFonts w:eastAsia="Times New Roman" w:cs="Times New Roman"/>
          <w:i/>
          <w:iCs/>
          <w:szCs w:val="24"/>
          <w:lang w:eastAsia="ru-RU"/>
        </w:rPr>
        <w:t>Росатом</w:t>
      </w:r>
      <w:proofErr w:type="spellEnd"/>
      <w:r w:rsidRPr="00115B5C">
        <w:rPr>
          <w:rFonts w:eastAsia="Times New Roman" w:cs="Times New Roman"/>
          <w:szCs w:val="24"/>
          <w:lang w:eastAsia="ru-RU"/>
        </w:rPr>
        <w:t>:</w:t>
      </w:r>
    </w:p>
    <w:p w:rsidR="00115B5C" w:rsidRPr="00115B5C" w:rsidRDefault="00115B5C" w:rsidP="00115B5C">
      <w:pPr>
        <w:shd w:val="clear" w:color="auto" w:fill="FFFFFF"/>
        <w:ind w:firstLine="567"/>
        <w:rPr>
          <w:rFonts w:eastAsia="Times New Roman" w:cs="Times New Roman"/>
          <w:szCs w:val="24"/>
          <w:lang w:eastAsia="ru-RU"/>
        </w:rPr>
      </w:pPr>
      <w:r w:rsidRPr="00115B5C">
        <w:rPr>
          <w:rFonts w:eastAsia="Times New Roman" w:cs="Times New Roman"/>
          <w:i/>
          <w:iCs/>
          <w:szCs w:val="24"/>
          <w:lang w:eastAsia="ru-RU"/>
        </w:rPr>
        <w:t>«Все энергоблоки российских АЭС работают в штатном режиме и несут нагрузку в соответствии с диспетчерским графиком. Замечаний к работе оборудования, а также нарушений пределов и условий безопасной эксплуатации нет. На предприятиях “</w:t>
      </w:r>
      <w:proofErr w:type="spellStart"/>
      <w:r w:rsidRPr="00115B5C">
        <w:rPr>
          <w:rFonts w:eastAsia="Times New Roman" w:cs="Times New Roman"/>
          <w:i/>
          <w:iCs/>
          <w:szCs w:val="24"/>
          <w:lang w:eastAsia="ru-RU"/>
        </w:rPr>
        <w:t>Росатома</w:t>
      </w:r>
      <w:proofErr w:type="spellEnd"/>
      <w:r w:rsidRPr="00115B5C">
        <w:rPr>
          <w:rFonts w:eastAsia="Times New Roman" w:cs="Times New Roman"/>
          <w:i/>
          <w:iCs/>
          <w:szCs w:val="24"/>
          <w:lang w:eastAsia="ru-RU"/>
        </w:rPr>
        <w:t xml:space="preserve">” никаких происшествий или нештатных ситуаций не фиксировалось. С радиационной обстановкой на всех АЭС России можно ознакомиться в режиме </w:t>
      </w:r>
      <w:proofErr w:type="spellStart"/>
      <w:r w:rsidRPr="00115B5C">
        <w:rPr>
          <w:rFonts w:eastAsia="Times New Roman" w:cs="Times New Roman"/>
          <w:i/>
          <w:iCs/>
          <w:szCs w:val="24"/>
          <w:lang w:eastAsia="ru-RU"/>
        </w:rPr>
        <w:t>on-line</w:t>
      </w:r>
      <w:proofErr w:type="spellEnd"/>
      <w:r w:rsidRPr="00115B5C">
        <w:rPr>
          <w:rFonts w:eastAsia="Times New Roman" w:cs="Times New Roman"/>
          <w:i/>
          <w:iCs/>
          <w:szCs w:val="24"/>
          <w:lang w:eastAsia="ru-RU"/>
        </w:rPr>
        <w:t xml:space="preserve"> на сайте </w:t>
      </w:r>
      <w:proofErr w:type="spellStart"/>
      <w:r w:rsidRPr="00115B5C">
        <w:rPr>
          <w:rFonts w:eastAsia="Times New Roman" w:cs="Times New Roman"/>
          <w:i/>
          <w:iCs/>
          <w:szCs w:val="24"/>
          <w:lang w:eastAsia="ru-RU"/>
        </w:rPr>
        <w:t>www.russianatom.ru</w:t>
      </w:r>
      <w:proofErr w:type="spellEnd"/>
      <w:r w:rsidRPr="00115B5C">
        <w:rPr>
          <w:rFonts w:eastAsia="Times New Roman" w:cs="Times New Roman"/>
          <w:i/>
          <w:iCs/>
          <w:szCs w:val="24"/>
          <w:lang w:eastAsia="ru-RU"/>
        </w:rPr>
        <w:t>»</w:t>
      </w:r>
    </w:p>
    <w:p w:rsidR="00115B5C" w:rsidRPr="00115B5C" w:rsidRDefault="00115B5C" w:rsidP="00115B5C">
      <w:pPr>
        <w:shd w:val="clear" w:color="auto" w:fill="FFFFFF"/>
        <w:ind w:firstLine="567"/>
        <w:rPr>
          <w:rFonts w:eastAsia="Times New Roman" w:cs="Times New Roman"/>
          <w:szCs w:val="24"/>
          <w:lang w:eastAsia="ru-RU"/>
        </w:rPr>
      </w:pPr>
      <w:r w:rsidRPr="00115B5C">
        <w:rPr>
          <w:rFonts w:eastAsia="Times New Roman" w:cs="Times New Roman"/>
          <w:szCs w:val="24"/>
          <w:lang w:eastAsia="ru-RU"/>
        </w:rPr>
        <w:t>Министр общественной безопасности Челябинской области Евгений Савченко тоже пытался достучаться до рассудка читателей:</w:t>
      </w:r>
    </w:p>
    <w:p w:rsidR="00115B5C" w:rsidRPr="00115B5C" w:rsidRDefault="00115B5C" w:rsidP="00115B5C">
      <w:pPr>
        <w:shd w:val="clear" w:color="auto" w:fill="FFFFFF"/>
        <w:ind w:firstLine="567"/>
        <w:rPr>
          <w:rFonts w:eastAsia="Times New Roman" w:cs="Times New Roman"/>
          <w:szCs w:val="24"/>
          <w:lang w:eastAsia="ru-RU"/>
        </w:rPr>
      </w:pPr>
      <w:r w:rsidRPr="00115B5C">
        <w:rPr>
          <w:rFonts w:eastAsia="Times New Roman" w:cs="Times New Roman"/>
          <w:i/>
          <w:iCs/>
          <w:szCs w:val="24"/>
          <w:lang w:eastAsia="ru-RU"/>
        </w:rPr>
        <w:t xml:space="preserve">«На территории Челябинской области организован системный мониторинг радиационного фона, он проводится силами нашего министерства и </w:t>
      </w:r>
      <w:proofErr w:type="spellStart"/>
      <w:r w:rsidRPr="00115B5C">
        <w:rPr>
          <w:rFonts w:eastAsia="Times New Roman" w:cs="Times New Roman"/>
          <w:i/>
          <w:iCs/>
          <w:szCs w:val="24"/>
          <w:lang w:eastAsia="ru-RU"/>
        </w:rPr>
        <w:t>Росатома</w:t>
      </w:r>
      <w:proofErr w:type="spellEnd"/>
      <w:r w:rsidRPr="00115B5C">
        <w:rPr>
          <w:rFonts w:eastAsia="Times New Roman" w:cs="Times New Roman"/>
          <w:i/>
          <w:iCs/>
          <w:szCs w:val="24"/>
          <w:lang w:eastAsia="ru-RU"/>
        </w:rPr>
        <w:t>. Информация еженедельно поступает с наблюдательных пунктов. Никакого повышения фона недопустимого уровня не зафиксировано»</w:t>
      </w:r>
    </w:p>
    <w:p w:rsidR="00115B5C" w:rsidRPr="00115B5C" w:rsidRDefault="00115B5C" w:rsidP="00115B5C">
      <w:pPr>
        <w:shd w:val="clear" w:color="auto" w:fill="FFFFFF"/>
        <w:ind w:firstLine="567"/>
        <w:rPr>
          <w:rFonts w:eastAsia="Times New Roman" w:cs="Times New Roman"/>
          <w:szCs w:val="24"/>
          <w:lang w:eastAsia="ru-RU"/>
        </w:rPr>
      </w:pPr>
      <w:r w:rsidRPr="00115B5C">
        <w:rPr>
          <w:rFonts w:eastAsia="Times New Roman" w:cs="Times New Roman"/>
          <w:szCs w:val="24"/>
          <w:lang w:eastAsia="ru-RU"/>
        </w:rPr>
        <w:t>Собственно говоря, такая возня могла продолжаться сколь угодно долго, в силу чего редакция аналитического журнала </w:t>
      </w:r>
      <w:proofErr w:type="spellStart"/>
      <w:r w:rsidRPr="00115B5C">
        <w:rPr>
          <w:rFonts w:eastAsia="Times New Roman" w:cs="Times New Roman"/>
          <w:i/>
          <w:iCs/>
          <w:szCs w:val="24"/>
          <w:lang w:eastAsia="ru-RU"/>
        </w:rPr>
        <w:t>Геоэнергетика.ru</w:t>
      </w:r>
      <w:proofErr w:type="spellEnd"/>
      <w:r w:rsidRPr="00115B5C">
        <w:rPr>
          <w:rFonts w:eastAsia="Times New Roman" w:cs="Times New Roman"/>
          <w:szCs w:val="24"/>
          <w:lang w:eastAsia="ru-RU"/>
        </w:rPr>
        <w:t> поискала и нашла то, что требовалось – обобщенный отчет МАГАТЭ на основе данных мониторинга большинства стран Европы и России:</w:t>
      </w:r>
    </w:p>
    <w:p w:rsidR="00115B5C" w:rsidRPr="00115B5C" w:rsidRDefault="004125C8" w:rsidP="00115B5C">
      <w:pPr>
        <w:numPr>
          <w:ilvl w:val="0"/>
          <w:numId w:val="1"/>
        </w:numPr>
        <w:shd w:val="clear" w:color="auto" w:fill="FFFFFF"/>
        <w:ind w:left="561" w:firstLine="567"/>
        <w:jc w:val="left"/>
        <w:rPr>
          <w:rFonts w:eastAsia="Times New Roman" w:cs="Times New Roman"/>
          <w:szCs w:val="24"/>
          <w:lang w:eastAsia="ru-RU"/>
        </w:rPr>
      </w:pPr>
      <w:hyperlink r:id="rId8" w:tgtFrame="_blank" w:history="1">
        <w:r w:rsidR="00115B5C" w:rsidRPr="00115B5C">
          <w:rPr>
            <w:rFonts w:eastAsia="Times New Roman" w:cs="Times New Roman"/>
            <w:szCs w:val="24"/>
            <w:u w:val="single"/>
            <w:lang w:eastAsia="ru-RU"/>
          </w:rPr>
          <w:t xml:space="preserve">Документ 1 (оригинал, </w:t>
        </w:r>
        <w:proofErr w:type="spellStart"/>
        <w:r w:rsidR="00115B5C" w:rsidRPr="00115B5C">
          <w:rPr>
            <w:rFonts w:eastAsia="Times New Roman" w:cs="Times New Roman"/>
            <w:szCs w:val="24"/>
            <w:u w:val="single"/>
            <w:lang w:eastAsia="ru-RU"/>
          </w:rPr>
          <w:t>Eng</w:t>
        </w:r>
        <w:proofErr w:type="spellEnd"/>
        <w:r w:rsidR="00115B5C" w:rsidRPr="00115B5C">
          <w:rPr>
            <w:rFonts w:eastAsia="Times New Roman" w:cs="Times New Roman"/>
            <w:szCs w:val="24"/>
            <w:u w:val="single"/>
            <w:lang w:eastAsia="ru-RU"/>
          </w:rPr>
          <w:t>)</w:t>
        </w:r>
      </w:hyperlink>
    </w:p>
    <w:p w:rsidR="00115B5C" w:rsidRPr="00115B5C" w:rsidRDefault="004125C8" w:rsidP="00115B5C">
      <w:pPr>
        <w:numPr>
          <w:ilvl w:val="0"/>
          <w:numId w:val="1"/>
        </w:numPr>
        <w:shd w:val="clear" w:color="auto" w:fill="FFFFFF"/>
        <w:ind w:left="561" w:firstLine="567"/>
        <w:jc w:val="left"/>
        <w:rPr>
          <w:rFonts w:eastAsia="Times New Roman" w:cs="Times New Roman"/>
          <w:szCs w:val="24"/>
          <w:lang w:eastAsia="ru-RU"/>
        </w:rPr>
      </w:pPr>
      <w:hyperlink r:id="rId9" w:tgtFrame="_blank" w:history="1">
        <w:r w:rsidR="00115B5C" w:rsidRPr="00115B5C">
          <w:rPr>
            <w:rFonts w:eastAsia="Times New Roman" w:cs="Times New Roman"/>
            <w:szCs w:val="24"/>
            <w:u w:val="single"/>
            <w:lang w:eastAsia="ru-RU"/>
          </w:rPr>
          <w:t xml:space="preserve">Документ 2 (оригинал, </w:t>
        </w:r>
        <w:proofErr w:type="spellStart"/>
        <w:r w:rsidR="00115B5C" w:rsidRPr="00115B5C">
          <w:rPr>
            <w:rFonts w:eastAsia="Times New Roman" w:cs="Times New Roman"/>
            <w:szCs w:val="24"/>
            <w:u w:val="single"/>
            <w:lang w:eastAsia="ru-RU"/>
          </w:rPr>
          <w:t>Eng</w:t>
        </w:r>
        <w:proofErr w:type="spellEnd"/>
        <w:r w:rsidR="00115B5C" w:rsidRPr="00115B5C">
          <w:rPr>
            <w:rFonts w:eastAsia="Times New Roman" w:cs="Times New Roman"/>
            <w:szCs w:val="24"/>
            <w:u w:val="single"/>
            <w:lang w:eastAsia="ru-RU"/>
          </w:rPr>
          <w:t>)</w:t>
        </w:r>
      </w:hyperlink>
    </w:p>
    <w:p w:rsidR="00115B5C" w:rsidRPr="00115B5C" w:rsidRDefault="00115B5C" w:rsidP="00115B5C">
      <w:pPr>
        <w:shd w:val="clear" w:color="auto" w:fill="FFFFFF"/>
        <w:ind w:firstLine="567"/>
        <w:rPr>
          <w:rFonts w:eastAsia="Times New Roman" w:cs="Times New Roman"/>
          <w:szCs w:val="24"/>
          <w:lang w:eastAsia="ru-RU"/>
        </w:rPr>
      </w:pPr>
      <w:r w:rsidRPr="00115B5C">
        <w:rPr>
          <w:rFonts w:eastAsia="Times New Roman" w:cs="Times New Roman"/>
          <w:szCs w:val="24"/>
          <w:lang w:eastAsia="ru-RU"/>
        </w:rPr>
        <w:t>Чтобы желающим проще было ознакомиться с оригинальным текстом, поясним содержащиеся в нем аббревиатуры:</w:t>
      </w:r>
    </w:p>
    <w:p w:rsidR="00115B5C" w:rsidRPr="00115B5C" w:rsidRDefault="00115B5C" w:rsidP="00115B5C">
      <w:pPr>
        <w:shd w:val="clear" w:color="auto" w:fill="FFFFFF"/>
        <w:ind w:firstLine="567"/>
        <w:rPr>
          <w:rFonts w:eastAsia="Times New Roman" w:cs="Times New Roman"/>
          <w:szCs w:val="24"/>
          <w:lang w:eastAsia="ru-RU"/>
        </w:rPr>
      </w:pPr>
      <w:r w:rsidRPr="00115B5C">
        <w:rPr>
          <w:rFonts w:eastAsia="Times New Roman" w:cs="Times New Roman"/>
          <w:i/>
          <w:iCs/>
          <w:szCs w:val="24"/>
          <w:lang w:eastAsia="ru-RU"/>
        </w:rPr>
        <w:t>IEC – центр по инцидентам и аварийным ситуациям при МАГАТЭ;</w:t>
      </w:r>
    </w:p>
    <w:p w:rsidR="00115B5C" w:rsidRPr="00115B5C" w:rsidRDefault="00115B5C" w:rsidP="00115B5C">
      <w:pPr>
        <w:shd w:val="clear" w:color="auto" w:fill="FFFFFF"/>
        <w:ind w:firstLine="567"/>
        <w:rPr>
          <w:rFonts w:eastAsia="Times New Roman" w:cs="Times New Roman"/>
          <w:szCs w:val="24"/>
          <w:lang w:eastAsia="ru-RU"/>
        </w:rPr>
      </w:pPr>
      <w:r w:rsidRPr="00115B5C">
        <w:rPr>
          <w:rFonts w:eastAsia="Times New Roman" w:cs="Times New Roman"/>
          <w:i/>
          <w:iCs/>
          <w:szCs w:val="24"/>
          <w:lang w:eastAsia="ru-RU"/>
        </w:rPr>
        <w:t xml:space="preserve">USIE – </w:t>
      </w:r>
      <w:proofErr w:type="spellStart"/>
      <w:r w:rsidRPr="00115B5C">
        <w:rPr>
          <w:rFonts w:eastAsia="Times New Roman" w:cs="Times New Roman"/>
          <w:i/>
          <w:iCs/>
          <w:szCs w:val="24"/>
          <w:lang w:eastAsia="ru-RU"/>
        </w:rPr>
        <w:t>Unified</w:t>
      </w:r>
      <w:proofErr w:type="spellEnd"/>
      <w:r w:rsidRPr="00115B5C">
        <w:rPr>
          <w:rFonts w:eastAsia="Times New Roman" w:cs="Times New Roman"/>
          <w:i/>
          <w:iCs/>
          <w:szCs w:val="24"/>
          <w:lang w:eastAsia="ru-RU"/>
        </w:rPr>
        <w:t xml:space="preserve"> </w:t>
      </w:r>
      <w:proofErr w:type="spellStart"/>
      <w:r w:rsidRPr="00115B5C">
        <w:rPr>
          <w:rFonts w:eastAsia="Times New Roman" w:cs="Times New Roman"/>
          <w:i/>
          <w:iCs/>
          <w:szCs w:val="24"/>
          <w:lang w:eastAsia="ru-RU"/>
        </w:rPr>
        <w:t>System</w:t>
      </w:r>
      <w:proofErr w:type="spellEnd"/>
      <w:r w:rsidRPr="00115B5C">
        <w:rPr>
          <w:rFonts w:eastAsia="Times New Roman" w:cs="Times New Roman"/>
          <w:i/>
          <w:iCs/>
          <w:szCs w:val="24"/>
          <w:lang w:eastAsia="ru-RU"/>
        </w:rPr>
        <w:t xml:space="preserve"> </w:t>
      </w:r>
      <w:proofErr w:type="spellStart"/>
      <w:r w:rsidRPr="00115B5C">
        <w:rPr>
          <w:rFonts w:eastAsia="Times New Roman" w:cs="Times New Roman"/>
          <w:i/>
          <w:iCs/>
          <w:szCs w:val="24"/>
          <w:lang w:eastAsia="ru-RU"/>
        </w:rPr>
        <w:t>for</w:t>
      </w:r>
      <w:proofErr w:type="spellEnd"/>
      <w:r w:rsidRPr="00115B5C">
        <w:rPr>
          <w:rFonts w:eastAsia="Times New Roman" w:cs="Times New Roman"/>
          <w:i/>
          <w:iCs/>
          <w:szCs w:val="24"/>
          <w:lang w:eastAsia="ru-RU"/>
        </w:rPr>
        <w:t xml:space="preserve"> </w:t>
      </w:r>
      <w:proofErr w:type="spellStart"/>
      <w:r w:rsidRPr="00115B5C">
        <w:rPr>
          <w:rFonts w:eastAsia="Times New Roman" w:cs="Times New Roman"/>
          <w:i/>
          <w:iCs/>
          <w:szCs w:val="24"/>
          <w:lang w:eastAsia="ru-RU"/>
        </w:rPr>
        <w:t>Information</w:t>
      </w:r>
      <w:proofErr w:type="spellEnd"/>
      <w:r w:rsidRPr="00115B5C">
        <w:rPr>
          <w:rFonts w:eastAsia="Times New Roman" w:cs="Times New Roman"/>
          <w:i/>
          <w:iCs/>
          <w:szCs w:val="24"/>
          <w:lang w:eastAsia="ru-RU"/>
        </w:rPr>
        <w:t xml:space="preserve"> </w:t>
      </w:r>
      <w:proofErr w:type="spellStart"/>
      <w:r w:rsidRPr="00115B5C">
        <w:rPr>
          <w:rFonts w:eastAsia="Times New Roman" w:cs="Times New Roman"/>
          <w:i/>
          <w:iCs/>
          <w:szCs w:val="24"/>
          <w:lang w:eastAsia="ru-RU"/>
        </w:rPr>
        <w:t>Exchange</w:t>
      </w:r>
      <w:proofErr w:type="spellEnd"/>
      <w:r w:rsidRPr="00115B5C">
        <w:rPr>
          <w:rFonts w:eastAsia="Times New Roman" w:cs="Times New Roman"/>
          <w:i/>
          <w:iCs/>
          <w:szCs w:val="24"/>
          <w:lang w:eastAsia="ru-RU"/>
        </w:rPr>
        <w:t xml:space="preserve"> </w:t>
      </w:r>
      <w:proofErr w:type="spellStart"/>
      <w:r w:rsidRPr="00115B5C">
        <w:rPr>
          <w:rFonts w:eastAsia="Times New Roman" w:cs="Times New Roman"/>
          <w:i/>
          <w:iCs/>
          <w:szCs w:val="24"/>
          <w:lang w:eastAsia="ru-RU"/>
        </w:rPr>
        <w:t>on</w:t>
      </w:r>
      <w:proofErr w:type="spellEnd"/>
      <w:r w:rsidRPr="00115B5C">
        <w:rPr>
          <w:rFonts w:eastAsia="Times New Roman" w:cs="Times New Roman"/>
          <w:i/>
          <w:iCs/>
          <w:szCs w:val="24"/>
          <w:lang w:eastAsia="ru-RU"/>
        </w:rPr>
        <w:t xml:space="preserve"> </w:t>
      </w:r>
      <w:proofErr w:type="spellStart"/>
      <w:r w:rsidRPr="00115B5C">
        <w:rPr>
          <w:rFonts w:eastAsia="Times New Roman" w:cs="Times New Roman"/>
          <w:i/>
          <w:iCs/>
          <w:szCs w:val="24"/>
          <w:lang w:eastAsia="ru-RU"/>
        </w:rPr>
        <w:t>Incident</w:t>
      </w:r>
      <w:proofErr w:type="spellEnd"/>
      <w:r w:rsidRPr="00115B5C">
        <w:rPr>
          <w:rFonts w:eastAsia="Times New Roman" w:cs="Times New Roman"/>
          <w:i/>
          <w:iCs/>
          <w:szCs w:val="24"/>
          <w:lang w:eastAsia="ru-RU"/>
        </w:rPr>
        <w:t xml:space="preserve"> </w:t>
      </w:r>
      <w:proofErr w:type="spellStart"/>
      <w:r w:rsidRPr="00115B5C">
        <w:rPr>
          <w:rFonts w:eastAsia="Times New Roman" w:cs="Times New Roman"/>
          <w:i/>
          <w:iCs/>
          <w:szCs w:val="24"/>
          <w:lang w:eastAsia="ru-RU"/>
        </w:rPr>
        <w:t>and</w:t>
      </w:r>
      <w:proofErr w:type="spellEnd"/>
      <w:r w:rsidRPr="00115B5C">
        <w:rPr>
          <w:rFonts w:eastAsia="Times New Roman" w:cs="Times New Roman"/>
          <w:i/>
          <w:iCs/>
          <w:szCs w:val="24"/>
          <w:lang w:eastAsia="ru-RU"/>
        </w:rPr>
        <w:t xml:space="preserve"> </w:t>
      </w:r>
      <w:proofErr w:type="spellStart"/>
      <w:r w:rsidRPr="00115B5C">
        <w:rPr>
          <w:rFonts w:eastAsia="Times New Roman" w:cs="Times New Roman"/>
          <w:i/>
          <w:iCs/>
          <w:szCs w:val="24"/>
          <w:lang w:eastAsia="ru-RU"/>
        </w:rPr>
        <w:t>Emergencies</w:t>
      </w:r>
      <w:proofErr w:type="spellEnd"/>
      <w:r w:rsidRPr="00115B5C">
        <w:rPr>
          <w:rFonts w:eastAsia="Times New Roman" w:cs="Times New Roman"/>
          <w:i/>
          <w:iCs/>
          <w:szCs w:val="24"/>
          <w:lang w:eastAsia="ru-RU"/>
        </w:rPr>
        <w:t xml:space="preserve"> – унифицированная система IEC, предназначенная для сбора информации об инцидентах и чрезвычайных ситуациях на ядерных объектах, создана МАГАТЭ в 2011 году.</w:t>
      </w:r>
    </w:p>
    <w:p w:rsidR="00115B5C" w:rsidRPr="00115B5C" w:rsidRDefault="00115B5C" w:rsidP="00115B5C">
      <w:pPr>
        <w:shd w:val="clear" w:color="auto" w:fill="FFFFFF"/>
        <w:ind w:firstLine="567"/>
        <w:rPr>
          <w:rFonts w:eastAsia="Times New Roman" w:cs="Times New Roman"/>
          <w:szCs w:val="24"/>
          <w:lang w:eastAsia="ru-RU"/>
        </w:rPr>
      </w:pPr>
      <w:r w:rsidRPr="00115B5C">
        <w:rPr>
          <w:rFonts w:eastAsia="Times New Roman" w:cs="Times New Roman"/>
          <w:szCs w:val="24"/>
          <w:lang w:eastAsia="ru-RU"/>
        </w:rPr>
        <w:t xml:space="preserve">USIE, собственно говоря – закрытый </w:t>
      </w:r>
      <w:proofErr w:type="spellStart"/>
      <w:r w:rsidRPr="00115B5C">
        <w:rPr>
          <w:rFonts w:eastAsia="Times New Roman" w:cs="Times New Roman"/>
          <w:szCs w:val="24"/>
          <w:lang w:eastAsia="ru-RU"/>
        </w:rPr>
        <w:t>вэб-сайт</w:t>
      </w:r>
      <w:proofErr w:type="spellEnd"/>
      <w:r w:rsidRPr="00115B5C">
        <w:rPr>
          <w:rFonts w:eastAsia="Times New Roman" w:cs="Times New Roman"/>
          <w:szCs w:val="24"/>
          <w:lang w:eastAsia="ru-RU"/>
        </w:rPr>
        <w:t xml:space="preserve">, </w:t>
      </w:r>
      <w:proofErr w:type="gramStart"/>
      <w:r w:rsidRPr="00115B5C">
        <w:rPr>
          <w:rFonts w:eastAsia="Times New Roman" w:cs="Times New Roman"/>
          <w:szCs w:val="24"/>
          <w:lang w:eastAsia="ru-RU"/>
        </w:rPr>
        <w:t>доступ</w:t>
      </w:r>
      <w:proofErr w:type="gramEnd"/>
      <w:r w:rsidRPr="00115B5C">
        <w:rPr>
          <w:rFonts w:eastAsia="Times New Roman" w:cs="Times New Roman"/>
          <w:szCs w:val="24"/>
          <w:lang w:eastAsia="ru-RU"/>
        </w:rPr>
        <w:t xml:space="preserve"> на который разрешен только зарегистрированным членам по индивидуальным паролям. В силу этого ограничения свой источник информации мы </w:t>
      </w:r>
      <w:proofErr w:type="gramStart"/>
      <w:r w:rsidRPr="00115B5C">
        <w:rPr>
          <w:rFonts w:eastAsia="Times New Roman" w:cs="Times New Roman"/>
          <w:szCs w:val="24"/>
          <w:lang w:eastAsia="ru-RU"/>
        </w:rPr>
        <w:t>называть</w:t>
      </w:r>
      <w:proofErr w:type="gramEnd"/>
      <w:r w:rsidRPr="00115B5C">
        <w:rPr>
          <w:rFonts w:eastAsia="Times New Roman" w:cs="Times New Roman"/>
          <w:szCs w:val="24"/>
          <w:lang w:eastAsia="ru-RU"/>
        </w:rPr>
        <w:t xml:space="preserve"> не намерены, поскольку уверены, что через какое-то время эти файлы появятся на официальном сайте МАГАТЭ. USIE генерирует сигналы-оповещения в зависимости от заданных пользователем предпочтений, то есть пользоваться им весьма удобно. Задаешь интересующую тему, получаешь всю информацию, имеющуюся у МАГАТЭ по этому поводу. Нижеприведенный перевод – разумеется, неофициальный.</w:t>
      </w:r>
    </w:p>
    <w:p w:rsidR="00115B5C" w:rsidRPr="00115B5C" w:rsidRDefault="00115B5C" w:rsidP="00115B5C">
      <w:pPr>
        <w:shd w:val="clear" w:color="auto" w:fill="FFFFFF"/>
        <w:ind w:firstLine="567"/>
        <w:outlineLvl w:val="2"/>
        <w:rPr>
          <w:rFonts w:eastAsia="Times New Roman" w:cs="Times New Roman"/>
          <w:szCs w:val="24"/>
          <w:lang w:eastAsia="ru-RU"/>
        </w:rPr>
      </w:pPr>
      <w:r w:rsidRPr="00115B5C">
        <w:rPr>
          <w:rFonts w:eastAsia="Times New Roman" w:cs="Times New Roman"/>
          <w:szCs w:val="24"/>
          <w:lang w:eastAsia="ru-RU"/>
        </w:rPr>
        <w:lastRenderedPageBreak/>
        <w:t>Отчет об измерениях </w:t>
      </w:r>
      <w:r w:rsidRPr="00115B5C">
        <w:rPr>
          <w:rFonts w:eastAsia="Times New Roman" w:cs="Times New Roman"/>
          <w:szCs w:val="24"/>
          <w:vertAlign w:val="superscript"/>
          <w:lang w:eastAsia="ru-RU"/>
        </w:rPr>
        <w:t>106</w:t>
      </w:r>
      <w:r w:rsidRPr="00115B5C">
        <w:rPr>
          <w:rFonts w:eastAsia="Times New Roman" w:cs="Times New Roman"/>
          <w:szCs w:val="24"/>
          <w:lang w:eastAsia="ru-RU"/>
        </w:rPr>
        <w:t>Ru</w:t>
      </w:r>
      <w:r w:rsidRPr="00115B5C">
        <w:rPr>
          <w:rFonts w:eastAsia="Times New Roman" w:cs="Times New Roman"/>
          <w:szCs w:val="24"/>
          <w:vertAlign w:val="subscript"/>
          <w:lang w:eastAsia="ru-RU"/>
        </w:rPr>
        <w:t> </w:t>
      </w:r>
      <w:r w:rsidRPr="00115B5C">
        <w:rPr>
          <w:rFonts w:eastAsia="Times New Roman" w:cs="Times New Roman"/>
          <w:szCs w:val="24"/>
          <w:lang w:eastAsia="ru-RU"/>
        </w:rPr>
        <w:t>в Европе</w:t>
      </w:r>
    </w:p>
    <w:p w:rsidR="00115B5C" w:rsidRPr="00115B5C" w:rsidRDefault="00115B5C" w:rsidP="00115B5C">
      <w:pPr>
        <w:shd w:val="clear" w:color="auto" w:fill="FFFFFF"/>
        <w:ind w:firstLine="567"/>
        <w:rPr>
          <w:rFonts w:eastAsia="Times New Roman" w:cs="Times New Roman"/>
          <w:szCs w:val="24"/>
          <w:lang w:eastAsia="ru-RU"/>
        </w:rPr>
      </w:pPr>
      <w:r w:rsidRPr="00115B5C">
        <w:rPr>
          <w:rFonts w:eastAsia="Times New Roman" w:cs="Times New Roman"/>
          <w:szCs w:val="24"/>
          <w:lang w:eastAsia="ru-RU"/>
        </w:rPr>
        <w:t>Основываясь на информации, полученной до 13.10.2017, проведено следующее расследование, связанное с измерениями содержания </w:t>
      </w:r>
      <w:r w:rsidRPr="00115B5C">
        <w:rPr>
          <w:rFonts w:eastAsia="Times New Roman" w:cs="Times New Roman"/>
          <w:szCs w:val="24"/>
          <w:vertAlign w:val="superscript"/>
          <w:lang w:eastAsia="ru-RU"/>
        </w:rPr>
        <w:t>106</w:t>
      </w:r>
      <w:r w:rsidRPr="00115B5C">
        <w:rPr>
          <w:rFonts w:eastAsia="Times New Roman" w:cs="Times New Roman"/>
          <w:szCs w:val="24"/>
          <w:lang w:eastAsia="ru-RU"/>
        </w:rPr>
        <w:t>Ru, обнаруженного в образцах воздуха в течение последних семи суток. Дополнительная информация доступна на сайте </w:t>
      </w:r>
      <w:r w:rsidRPr="00115B5C">
        <w:rPr>
          <w:rFonts w:eastAsia="Times New Roman" w:cs="Times New Roman"/>
          <w:i/>
          <w:iCs/>
          <w:szCs w:val="24"/>
          <w:lang w:eastAsia="ru-RU"/>
        </w:rPr>
        <w:t>iec.iaea.org</w:t>
      </w:r>
      <w:r w:rsidRPr="00115B5C">
        <w:rPr>
          <w:rFonts w:eastAsia="Times New Roman" w:cs="Times New Roman"/>
          <w:szCs w:val="24"/>
          <w:lang w:eastAsia="ru-RU"/>
        </w:rPr>
        <w:t>, МАГАТЭ будет оперативно выпускать дополнительные отчеты, если произойдут серьезные изменения в отношении радиационной ситуации и безопасности.</w:t>
      </w:r>
    </w:p>
    <w:p w:rsidR="00115B5C" w:rsidRPr="00115B5C" w:rsidRDefault="00115B5C" w:rsidP="00115B5C">
      <w:pPr>
        <w:shd w:val="clear" w:color="auto" w:fill="FFFFFF"/>
        <w:ind w:firstLine="567"/>
        <w:outlineLvl w:val="3"/>
        <w:rPr>
          <w:rFonts w:eastAsia="Times New Roman" w:cs="Times New Roman"/>
          <w:szCs w:val="24"/>
          <w:lang w:eastAsia="ru-RU"/>
        </w:rPr>
      </w:pPr>
      <w:r w:rsidRPr="00115B5C">
        <w:rPr>
          <w:rFonts w:eastAsia="Times New Roman" w:cs="Times New Roman"/>
          <w:szCs w:val="24"/>
          <w:lang w:eastAsia="ru-RU"/>
        </w:rPr>
        <w:t>Сводка по ситуации</w:t>
      </w:r>
    </w:p>
    <w:p w:rsidR="00115B5C" w:rsidRPr="00115B5C" w:rsidRDefault="00115B5C" w:rsidP="00115B5C">
      <w:pPr>
        <w:shd w:val="clear" w:color="auto" w:fill="FFFFFF"/>
        <w:ind w:firstLine="567"/>
        <w:rPr>
          <w:rFonts w:eastAsia="Times New Roman" w:cs="Times New Roman"/>
          <w:szCs w:val="24"/>
          <w:lang w:eastAsia="ru-RU"/>
        </w:rPr>
      </w:pPr>
      <w:r w:rsidRPr="00115B5C">
        <w:rPr>
          <w:rFonts w:eastAsia="Times New Roman" w:cs="Times New Roman"/>
          <w:szCs w:val="24"/>
          <w:lang w:eastAsia="ru-RU"/>
        </w:rPr>
        <w:t>В период с 3 по 6 октября 2017 года </w:t>
      </w:r>
      <w:r w:rsidRPr="00115B5C">
        <w:rPr>
          <w:rFonts w:eastAsia="Times New Roman" w:cs="Times New Roman"/>
          <w:i/>
          <w:iCs/>
          <w:szCs w:val="24"/>
          <w:lang w:eastAsia="ru-RU"/>
        </w:rPr>
        <w:t>IEC</w:t>
      </w:r>
      <w:r w:rsidRPr="00115B5C">
        <w:rPr>
          <w:rFonts w:eastAsia="Times New Roman" w:cs="Times New Roman"/>
          <w:szCs w:val="24"/>
          <w:lang w:eastAsia="ru-RU"/>
        </w:rPr>
        <w:t> при МАГАТЭ был проинформирован некоторыми странами-членами МАГАТЭ о чрезвычайной ситуации о том, что в образцах воздуха были обнаружены малые концентрации </w:t>
      </w:r>
      <w:r w:rsidRPr="00115B5C">
        <w:rPr>
          <w:rFonts w:eastAsia="Times New Roman" w:cs="Times New Roman"/>
          <w:szCs w:val="24"/>
          <w:vertAlign w:val="superscript"/>
          <w:lang w:eastAsia="ru-RU"/>
        </w:rPr>
        <w:t>106</w:t>
      </w:r>
      <w:r w:rsidRPr="00115B5C">
        <w:rPr>
          <w:rFonts w:eastAsia="Times New Roman" w:cs="Times New Roman"/>
          <w:szCs w:val="24"/>
          <w:lang w:eastAsia="ru-RU"/>
        </w:rPr>
        <w:t>Ru. Измерения не содержали данных о концентрации каких-либо других радионуклидов (например, </w:t>
      </w:r>
      <w:r w:rsidRPr="00115B5C">
        <w:rPr>
          <w:rFonts w:eastAsia="Times New Roman" w:cs="Times New Roman"/>
          <w:szCs w:val="24"/>
          <w:vertAlign w:val="superscript"/>
          <w:lang w:eastAsia="ru-RU"/>
        </w:rPr>
        <w:t>137</w:t>
      </w:r>
      <w:r w:rsidRPr="00115B5C">
        <w:rPr>
          <w:rFonts w:eastAsia="Times New Roman" w:cs="Times New Roman"/>
          <w:szCs w:val="24"/>
          <w:lang w:eastAsia="ru-RU"/>
        </w:rPr>
        <w:t>CS) и находились на уровнях, значительно более низких, чем допустимые.</w:t>
      </w:r>
    </w:p>
    <w:p w:rsidR="00115B5C" w:rsidRPr="00115B5C" w:rsidRDefault="00115B5C" w:rsidP="00115B5C">
      <w:pPr>
        <w:shd w:val="clear" w:color="auto" w:fill="FFFFFF"/>
        <w:ind w:firstLine="567"/>
        <w:rPr>
          <w:rFonts w:eastAsia="Times New Roman" w:cs="Times New Roman"/>
          <w:szCs w:val="24"/>
          <w:lang w:eastAsia="ru-RU"/>
        </w:rPr>
      </w:pPr>
      <w:r w:rsidRPr="00115B5C">
        <w:rPr>
          <w:rFonts w:eastAsia="Times New Roman" w:cs="Times New Roman"/>
          <w:szCs w:val="24"/>
          <w:lang w:eastAsia="ru-RU"/>
        </w:rPr>
        <w:t>Начиная с 06.10.2017 ситуацией интересовалось все больше госуда</w:t>
      </w:r>
      <w:proofErr w:type="gramStart"/>
      <w:r w:rsidRPr="00115B5C">
        <w:rPr>
          <w:rFonts w:eastAsia="Times New Roman" w:cs="Times New Roman"/>
          <w:szCs w:val="24"/>
          <w:lang w:eastAsia="ru-RU"/>
        </w:rPr>
        <w:t>рств чл</w:t>
      </w:r>
      <w:proofErr w:type="gramEnd"/>
      <w:r w:rsidRPr="00115B5C">
        <w:rPr>
          <w:rFonts w:eastAsia="Times New Roman" w:cs="Times New Roman"/>
          <w:szCs w:val="24"/>
          <w:lang w:eastAsia="ru-RU"/>
        </w:rPr>
        <w:t>енов МАГАТЭ. В связи с этим и с установленной в таких случаях процедурой, 07.10.2017.  IEC при МАГАТЭ направил официальные просьбы государствам-членам ответить на два следующих вопроса:</w:t>
      </w:r>
    </w:p>
    <w:p w:rsidR="00115B5C" w:rsidRPr="00115B5C" w:rsidRDefault="00115B5C" w:rsidP="00115B5C">
      <w:pPr>
        <w:numPr>
          <w:ilvl w:val="0"/>
          <w:numId w:val="2"/>
        </w:numPr>
        <w:shd w:val="clear" w:color="auto" w:fill="FFFFFF"/>
        <w:ind w:left="561" w:firstLine="567"/>
        <w:rPr>
          <w:rFonts w:eastAsia="Times New Roman" w:cs="Times New Roman"/>
          <w:szCs w:val="24"/>
          <w:lang w:eastAsia="ru-RU"/>
        </w:rPr>
      </w:pPr>
      <w:r w:rsidRPr="00115B5C">
        <w:rPr>
          <w:rFonts w:eastAsia="Times New Roman" w:cs="Times New Roman"/>
          <w:szCs w:val="24"/>
          <w:lang w:eastAsia="ru-RU"/>
        </w:rPr>
        <w:t>Были ли произведены измерения </w:t>
      </w:r>
      <w:r w:rsidRPr="00115B5C">
        <w:rPr>
          <w:rFonts w:eastAsia="Times New Roman" w:cs="Times New Roman"/>
          <w:szCs w:val="24"/>
          <w:vertAlign w:val="superscript"/>
          <w:lang w:eastAsia="ru-RU"/>
        </w:rPr>
        <w:t>106</w:t>
      </w:r>
      <w:r w:rsidRPr="00115B5C">
        <w:rPr>
          <w:rFonts w:eastAsia="Times New Roman" w:cs="Times New Roman"/>
          <w:szCs w:val="24"/>
          <w:lang w:eastAsia="ru-RU"/>
        </w:rPr>
        <w:t>Ru в воздухе и, если «да», могут ли результаты быть переданы в МАГАТЭ?</w:t>
      </w:r>
    </w:p>
    <w:p w:rsidR="00115B5C" w:rsidRPr="00115B5C" w:rsidRDefault="00115B5C" w:rsidP="00115B5C">
      <w:pPr>
        <w:numPr>
          <w:ilvl w:val="0"/>
          <w:numId w:val="2"/>
        </w:numPr>
        <w:shd w:val="clear" w:color="auto" w:fill="FFFFFF"/>
        <w:ind w:left="561" w:firstLine="567"/>
        <w:rPr>
          <w:rFonts w:eastAsia="Times New Roman" w:cs="Times New Roman"/>
          <w:szCs w:val="24"/>
          <w:lang w:eastAsia="ru-RU"/>
        </w:rPr>
      </w:pPr>
      <w:r w:rsidRPr="00115B5C">
        <w:rPr>
          <w:rFonts w:eastAsia="Times New Roman" w:cs="Times New Roman"/>
          <w:szCs w:val="24"/>
          <w:lang w:eastAsia="ru-RU"/>
        </w:rPr>
        <w:t>Были ли какие-то недавние события в тех странах, где зафиксировано появление </w:t>
      </w:r>
      <w:r w:rsidRPr="00115B5C">
        <w:rPr>
          <w:rFonts w:eastAsia="Times New Roman" w:cs="Times New Roman"/>
          <w:szCs w:val="24"/>
          <w:vertAlign w:val="superscript"/>
          <w:lang w:eastAsia="ru-RU"/>
        </w:rPr>
        <w:t>106</w:t>
      </w:r>
      <w:r w:rsidRPr="00115B5C">
        <w:rPr>
          <w:rFonts w:eastAsia="Times New Roman" w:cs="Times New Roman"/>
          <w:szCs w:val="24"/>
          <w:lang w:eastAsia="ru-RU"/>
        </w:rPr>
        <w:t>Ru и, если «да», то может ли информация быть передана в МАГАТЭ?</w:t>
      </w:r>
    </w:p>
    <w:p w:rsidR="00115B5C" w:rsidRPr="00115B5C" w:rsidRDefault="00115B5C" w:rsidP="00115B5C">
      <w:pPr>
        <w:shd w:val="clear" w:color="auto" w:fill="FFFFFF"/>
        <w:ind w:firstLine="567"/>
        <w:rPr>
          <w:rFonts w:eastAsia="Times New Roman" w:cs="Times New Roman"/>
          <w:szCs w:val="24"/>
          <w:lang w:eastAsia="ru-RU"/>
        </w:rPr>
      </w:pPr>
      <w:r w:rsidRPr="00115B5C">
        <w:rPr>
          <w:rFonts w:eastAsia="Times New Roman" w:cs="Times New Roman"/>
          <w:szCs w:val="24"/>
          <w:lang w:eastAsia="ru-RU"/>
        </w:rPr>
        <w:t>На сайте </w:t>
      </w:r>
      <w:r w:rsidRPr="00115B5C">
        <w:rPr>
          <w:rFonts w:eastAsia="Times New Roman" w:cs="Times New Roman"/>
          <w:i/>
          <w:iCs/>
          <w:szCs w:val="24"/>
          <w:lang w:eastAsia="ru-RU"/>
        </w:rPr>
        <w:t>USIE</w:t>
      </w:r>
      <w:r w:rsidRPr="00115B5C">
        <w:rPr>
          <w:rFonts w:eastAsia="Times New Roman" w:cs="Times New Roman"/>
          <w:szCs w:val="24"/>
          <w:lang w:eastAsia="ru-RU"/>
        </w:rPr>
        <w:t> был создан раздел  для передачи всей информации под названием </w:t>
      </w:r>
      <w:r w:rsidRPr="00115B5C">
        <w:rPr>
          <w:rFonts w:eastAsia="Times New Roman" w:cs="Times New Roman"/>
          <w:i/>
          <w:iCs/>
          <w:szCs w:val="24"/>
          <w:lang w:eastAsia="ru-RU"/>
        </w:rPr>
        <w:t>«Измерения </w:t>
      </w:r>
      <w:r w:rsidRPr="00115B5C">
        <w:rPr>
          <w:rFonts w:eastAsia="Times New Roman" w:cs="Times New Roman"/>
          <w:i/>
          <w:iCs/>
          <w:szCs w:val="24"/>
          <w:vertAlign w:val="superscript"/>
          <w:lang w:eastAsia="ru-RU"/>
        </w:rPr>
        <w:t>106</w:t>
      </w:r>
      <w:r w:rsidRPr="00115B5C">
        <w:rPr>
          <w:rFonts w:eastAsia="Times New Roman" w:cs="Times New Roman"/>
          <w:i/>
          <w:iCs/>
          <w:szCs w:val="24"/>
          <w:lang w:eastAsia="ru-RU"/>
        </w:rPr>
        <w:t>Ru в Европе»</w:t>
      </w:r>
      <w:r w:rsidRPr="00115B5C">
        <w:rPr>
          <w:rFonts w:eastAsia="Times New Roman" w:cs="Times New Roman"/>
          <w:szCs w:val="24"/>
          <w:lang w:eastAsia="ru-RU"/>
        </w:rPr>
        <w:t>, на котором этой информацией могли делиться государства-члены МАГАТЭ и международные организации. С 08.10.2017 МАГАТЭ публикует на сайте USIE  всю информацию, которая была предоставлена государствами-членами в ответ на запрос.</w:t>
      </w:r>
    </w:p>
    <w:p w:rsidR="00115B5C" w:rsidRPr="00115B5C" w:rsidRDefault="00115B5C" w:rsidP="00115B5C">
      <w:pPr>
        <w:shd w:val="clear" w:color="auto" w:fill="FFFFFF"/>
        <w:ind w:firstLine="567"/>
        <w:outlineLvl w:val="3"/>
        <w:rPr>
          <w:rFonts w:eastAsia="Times New Roman" w:cs="Times New Roman"/>
          <w:szCs w:val="24"/>
          <w:lang w:eastAsia="ru-RU"/>
        </w:rPr>
      </w:pPr>
      <w:r w:rsidRPr="00115B5C">
        <w:rPr>
          <w:rFonts w:eastAsia="Times New Roman" w:cs="Times New Roman"/>
          <w:szCs w:val="24"/>
          <w:lang w:eastAsia="ru-RU"/>
        </w:rPr>
        <w:t>Данные измерений, предоставленные для МАГАТЭ</w:t>
      </w:r>
    </w:p>
    <w:p w:rsidR="00115B5C" w:rsidRPr="00115B5C" w:rsidRDefault="00115B5C" w:rsidP="00115B5C">
      <w:pPr>
        <w:shd w:val="clear" w:color="auto" w:fill="FFFFFF"/>
        <w:ind w:firstLine="567"/>
        <w:rPr>
          <w:rFonts w:eastAsia="Times New Roman" w:cs="Times New Roman"/>
          <w:szCs w:val="24"/>
          <w:lang w:eastAsia="ru-RU"/>
        </w:rPr>
      </w:pPr>
      <w:r w:rsidRPr="00115B5C">
        <w:rPr>
          <w:rFonts w:eastAsia="Times New Roman" w:cs="Times New Roman"/>
          <w:szCs w:val="24"/>
          <w:lang w:eastAsia="ru-RU"/>
        </w:rPr>
        <w:t xml:space="preserve">Большинство публикуемых данных </w:t>
      </w:r>
      <w:proofErr w:type="gramStart"/>
      <w:r w:rsidRPr="00115B5C">
        <w:rPr>
          <w:rFonts w:eastAsia="Times New Roman" w:cs="Times New Roman"/>
          <w:szCs w:val="24"/>
          <w:lang w:eastAsia="ru-RU"/>
        </w:rPr>
        <w:t>основаны</w:t>
      </w:r>
      <w:proofErr w:type="gramEnd"/>
      <w:r w:rsidRPr="00115B5C">
        <w:rPr>
          <w:rFonts w:eastAsia="Times New Roman" w:cs="Times New Roman"/>
          <w:szCs w:val="24"/>
          <w:lang w:eastAsia="ru-RU"/>
        </w:rPr>
        <w:t xml:space="preserve"> на исследованиях образцов воздуха, полученных в течение последних семи дней. Обобщенно измерения </w:t>
      </w:r>
      <w:r w:rsidRPr="00115B5C">
        <w:rPr>
          <w:rFonts w:eastAsia="Times New Roman" w:cs="Times New Roman"/>
          <w:szCs w:val="24"/>
          <w:vertAlign w:val="superscript"/>
          <w:lang w:eastAsia="ru-RU"/>
        </w:rPr>
        <w:t>106</w:t>
      </w:r>
      <w:r w:rsidRPr="00115B5C">
        <w:rPr>
          <w:rFonts w:eastAsia="Times New Roman" w:cs="Times New Roman"/>
          <w:szCs w:val="24"/>
          <w:lang w:eastAsia="ru-RU"/>
        </w:rPr>
        <w:t xml:space="preserve">Ru фиксировались в пределах от 10 </w:t>
      </w:r>
      <w:proofErr w:type="spellStart"/>
      <w:r w:rsidRPr="00115B5C">
        <w:rPr>
          <w:rFonts w:eastAsia="Times New Roman" w:cs="Times New Roman"/>
          <w:szCs w:val="24"/>
          <w:lang w:eastAsia="ru-RU"/>
        </w:rPr>
        <w:t>мкБк</w:t>
      </w:r>
      <w:proofErr w:type="spellEnd"/>
      <w:r w:rsidRPr="00115B5C">
        <w:rPr>
          <w:rFonts w:eastAsia="Times New Roman" w:cs="Times New Roman"/>
          <w:szCs w:val="24"/>
          <w:lang w:eastAsia="ru-RU"/>
        </w:rPr>
        <w:t xml:space="preserve"> (</w:t>
      </w:r>
      <w:proofErr w:type="spellStart"/>
      <w:r w:rsidRPr="00115B5C">
        <w:rPr>
          <w:rFonts w:eastAsia="Times New Roman" w:cs="Times New Roman"/>
          <w:szCs w:val="24"/>
          <w:lang w:eastAsia="ru-RU"/>
        </w:rPr>
        <w:t>микробеккерелей</w:t>
      </w:r>
      <w:proofErr w:type="spellEnd"/>
      <w:r w:rsidRPr="00115B5C">
        <w:rPr>
          <w:rFonts w:eastAsia="Times New Roman" w:cs="Times New Roman"/>
          <w:szCs w:val="24"/>
          <w:lang w:eastAsia="ru-RU"/>
        </w:rPr>
        <w:t xml:space="preserve">) до 100 </w:t>
      </w:r>
      <w:proofErr w:type="spellStart"/>
      <w:r w:rsidRPr="00115B5C">
        <w:rPr>
          <w:rFonts w:eastAsia="Times New Roman" w:cs="Times New Roman"/>
          <w:szCs w:val="24"/>
          <w:lang w:eastAsia="ru-RU"/>
        </w:rPr>
        <w:t>мБк</w:t>
      </w:r>
      <w:proofErr w:type="spellEnd"/>
      <w:r w:rsidRPr="00115B5C">
        <w:rPr>
          <w:rFonts w:eastAsia="Times New Roman" w:cs="Times New Roman"/>
          <w:szCs w:val="24"/>
          <w:lang w:eastAsia="ru-RU"/>
        </w:rPr>
        <w:t xml:space="preserve"> (</w:t>
      </w:r>
      <w:proofErr w:type="spellStart"/>
      <w:r w:rsidRPr="00115B5C">
        <w:rPr>
          <w:rFonts w:eastAsia="Times New Roman" w:cs="Times New Roman"/>
          <w:szCs w:val="24"/>
          <w:lang w:eastAsia="ru-RU"/>
        </w:rPr>
        <w:t>милибеккерелей</w:t>
      </w:r>
      <w:proofErr w:type="spellEnd"/>
      <w:r w:rsidRPr="00115B5C">
        <w:rPr>
          <w:rFonts w:eastAsia="Times New Roman" w:cs="Times New Roman"/>
          <w:szCs w:val="24"/>
          <w:lang w:eastAsia="ru-RU"/>
        </w:rPr>
        <w:t xml:space="preserve">) на кубометр воздуха,  с наибольшими показателями 145 </w:t>
      </w:r>
      <w:proofErr w:type="spellStart"/>
      <w:r w:rsidRPr="00115B5C">
        <w:rPr>
          <w:rFonts w:eastAsia="Times New Roman" w:cs="Times New Roman"/>
          <w:szCs w:val="24"/>
          <w:lang w:eastAsia="ru-RU"/>
        </w:rPr>
        <w:t>мБк</w:t>
      </w:r>
      <w:proofErr w:type="spellEnd"/>
      <w:r w:rsidRPr="00115B5C">
        <w:rPr>
          <w:rFonts w:eastAsia="Times New Roman" w:cs="Times New Roman"/>
          <w:szCs w:val="24"/>
          <w:lang w:eastAsia="ru-RU"/>
        </w:rPr>
        <w:t xml:space="preserve">, зафиксированными в Бухаресте 30.09.2017. В дополнение </w:t>
      </w:r>
      <w:proofErr w:type="gramStart"/>
      <w:r w:rsidRPr="00115B5C">
        <w:rPr>
          <w:rFonts w:eastAsia="Times New Roman" w:cs="Times New Roman"/>
          <w:szCs w:val="24"/>
          <w:lang w:eastAsia="ru-RU"/>
        </w:rPr>
        <w:t>к</w:t>
      </w:r>
      <w:proofErr w:type="gramEnd"/>
      <w:r w:rsidRPr="00115B5C">
        <w:rPr>
          <w:rFonts w:eastAsia="Times New Roman" w:cs="Times New Roman"/>
          <w:szCs w:val="24"/>
          <w:lang w:eastAsia="ru-RU"/>
        </w:rPr>
        <w:t xml:space="preserve"> </w:t>
      </w:r>
      <w:proofErr w:type="gramStart"/>
      <w:r w:rsidRPr="00115B5C">
        <w:rPr>
          <w:rFonts w:eastAsia="Times New Roman" w:cs="Times New Roman"/>
          <w:szCs w:val="24"/>
          <w:lang w:eastAsia="ru-RU"/>
        </w:rPr>
        <w:t>измерениями</w:t>
      </w:r>
      <w:proofErr w:type="gramEnd"/>
      <w:r w:rsidRPr="00115B5C">
        <w:rPr>
          <w:rFonts w:eastAsia="Times New Roman" w:cs="Times New Roman"/>
          <w:szCs w:val="24"/>
          <w:lang w:eastAsia="ru-RU"/>
        </w:rPr>
        <w:t> </w:t>
      </w:r>
      <w:r w:rsidRPr="00115B5C">
        <w:rPr>
          <w:rFonts w:eastAsia="Times New Roman" w:cs="Times New Roman"/>
          <w:szCs w:val="24"/>
          <w:vertAlign w:val="superscript"/>
          <w:lang w:eastAsia="ru-RU"/>
        </w:rPr>
        <w:t>106</w:t>
      </w:r>
      <w:r w:rsidRPr="00115B5C">
        <w:rPr>
          <w:rFonts w:eastAsia="Times New Roman" w:cs="Times New Roman"/>
          <w:szCs w:val="24"/>
          <w:lang w:eastAsia="ru-RU"/>
        </w:rPr>
        <w:t>Ru Шведское агентство по радиационной безопасности 09.10.2017 сообщило о трех случаях фиксации </w:t>
      </w:r>
      <w:r w:rsidRPr="00115B5C">
        <w:rPr>
          <w:rFonts w:eastAsia="Times New Roman" w:cs="Times New Roman"/>
          <w:szCs w:val="24"/>
          <w:vertAlign w:val="superscript"/>
          <w:lang w:eastAsia="ru-RU"/>
        </w:rPr>
        <w:t>103</w:t>
      </w:r>
      <w:r w:rsidRPr="00115B5C">
        <w:rPr>
          <w:rFonts w:eastAsia="Times New Roman" w:cs="Times New Roman"/>
          <w:szCs w:val="24"/>
          <w:lang w:eastAsia="ru-RU"/>
        </w:rPr>
        <w:t>Ru</w:t>
      </w:r>
      <w:r w:rsidRPr="00115B5C">
        <w:rPr>
          <w:rFonts w:eastAsia="Times New Roman" w:cs="Times New Roman"/>
          <w:szCs w:val="24"/>
          <w:vertAlign w:val="subscript"/>
          <w:lang w:eastAsia="ru-RU"/>
        </w:rPr>
        <w:t> </w:t>
      </w:r>
      <w:r w:rsidRPr="00115B5C">
        <w:rPr>
          <w:rFonts w:eastAsia="Times New Roman" w:cs="Times New Roman"/>
          <w:szCs w:val="24"/>
          <w:lang w:eastAsia="ru-RU"/>
        </w:rPr>
        <w:t>очень низкой концентрации.</w:t>
      </w:r>
    </w:p>
    <w:p w:rsidR="00115B5C" w:rsidRPr="00115B5C" w:rsidRDefault="00115B5C" w:rsidP="00115B5C">
      <w:pPr>
        <w:shd w:val="clear" w:color="auto" w:fill="FFFFFF"/>
        <w:ind w:firstLine="567"/>
        <w:rPr>
          <w:rFonts w:eastAsia="Times New Roman" w:cs="Times New Roman"/>
          <w:szCs w:val="24"/>
          <w:lang w:eastAsia="ru-RU"/>
        </w:rPr>
      </w:pPr>
      <w:r w:rsidRPr="00115B5C">
        <w:rPr>
          <w:rFonts w:eastAsia="Times New Roman" w:cs="Times New Roman"/>
          <w:szCs w:val="24"/>
          <w:lang w:eastAsia="ru-RU"/>
        </w:rPr>
        <w:t>МАГАТЭ получило сообщения от 36 стран, 7 стран указали, что у них нет возможностей для проведения измерений </w:t>
      </w:r>
      <w:r w:rsidRPr="00115B5C">
        <w:rPr>
          <w:rFonts w:eastAsia="Times New Roman" w:cs="Times New Roman"/>
          <w:szCs w:val="24"/>
          <w:vertAlign w:val="superscript"/>
          <w:lang w:eastAsia="ru-RU"/>
        </w:rPr>
        <w:t>106</w:t>
      </w:r>
      <w:r w:rsidRPr="00115B5C">
        <w:rPr>
          <w:rFonts w:eastAsia="Times New Roman" w:cs="Times New Roman"/>
          <w:szCs w:val="24"/>
          <w:lang w:eastAsia="ru-RU"/>
        </w:rPr>
        <w:t>Ru в воздухе.</w:t>
      </w:r>
    </w:p>
    <w:p w:rsidR="00115B5C" w:rsidRPr="00115B5C" w:rsidRDefault="00115B5C" w:rsidP="00C13096">
      <w:pPr>
        <w:shd w:val="clear" w:color="auto" w:fill="FFFFFF"/>
        <w:ind w:firstLine="0"/>
        <w:jc w:val="center"/>
        <w:rPr>
          <w:rFonts w:eastAsia="Times New Roman" w:cs="Times New Roman"/>
          <w:szCs w:val="24"/>
          <w:lang w:eastAsia="ru-RU"/>
        </w:rPr>
      </w:pPr>
      <w:r w:rsidRPr="00115B5C">
        <w:rPr>
          <w:rFonts w:eastAsia="Times New Roman" w:cs="Times New Roman"/>
          <w:noProof/>
          <w:szCs w:val="24"/>
          <w:lang w:eastAsia="ru-RU"/>
        </w:rPr>
        <w:lastRenderedPageBreak/>
        <w:drawing>
          <wp:inline distT="0" distB="0" distL="0" distR="0">
            <wp:extent cx="5292195" cy="3980329"/>
            <wp:effectExtent l="19050" t="0" r="3705" b="0"/>
            <wp:docPr id="1" name="Рисунок 1" descr="http://geoenergetics.ru/wp-content/uploads/2017/10/map_m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oenergetics.ru/wp-content/uploads/2017/10/map_mag.png"/>
                    <pic:cNvPicPr>
                      <a:picLocks noChangeAspect="1" noChangeArrowheads="1"/>
                    </pic:cNvPicPr>
                  </pic:nvPicPr>
                  <pic:blipFill>
                    <a:blip r:embed="rId10" cstate="print"/>
                    <a:srcRect/>
                    <a:stretch>
                      <a:fillRect/>
                    </a:stretch>
                  </pic:blipFill>
                  <pic:spPr bwMode="auto">
                    <a:xfrm>
                      <a:off x="0" y="0"/>
                      <a:ext cx="5295865" cy="3983089"/>
                    </a:xfrm>
                    <a:prstGeom prst="rect">
                      <a:avLst/>
                    </a:prstGeom>
                    <a:noFill/>
                    <a:ln w="9525">
                      <a:noFill/>
                      <a:miter lim="800000"/>
                      <a:headEnd/>
                      <a:tailEnd/>
                    </a:ln>
                  </pic:spPr>
                </pic:pic>
              </a:graphicData>
            </a:graphic>
          </wp:inline>
        </w:drawing>
      </w:r>
    </w:p>
    <w:p w:rsidR="00115B5C" w:rsidRPr="00115B5C" w:rsidRDefault="00115B5C" w:rsidP="00115B5C">
      <w:pPr>
        <w:shd w:val="clear" w:color="auto" w:fill="FFFFFF"/>
        <w:ind w:firstLine="567"/>
        <w:jc w:val="center"/>
        <w:rPr>
          <w:rFonts w:eastAsia="Times New Roman" w:cs="Times New Roman"/>
          <w:szCs w:val="24"/>
          <w:lang w:eastAsia="ru-RU"/>
        </w:rPr>
      </w:pPr>
      <w:r w:rsidRPr="00115B5C">
        <w:rPr>
          <w:rFonts w:eastAsia="Times New Roman" w:cs="Times New Roman"/>
          <w:i/>
          <w:iCs/>
          <w:szCs w:val="24"/>
          <w:lang w:eastAsia="ru-RU"/>
        </w:rPr>
        <w:t>Места, где была зафиксирована концентрация </w:t>
      </w:r>
      <w:r w:rsidRPr="00115B5C">
        <w:rPr>
          <w:rFonts w:eastAsia="Times New Roman" w:cs="Times New Roman"/>
          <w:i/>
          <w:iCs/>
          <w:szCs w:val="24"/>
          <w:vertAlign w:val="superscript"/>
          <w:lang w:eastAsia="ru-RU"/>
        </w:rPr>
        <w:t>106</w:t>
      </w:r>
      <w:r w:rsidRPr="00115B5C">
        <w:rPr>
          <w:rFonts w:eastAsia="Times New Roman" w:cs="Times New Roman"/>
          <w:i/>
          <w:iCs/>
          <w:szCs w:val="24"/>
          <w:lang w:eastAsia="ru-RU"/>
        </w:rPr>
        <w:t>Ru, Рис.: МАГАТЭ</w:t>
      </w:r>
    </w:p>
    <w:p w:rsidR="00C13096" w:rsidRDefault="00C13096" w:rsidP="00115B5C">
      <w:pPr>
        <w:shd w:val="clear" w:color="auto" w:fill="FFFFFF"/>
        <w:ind w:firstLine="567"/>
        <w:rPr>
          <w:rFonts w:eastAsia="Times New Roman" w:cs="Times New Roman"/>
          <w:szCs w:val="24"/>
          <w:lang w:eastAsia="ru-RU"/>
        </w:rPr>
      </w:pPr>
    </w:p>
    <w:p w:rsidR="00115B5C" w:rsidRPr="00115B5C" w:rsidRDefault="00115B5C" w:rsidP="00115B5C">
      <w:pPr>
        <w:shd w:val="clear" w:color="auto" w:fill="FFFFFF"/>
        <w:ind w:firstLine="567"/>
        <w:rPr>
          <w:rFonts w:eastAsia="Times New Roman" w:cs="Times New Roman"/>
          <w:szCs w:val="24"/>
          <w:lang w:eastAsia="ru-RU"/>
        </w:rPr>
      </w:pPr>
      <w:r w:rsidRPr="00115B5C">
        <w:rPr>
          <w:rFonts w:eastAsia="Times New Roman" w:cs="Times New Roman"/>
          <w:szCs w:val="24"/>
          <w:lang w:eastAsia="ru-RU"/>
        </w:rPr>
        <w:t>В техническом приложении к настоящему отчету содержатся все данные измерений, которые были предоставлены для МАГАТЭ по состоянию на 13.10.2017. Конкретные данные измерений, предоставляемые пунктами по наблюдению за чрезвычайными ситуациями на ядерных объектах, будут продолжать публиковаться на сайте USIE.</w:t>
      </w:r>
    </w:p>
    <w:p w:rsidR="00115B5C" w:rsidRPr="00115B5C" w:rsidRDefault="00115B5C" w:rsidP="00115B5C">
      <w:pPr>
        <w:shd w:val="clear" w:color="auto" w:fill="FFFFFF"/>
        <w:ind w:firstLine="567"/>
        <w:outlineLvl w:val="3"/>
        <w:rPr>
          <w:rFonts w:eastAsia="Times New Roman" w:cs="Times New Roman"/>
          <w:szCs w:val="24"/>
          <w:lang w:eastAsia="ru-RU"/>
        </w:rPr>
      </w:pPr>
      <w:proofErr w:type="gramStart"/>
      <w:r w:rsidRPr="00115B5C">
        <w:rPr>
          <w:rFonts w:eastAsia="Times New Roman" w:cs="Times New Roman"/>
          <w:szCs w:val="24"/>
          <w:lang w:eastAsia="ru-RU"/>
        </w:rPr>
        <w:t>Информация о событиях, предоставленной для МАГАТЭ</w:t>
      </w:r>
      <w:proofErr w:type="gramEnd"/>
    </w:p>
    <w:p w:rsidR="00115B5C" w:rsidRPr="00115B5C" w:rsidRDefault="00115B5C" w:rsidP="00115B5C">
      <w:pPr>
        <w:shd w:val="clear" w:color="auto" w:fill="FFFFFF"/>
        <w:ind w:firstLine="567"/>
        <w:rPr>
          <w:rFonts w:eastAsia="Times New Roman" w:cs="Times New Roman"/>
          <w:szCs w:val="24"/>
          <w:lang w:eastAsia="ru-RU"/>
        </w:rPr>
      </w:pPr>
      <w:r w:rsidRPr="00115B5C">
        <w:rPr>
          <w:rFonts w:eastAsia="Times New Roman" w:cs="Times New Roman"/>
          <w:szCs w:val="24"/>
          <w:lang w:eastAsia="ru-RU"/>
        </w:rPr>
        <w:t>Государства-члены добровольно сообщали в МАГАТЭ информацию о проведенных ими измерениях. Государства-члены, ответившие на запрос МАГАТЭ, заявили, что на их территориях не было событий, которые могли бы вызвать появление в воздухе наблюдаемых концентраций </w:t>
      </w:r>
      <w:r w:rsidRPr="00115B5C">
        <w:rPr>
          <w:rFonts w:eastAsia="Times New Roman" w:cs="Times New Roman"/>
          <w:szCs w:val="24"/>
          <w:vertAlign w:val="superscript"/>
          <w:lang w:eastAsia="ru-RU"/>
        </w:rPr>
        <w:t>106</w:t>
      </w:r>
      <w:r w:rsidRPr="00115B5C">
        <w:rPr>
          <w:rFonts w:eastAsia="Times New Roman" w:cs="Times New Roman"/>
          <w:szCs w:val="24"/>
          <w:lang w:eastAsia="ru-RU"/>
        </w:rPr>
        <w:t>Ru.</w:t>
      </w:r>
    </w:p>
    <w:p w:rsidR="00115B5C" w:rsidRPr="00115B5C" w:rsidRDefault="00115B5C" w:rsidP="00115B5C">
      <w:pPr>
        <w:shd w:val="clear" w:color="auto" w:fill="FFFFFF"/>
        <w:ind w:firstLine="567"/>
        <w:outlineLvl w:val="3"/>
        <w:rPr>
          <w:rFonts w:eastAsia="Times New Roman" w:cs="Times New Roman"/>
          <w:szCs w:val="24"/>
          <w:lang w:eastAsia="ru-RU"/>
        </w:rPr>
      </w:pPr>
      <w:r w:rsidRPr="00115B5C">
        <w:rPr>
          <w:rFonts w:eastAsia="Times New Roman" w:cs="Times New Roman"/>
          <w:szCs w:val="24"/>
          <w:lang w:eastAsia="ru-RU"/>
        </w:rPr>
        <w:t>Справочные технические данные</w:t>
      </w:r>
    </w:p>
    <w:p w:rsidR="00115B5C" w:rsidRPr="00115B5C" w:rsidRDefault="00115B5C" w:rsidP="00115B5C">
      <w:pPr>
        <w:shd w:val="clear" w:color="auto" w:fill="FFFFFF"/>
        <w:ind w:firstLine="567"/>
        <w:rPr>
          <w:rFonts w:eastAsia="Times New Roman" w:cs="Times New Roman"/>
          <w:szCs w:val="24"/>
          <w:lang w:eastAsia="ru-RU"/>
        </w:rPr>
      </w:pPr>
      <w:r w:rsidRPr="00115B5C">
        <w:rPr>
          <w:rFonts w:eastAsia="Times New Roman" w:cs="Times New Roman"/>
          <w:szCs w:val="24"/>
          <w:vertAlign w:val="superscript"/>
          <w:lang w:eastAsia="ru-RU"/>
        </w:rPr>
        <w:t>106</w:t>
      </w:r>
      <w:r w:rsidRPr="00115B5C">
        <w:rPr>
          <w:rFonts w:eastAsia="Times New Roman" w:cs="Times New Roman"/>
          <w:szCs w:val="24"/>
          <w:lang w:eastAsia="ru-RU"/>
        </w:rPr>
        <w:t xml:space="preserve">Ru является продуктом деления, содержащимся в ОЯТ. Он также может генерироваться другими способами, </w:t>
      </w:r>
      <w:proofErr w:type="spellStart"/>
      <w:r w:rsidRPr="00115B5C">
        <w:rPr>
          <w:rFonts w:eastAsia="Times New Roman" w:cs="Times New Roman"/>
          <w:szCs w:val="24"/>
          <w:lang w:eastAsia="ru-RU"/>
        </w:rPr>
        <w:t>втом</w:t>
      </w:r>
      <w:proofErr w:type="spellEnd"/>
      <w:r w:rsidRPr="00115B5C">
        <w:rPr>
          <w:rFonts w:eastAsia="Times New Roman" w:cs="Times New Roman"/>
          <w:szCs w:val="24"/>
          <w:lang w:eastAsia="ru-RU"/>
        </w:rPr>
        <w:t xml:space="preserve"> </w:t>
      </w:r>
      <w:proofErr w:type="gramStart"/>
      <w:r w:rsidRPr="00115B5C">
        <w:rPr>
          <w:rFonts w:eastAsia="Times New Roman" w:cs="Times New Roman"/>
          <w:szCs w:val="24"/>
          <w:lang w:eastAsia="ru-RU"/>
        </w:rPr>
        <w:t>числе</w:t>
      </w:r>
      <w:proofErr w:type="gramEnd"/>
      <w:r w:rsidRPr="00115B5C">
        <w:rPr>
          <w:rFonts w:eastAsia="Times New Roman" w:cs="Times New Roman"/>
          <w:szCs w:val="24"/>
          <w:lang w:eastAsia="ru-RU"/>
        </w:rPr>
        <w:t xml:space="preserve"> на ускорителях и циклотронах. Стандартные количества </w:t>
      </w:r>
      <w:r w:rsidRPr="00115B5C">
        <w:rPr>
          <w:rFonts w:eastAsia="Times New Roman" w:cs="Times New Roman"/>
          <w:szCs w:val="24"/>
          <w:vertAlign w:val="superscript"/>
          <w:lang w:eastAsia="ru-RU"/>
        </w:rPr>
        <w:t>106</w:t>
      </w:r>
      <w:r w:rsidRPr="00115B5C">
        <w:rPr>
          <w:rFonts w:eastAsia="Times New Roman" w:cs="Times New Roman"/>
          <w:szCs w:val="24"/>
          <w:lang w:eastAsia="ru-RU"/>
        </w:rPr>
        <w:t>Ru  и </w:t>
      </w:r>
      <w:r w:rsidRPr="00115B5C">
        <w:rPr>
          <w:rFonts w:eastAsia="Times New Roman" w:cs="Times New Roman"/>
          <w:szCs w:val="24"/>
          <w:vertAlign w:val="superscript"/>
          <w:lang w:eastAsia="ru-RU"/>
        </w:rPr>
        <w:t>103</w:t>
      </w:r>
      <w:r w:rsidRPr="00115B5C">
        <w:rPr>
          <w:rFonts w:eastAsia="Times New Roman" w:cs="Times New Roman"/>
          <w:szCs w:val="24"/>
          <w:lang w:eastAsia="ru-RU"/>
        </w:rPr>
        <w:t xml:space="preserve">Ru в активной зоне </w:t>
      </w:r>
      <w:proofErr w:type="spellStart"/>
      <w:r w:rsidRPr="00115B5C">
        <w:rPr>
          <w:rFonts w:eastAsia="Times New Roman" w:cs="Times New Roman"/>
          <w:szCs w:val="24"/>
          <w:lang w:eastAsia="ru-RU"/>
        </w:rPr>
        <w:t>легководного</w:t>
      </w:r>
      <w:proofErr w:type="spellEnd"/>
      <w:r w:rsidRPr="00115B5C">
        <w:rPr>
          <w:rFonts w:eastAsia="Times New Roman" w:cs="Times New Roman"/>
          <w:szCs w:val="24"/>
          <w:lang w:eastAsia="ru-RU"/>
        </w:rPr>
        <w:t xml:space="preserve"> реактора тепловой мощностью 3’000 МВт приблизительно составляют 4,1 Бк для </w:t>
      </w:r>
      <w:r w:rsidRPr="00115B5C">
        <w:rPr>
          <w:rFonts w:eastAsia="Times New Roman" w:cs="Times New Roman"/>
          <w:szCs w:val="24"/>
          <w:vertAlign w:val="superscript"/>
          <w:lang w:eastAsia="ru-RU"/>
        </w:rPr>
        <w:t>103</w:t>
      </w:r>
      <w:r w:rsidRPr="00115B5C">
        <w:rPr>
          <w:rFonts w:eastAsia="Times New Roman" w:cs="Times New Roman"/>
          <w:szCs w:val="24"/>
          <w:lang w:eastAsia="ru-RU"/>
        </w:rPr>
        <w:t>Ru и 9,6 Бк для </w:t>
      </w:r>
      <w:r w:rsidRPr="00115B5C">
        <w:rPr>
          <w:rFonts w:eastAsia="Times New Roman" w:cs="Times New Roman"/>
          <w:szCs w:val="24"/>
          <w:vertAlign w:val="superscript"/>
          <w:lang w:eastAsia="ru-RU"/>
        </w:rPr>
        <w:t>106</w:t>
      </w:r>
      <w:r w:rsidRPr="00115B5C">
        <w:rPr>
          <w:rFonts w:eastAsia="Times New Roman" w:cs="Times New Roman"/>
          <w:szCs w:val="24"/>
          <w:lang w:eastAsia="ru-RU"/>
        </w:rPr>
        <w:t>Ru.</w:t>
      </w:r>
    </w:p>
    <w:p w:rsidR="00115B5C" w:rsidRPr="00115B5C" w:rsidRDefault="00115B5C" w:rsidP="00115B5C">
      <w:pPr>
        <w:shd w:val="clear" w:color="auto" w:fill="FFFFFF"/>
        <w:ind w:firstLine="567"/>
        <w:rPr>
          <w:rFonts w:eastAsia="Times New Roman" w:cs="Times New Roman"/>
          <w:szCs w:val="24"/>
          <w:lang w:eastAsia="ru-RU"/>
        </w:rPr>
      </w:pPr>
      <w:r w:rsidRPr="00115B5C">
        <w:rPr>
          <w:rFonts w:eastAsia="Times New Roman" w:cs="Times New Roman"/>
          <w:szCs w:val="24"/>
          <w:vertAlign w:val="superscript"/>
          <w:lang w:eastAsia="ru-RU"/>
        </w:rPr>
        <w:t>106</w:t>
      </w:r>
      <w:r w:rsidRPr="00115B5C">
        <w:rPr>
          <w:rFonts w:eastAsia="Times New Roman" w:cs="Times New Roman"/>
          <w:szCs w:val="24"/>
          <w:lang w:eastAsia="ru-RU"/>
        </w:rPr>
        <w:t>Ru  имеет период полураспада 371,8 дней, </w:t>
      </w:r>
      <w:r w:rsidRPr="00115B5C">
        <w:rPr>
          <w:rFonts w:eastAsia="Times New Roman" w:cs="Times New Roman"/>
          <w:szCs w:val="24"/>
          <w:vertAlign w:val="superscript"/>
          <w:lang w:eastAsia="ru-RU"/>
        </w:rPr>
        <w:t>103</w:t>
      </w:r>
      <w:r w:rsidRPr="00115B5C">
        <w:rPr>
          <w:rFonts w:eastAsia="Times New Roman" w:cs="Times New Roman"/>
          <w:szCs w:val="24"/>
          <w:lang w:eastAsia="ru-RU"/>
        </w:rPr>
        <w:t>Ru – 39,3 дня. Соотношение между концентрациями этих двух изотопов можно использовать в качестве индикатора приблизительного времени, когда ОЯТ был удален из ядерного реактора.</w:t>
      </w:r>
    </w:p>
    <w:p w:rsidR="00115B5C" w:rsidRPr="00115B5C" w:rsidRDefault="00115B5C" w:rsidP="00115B5C">
      <w:pPr>
        <w:shd w:val="clear" w:color="auto" w:fill="FFFFFF"/>
        <w:ind w:firstLine="567"/>
        <w:outlineLvl w:val="3"/>
        <w:rPr>
          <w:rFonts w:eastAsia="Times New Roman" w:cs="Times New Roman"/>
          <w:szCs w:val="24"/>
          <w:lang w:eastAsia="ru-RU"/>
        </w:rPr>
      </w:pPr>
      <w:r w:rsidRPr="00115B5C">
        <w:rPr>
          <w:rFonts w:eastAsia="Times New Roman" w:cs="Times New Roman"/>
          <w:szCs w:val="24"/>
          <w:lang w:eastAsia="ru-RU"/>
        </w:rPr>
        <w:t>Общественные защитные действия</w:t>
      </w:r>
    </w:p>
    <w:p w:rsidR="00115B5C" w:rsidRPr="00115B5C" w:rsidRDefault="00115B5C" w:rsidP="00115B5C">
      <w:pPr>
        <w:shd w:val="clear" w:color="auto" w:fill="FFFFFF"/>
        <w:ind w:firstLine="567"/>
        <w:rPr>
          <w:rFonts w:eastAsia="Times New Roman" w:cs="Times New Roman"/>
          <w:szCs w:val="24"/>
          <w:lang w:eastAsia="ru-RU"/>
        </w:rPr>
      </w:pPr>
      <w:r w:rsidRPr="00115B5C">
        <w:rPr>
          <w:rFonts w:eastAsia="Times New Roman" w:cs="Times New Roman"/>
          <w:szCs w:val="24"/>
          <w:lang w:eastAsia="ru-RU"/>
        </w:rPr>
        <w:t>Несколько государств-членов МАГАТЭ сообщили, что они увеличили частоту мониторинга. Государства-члены МАНАТЭ не сообщали о предупредительных мерах защиты.</w:t>
      </w:r>
    </w:p>
    <w:p w:rsidR="00115B5C" w:rsidRPr="00115B5C" w:rsidRDefault="00115B5C" w:rsidP="00115B5C">
      <w:pPr>
        <w:shd w:val="clear" w:color="auto" w:fill="FFFFFF"/>
        <w:ind w:firstLine="567"/>
        <w:outlineLvl w:val="3"/>
        <w:rPr>
          <w:rFonts w:eastAsia="Times New Roman" w:cs="Times New Roman"/>
          <w:szCs w:val="24"/>
          <w:lang w:eastAsia="ru-RU"/>
        </w:rPr>
      </w:pPr>
      <w:r w:rsidRPr="00115B5C">
        <w:rPr>
          <w:rFonts w:eastAsia="Times New Roman" w:cs="Times New Roman"/>
          <w:szCs w:val="24"/>
          <w:lang w:eastAsia="ru-RU"/>
        </w:rPr>
        <w:t>Оценка текущей ситуации</w:t>
      </w:r>
    </w:p>
    <w:p w:rsidR="00115B5C" w:rsidRPr="00115B5C" w:rsidRDefault="00115B5C" w:rsidP="00115B5C">
      <w:pPr>
        <w:shd w:val="clear" w:color="auto" w:fill="FFFFFF"/>
        <w:ind w:firstLine="567"/>
        <w:rPr>
          <w:rFonts w:eastAsia="Times New Roman" w:cs="Times New Roman"/>
          <w:szCs w:val="24"/>
          <w:lang w:eastAsia="ru-RU"/>
        </w:rPr>
      </w:pPr>
      <w:r w:rsidRPr="00115B5C">
        <w:rPr>
          <w:rFonts w:eastAsia="Times New Roman" w:cs="Times New Roman"/>
          <w:szCs w:val="24"/>
          <w:lang w:eastAsia="ru-RU"/>
        </w:rPr>
        <w:t xml:space="preserve">МАГАТЭ сотрудничало с государствами-членами и соответствующими международными организациями в сборе, анализе и обмене данных через сайт USIE. Это </w:t>
      </w:r>
      <w:r w:rsidRPr="00115B5C">
        <w:rPr>
          <w:rFonts w:eastAsia="Times New Roman" w:cs="Times New Roman"/>
          <w:szCs w:val="24"/>
          <w:lang w:eastAsia="ru-RU"/>
        </w:rPr>
        <w:lastRenderedPageBreak/>
        <w:t>способствовало обмену информации и проведению оценок в отдельных государствах. Зарегистрированные количества </w:t>
      </w:r>
      <w:r w:rsidRPr="00115B5C">
        <w:rPr>
          <w:rFonts w:eastAsia="Times New Roman" w:cs="Times New Roman"/>
          <w:szCs w:val="24"/>
          <w:vertAlign w:val="superscript"/>
          <w:lang w:eastAsia="ru-RU"/>
        </w:rPr>
        <w:t>106</w:t>
      </w:r>
      <w:r w:rsidRPr="00115B5C">
        <w:rPr>
          <w:rFonts w:eastAsia="Times New Roman" w:cs="Times New Roman"/>
          <w:szCs w:val="24"/>
          <w:lang w:eastAsia="ru-RU"/>
        </w:rPr>
        <w:t xml:space="preserve">Ru в воздухе находятся в диапазоне от 10 </w:t>
      </w:r>
      <w:proofErr w:type="spellStart"/>
      <w:r w:rsidRPr="00115B5C">
        <w:rPr>
          <w:rFonts w:eastAsia="Times New Roman" w:cs="Times New Roman"/>
          <w:szCs w:val="24"/>
          <w:lang w:eastAsia="ru-RU"/>
        </w:rPr>
        <w:t>мкБк</w:t>
      </w:r>
      <w:proofErr w:type="spellEnd"/>
      <w:r w:rsidRPr="00115B5C">
        <w:rPr>
          <w:rFonts w:eastAsia="Times New Roman" w:cs="Times New Roman"/>
          <w:szCs w:val="24"/>
          <w:lang w:eastAsia="ru-RU"/>
        </w:rPr>
        <w:t xml:space="preserve">/кубометр до 10 </w:t>
      </w:r>
      <w:proofErr w:type="spellStart"/>
      <w:r w:rsidRPr="00115B5C">
        <w:rPr>
          <w:rFonts w:eastAsia="Times New Roman" w:cs="Times New Roman"/>
          <w:szCs w:val="24"/>
          <w:lang w:eastAsia="ru-RU"/>
        </w:rPr>
        <w:t>мБК</w:t>
      </w:r>
      <w:proofErr w:type="spellEnd"/>
      <w:r w:rsidRPr="00115B5C">
        <w:rPr>
          <w:rFonts w:eastAsia="Times New Roman" w:cs="Times New Roman"/>
          <w:szCs w:val="24"/>
          <w:lang w:eastAsia="ru-RU"/>
        </w:rPr>
        <w:t>/кубометр. Радиологическая опасность таких концентраций </w:t>
      </w:r>
      <w:r w:rsidRPr="00115B5C">
        <w:rPr>
          <w:rFonts w:eastAsia="Times New Roman" w:cs="Times New Roman"/>
          <w:szCs w:val="24"/>
          <w:vertAlign w:val="superscript"/>
          <w:lang w:eastAsia="ru-RU"/>
        </w:rPr>
        <w:t>106</w:t>
      </w:r>
      <w:r w:rsidRPr="00115B5C">
        <w:rPr>
          <w:rFonts w:eastAsia="Times New Roman" w:cs="Times New Roman"/>
          <w:szCs w:val="24"/>
          <w:lang w:eastAsia="ru-RU"/>
        </w:rPr>
        <w:t>Ru чрезвычайно мало. МАГАТЭ считает, что полученные им данные не представляют опасности для здоровья человека. На основании данных, предоставленных МАГАТЭ до настоящего времени, МАНАТЭ наблюдает тенденцию к снижению концентрации </w:t>
      </w:r>
      <w:r w:rsidRPr="00115B5C">
        <w:rPr>
          <w:rFonts w:eastAsia="Times New Roman" w:cs="Times New Roman"/>
          <w:szCs w:val="24"/>
          <w:vertAlign w:val="superscript"/>
          <w:lang w:eastAsia="ru-RU"/>
        </w:rPr>
        <w:t>106</w:t>
      </w:r>
      <w:r w:rsidRPr="00115B5C">
        <w:rPr>
          <w:rFonts w:eastAsia="Times New Roman" w:cs="Times New Roman"/>
          <w:szCs w:val="24"/>
          <w:lang w:eastAsia="ru-RU"/>
        </w:rPr>
        <w:t>Ru в воздухе. </w:t>
      </w:r>
      <w:r w:rsidRPr="00115B5C">
        <w:rPr>
          <w:rFonts w:eastAsia="Times New Roman" w:cs="Times New Roman"/>
          <w:szCs w:val="24"/>
          <w:vertAlign w:val="superscript"/>
          <w:lang w:eastAsia="ru-RU"/>
        </w:rPr>
        <w:t>106</w:t>
      </w:r>
      <w:r w:rsidRPr="00115B5C">
        <w:rPr>
          <w:rFonts w:eastAsia="Times New Roman" w:cs="Times New Roman"/>
          <w:szCs w:val="24"/>
          <w:lang w:eastAsia="ru-RU"/>
        </w:rPr>
        <w:t xml:space="preserve">Ru </w:t>
      </w:r>
      <w:proofErr w:type="gramStart"/>
      <w:r w:rsidRPr="00115B5C">
        <w:rPr>
          <w:rFonts w:eastAsia="Times New Roman" w:cs="Times New Roman"/>
          <w:szCs w:val="24"/>
          <w:lang w:eastAsia="ru-RU"/>
        </w:rPr>
        <w:t>является продуктом деления и нет</w:t>
      </w:r>
      <w:proofErr w:type="gramEnd"/>
      <w:r w:rsidRPr="00115B5C">
        <w:rPr>
          <w:rFonts w:eastAsia="Times New Roman" w:cs="Times New Roman"/>
          <w:szCs w:val="24"/>
          <w:lang w:eastAsia="ru-RU"/>
        </w:rPr>
        <w:t xml:space="preserve"> причин ожидать, что он будет регулярно фиксироваться в атмосфере. Отсутствие каких-либо других продуктов деления в образцах воздуха означает, что источником </w:t>
      </w:r>
      <w:r w:rsidRPr="00115B5C">
        <w:rPr>
          <w:rFonts w:eastAsia="Times New Roman" w:cs="Times New Roman"/>
          <w:szCs w:val="24"/>
          <w:vertAlign w:val="superscript"/>
          <w:lang w:eastAsia="ru-RU"/>
        </w:rPr>
        <w:t>106</w:t>
      </w:r>
      <w:r w:rsidRPr="00115B5C">
        <w:rPr>
          <w:rFonts w:eastAsia="Times New Roman" w:cs="Times New Roman"/>
          <w:szCs w:val="24"/>
          <w:lang w:eastAsia="ru-RU"/>
        </w:rPr>
        <w:t>Ru не являются реакторы АЭС. </w:t>
      </w:r>
      <w:r w:rsidRPr="00115B5C">
        <w:rPr>
          <w:rFonts w:eastAsia="Times New Roman" w:cs="Times New Roman"/>
          <w:szCs w:val="24"/>
          <w:vertAlign w:val="superscript"/>
          <w:lang w:eastAsia="ru-RU"/>
        </w:rPr>
        <w:t>106</w:t>
      </w:r>
      <w:r w:rsidRPr="00115B5C">
        <w:rPr>
          <w:rFonts w:eastAsia="Times New Roman" w:cs="Times New Roman"/>
          <w:szCs w:val="24"/>
          <w:lang w:eastAsia="ru-RU"/>
        </w:rPr>
        <w:t xml:space="preserve">Ru  используется для лечения онкологических заболеваний глаз. Уровни активности препаратов  для </w:t>
      </w:r>
      <w:proofErr w:type="spellStart"/>
      <w:r w:rsidRPr="00115B5C">
        <w:rPr>
          <w:rFonts w:eastAsia="Times New Roman" w:cs="Times New Roman"/>
          <w:szCs w:val="24"/>
          <w:lang w:eastAsia="ru-RU"/>
        </w:rPr>
        <w:t>брахиотерапии</w:t>
      </w:r>
      <w:proofErr w:type="spellEnd"/>
      <w:r w:rsidRPr="00115B5C">
        <w:rPr>
          <w:rFonts w:eastAsia="Times New Roman" w:cs="Times New Roman"/>
          <w:szCs w:val="24"/>
          <w:lang w:eastAsia="ru-RU"/>
        </w:rPr>
        <w:t>, используемые при таких способах лечения рака, не способны вызвать проблемы, если они будут рассеяны в воздухе. В некоторых научных источниках указано, что </w:t>
      </w:r>
      <w:r w:rsidRPr="00115B5C">
        <w:rPr>
          <w:rFonts w:eastAsia="Times New Roman" w:cs="Times New Roman"/>
          <w:szCs w:val="24"/>
          <w:vertAlign w:val="superscript"/>
          <w:lang w:eastAsia="ru-RU"/>
        </w:rPr>
        <w:t>106</w:t>
      </w:r>
      <w:r w:rsidRPr="00115B5C">
        <w:rPr>
          <w:rFonts w:eastAsia="Times New Roman" w:cs="Times New Roman"/>
          <w:szCs w:val="24"/>
          <w:lang w:eastAsia="ru-RU"/>
        </w:rPr>
        <w:t xml:space="preserve">Ru может быть </w:t>
      </w:r>
      <w:proofErr w:type="gramStart"/>
      <w:r w:rsidRPr="00115B5C">
        <w:rPr>
          <w:rFonts w:eastAsia="Times New Roman" w:cs="Times New Roman"/>
          <w:szCs w:val="24"/>
          <w:lang w:eastAsia="ru-RU"/>
        </w:rPr>
        <w:t>использован</w:t>
      </w:r>
      <w:proofErr w:type="gramEnd"/>
      <w:r w:rsidRPr="00115B5C">
        <w:rPr>
          <w:rFonts w:eastAsia="Times New Roman" w:cs="Times New Roman"/>
          <w:szCs w:val="24"/>
          <w:lang w:eastAsia="ru-RU"/>
        </w:rPr>
        <w:t xml:space="preserve"> для РИТЭГ, однако такое использование не является распространенным из-за короткого периода полураспада.</w:t>
      </w:r>
    </w:p>
    <w:p w:rsidR="00115B5C" w:rsidRPr="00115B5C" w:rsidRDefault="00115B5C" w:rsidP="00115B5C">
      <w:pPr>
        <w:shd w:val="clear" w:color="auto" w:fill="FFFFFF"/>
        <w:ind w:firstLine="567"/>
        <w:rPr>
          <w:rFonts w:eastAsia="Times New Roman" w:cs="Times New Roman"/>
          <w:szCs w:val="24"/>
          <w:lang w:eastAsia="ru-RU"/>
        </w:rPr>
      </w:pPr>
      <w:r w:rsidRPr="00115B5C">
        <w:rPr>
          <w:rFonts w:eastAsia="Times New Roman" w:cs="Times New Roman"/>
          <w:szCs w:val="24"/>
          <w:lang w:eastAsia="ru-RU"/>
        </w:rPr>
        <w:t>На основании данных мониторинга и информации, предоставленной государствами-членами МАГАТЭ, не было определено какого-либо конкретного события или конкретного места рассеивания </w:t>
      </w:r>
      <w:r w:rsidRPr="00115B5C">
        <w:rPr>
          <w:rFonts w:eastAsia="Times New Roman" w:cs="Times New Roman"/>
          <w:szCs w:val="24"/>
          <w:vertAlign w:val="superscript"/>
          <w:lang w:eastAsia="ru-RU"/>
        </w:rPr>
        <w:t>106</w:t>
      </w:r>
      <w:r w:rsidRPr="00115B5C">
        <w:rPr>
          <w:rFonts w:eastAsia="Times New Roman" w:cs="Times New Roman"/>
          <w:szCs w:val="24"/>
          <w:lang w:eastAsia="ru-RU"/>
        </w:rPr>
        <w:t>Ru в атмосферу. В настоящее время МАГАТЭ не может делать выводы в отношении определения места утечки без фактической отчетности от государства, в котором эта утечка произошла.</w:t>
      </w:r>
    </w:p>
    <w:p w:rsidR="00115B5C" w:rsidRPr="00115B5C" w:rsidRDefault="00115B5C" w:rsidP="00115B5C">
      <w:pPr>
        <w:shd w:val="clear" w:color="auto" w:fill="FFFFFF"/>
        <w:ind w:firstLine="567"/>
        <w:jc w:val="left"/>
        <w:outlineLvl w:val="2"/>
        <w:rPr>
          <w:rFonts w:eastAsia="Times New Roman" w:cs="Times New Roman"/>
          <w:szCs w:val="24"/>
          <w:lang w:eastAsia="ru-RU"/>
        </w:rPr>
      </w:pPr>
      <w:r w:rsidRPr="00115B5C">
        <w:rPr>
          <w:rFonts w:eastAsia="Times New Roman" w:cs="Times New Roman"/>
          <w:szCs w:val="24"/>
          <w:lang w:eastAsia="ru-RU"/>
        </w:rPr>
        <w:t>Заключение</w:t>
      </w:r>
    </w:p>
    <w:p w:rsidR="00115B5C" w:rsidRPr="00115B5C" w:rsidRDefault="00115B5C" w:rsidP="00115B5C">
      <w:pPr>
        <w:shd w:val="clear" w:color="auto" w:fill="FFFFFF"/>
        <w:ind w:firstLine="567"/>
        <w:rPr>
          <w:rFonts w:eastAsia="Times New Roman" w:cs="Times New Roman"/>
          <w:szCs w:val="24"/>
          <w:lang w:eastAsia="ru-RU"/>
        </w:rPr>
      </w:pPr>
      <w:r w:rsidRPr="00115B5C">
        <w:rPr>
          <w:rFonts w:eastAsia="Times New Roman" w:cs="Times New Roman"/>
          <w:szCs w:val="24"/>
          <w:lang w:eastAsia="ru-RU"/>
        </w:rPr>
        <w:t xml:space="preserve">Вот, собственно, и вся сенсация. Как и следовало ожидать, МАГАТЭ не подтвердило версию немецкого ведомства, иного и не могло быть. Контрольные измерительные пункты радиоактивности на территории России не скрывают свои данные, с ними действительно можно знакомиться в режиме </w:t>
      </w:r>
      <w:proofErr w:type="spellStart"/>
      <w:r w:rsidRPr="00115B5C">
        <w:rPr>
          <w:rFonts w:eastAsia="Times New Roman" w:cs="Times New Roman"/>
          <w:szCs w:val="24"/>
          <w:lang w:eastAsia="ru-RU"/>
        </w:rPr>
        <w:t>онлайн</w:t>
      </w:r>
      <w:proofErr w:type="spellEnd"/>
      <w:r w:rsidRPr="00115B5C">
        <w:rPr>
          <w:rFonts w:eastAsia="Times New Roman" w:cs="Times New Roman"/>
          <w:szCs w:val="24"/>
          <w:lang w:eastAsia="ru-RU"/>
        </w:rPr>
        <w:t>. Версия немецких «специалистов» может быть реализована только одним способом: </w:t>
      </w:r>
      <w:r w:rsidRPr="00115B5C">
        <w:rPr>
          <w:rFonts w:eastAsia="Times New Roman" w:cs="Times New Roman"/>
          <w:szCs w:val="24"/>
          <w:vertAlign w:val="superscript"/>
          <w:lang w:eastAsia="ru-RU"/>
        </w:rPr>
        <w:t>106</w:t>
      </w:r>
      <w:r w:rsidRPr="00115B5C">
        <w:rPr>
          <w:rFonts w:eastAsia="Times New Roman" w:cs="Times New Roman"/>
          <w:szCs w:val="24"/>
          <w:lang w:eastAsia="ru-RU"/>
        </w:rPr>
        <w:t>Ru немедленно после своей «утечки на Южном Урале» стартует вертикально вверх в космическое пространство, а после того, как планета Земля повернется на необходимое количество градусов, не менее стремительно пикирует на территорию Европы. Только в этом случае версия о том, что «уральский рутений-106» не зафиксирован на территории России, которую он миновал для того, чтобы переполошить всю Европу, имеет право на существование.</w:t>
      </w:r>
    </w:p>
    <w:p w:rsidR="00115B5C" w:rsidRPr="00115B5C" w:rsidRDefault="00115B5C" w:rsidP="00115B5C">
      <w:pPr>
        <w:shd w:val="clear" w:color="auto" w:fill="FFFFFF"/>
        <w:ind w:firstLine="567"/>
        <w:rPr>
          <w:rFonts w:eastAsia="Times New Roman" w:cs="Times New Roman"/>
          <w:szCs w:val="24"/>
          <w:lang w:eastAsia="ru-RU"/>
        </w:rPr>
      </w:pPr>
      <w:r w:rsidRPr="00115B5C">
        <w:rPr>
          <w:rFonts w:eastAsia="Times New Roman" w:cs="Times New Roman"/>
          <w:szCs w:val="24"/>
          <w:lang w:eastAsia="ru-RU"/>
        </w:rPr>
        <w:t xml:space="preserve">Ну, а пока отчет МАГАТЭ убедительно доказывает, что  европейские СМИ готовы цепляться не то что за малейший информационный повод, а даже за намек на него ради раздувания антироссийской истерики. Досадно, что к этой компании в данном случае не погнушались присоединиться еще и немецкие специалисты по радиологической защите. Выводы о том, как оценивать поведение некоторых наших СМИ и «экспертов» вы, уважаемые читатели, можете сделать </w:t>
      </w:r>
      <w:proofErr w:type="spellStart"/>
      <w:r w:rsidRPr="00115B5C">
        <w:rPr>
          <w:rFonts w:eastAsia="Times New Roman" w:cs="Times New Roman"/>
          <w:szCs w:val="24"/>
          <w:lang w:eastAsia="ru-RU"/>
        </w:rPr>
        <w:t>самостоятельно.+</w:t>
      </w:r>
      <w:proofErr w:type="spellEnd"/>
    </w:p>
    <w:p w:rsidR="00114F60" w:rsidRPr="00115B5C" w:rsidRDefault="00C13096" w:rsidP="00115B5C">
      <w:pPr>
        <w:ind w:firstLine="567"/>
        <w:rPr>
          <w:rFonts w:cs="Times New Roman"/>
          <w:szCs w:val="24"/>
        </w:rPr>
      </w:pPr>
    </w:p>
    <w:sectPr w:rsidR="00114F60" w:rsidRPr="00115B5C" w:rsidSect="00C953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EC7"/>
    <w:multiLevelType w:val="multilevel"/>
    <w:tmpl w:val="B69A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BD7451"/>
    <w:multiLevelType w:val="multilevel"/>
    <w:tmpl w:val="3F32A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characterSpacingControl w:val="doNotCompress"/>
  <w:compat/>
  <w:rsids>
    <w:rsidRoot w:val="00115B5C"/>
    <w:rsid w:val="00115B5C"/>
    <w:rsid w:val="003759FE"/>
    <w:rsid w:val="003C6481"/>
    <w:rsid w:val="004125C8"/>
    <w:rsid w:val="00666125"/>
    <w:rsid w:val="007D5A6B"/>
    <w:rsid w:val="00C13096"/>
    <w:rsid w:val="00C95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A6B"/>
    <w:pPr>
      <w:spacing w:after="0"/>
      <w:ind w:firstLine="709"/>
      <w:jc w:val="both"/>
    </w:pPr>
    <w:rPr>
      <w:rFonts w:ascii="Times New Roman" w:hAnsi="Times New Roman"/>
      <w:sz w:val="24"/>
    </w:rPr>
  </w:style>
  <w:style w:type="paragraph" w:styleId="1">
    <w:name w:val="heading 1"/>
    <w:basedOn w:val="a"/>
    <w:link w:val="10"/>
    <w:uiPriority w:val="9"/>
    <w:qFormat/>
    <w:rsid w:val="00115B5C"/>
    <w:pPr>
      <w:spacing w:before="100" w:beforeAutospacing="1" w:after="100" w:afterAutospacing="1" w:line="240" w:lineRule="auto"/>
      <w:ind w:firstLine="0"/>
      <w:jc w:val="left"/>
      <w:outlineLvl w:val="0"/>
    </w:pPr>
    <w:rPr>
      <w:rFonts w:eastAsia="Times New Roman" w:cs="Times New Roman"/>
      <w:b/>
      <w:bCs/>
      <w:kern w:val="36"/>
      <w:sz w:val="48"/>
      <w:szCs w:val="48"/>
      <w:lang w:eastAsia="ru-RU"/>
    </w:rPr>
  </w:style>
  <w:style w:type="paragraph" w:styleId="3">
    <w:name w:val="heading 3"/>
    <w:basedOn w:val="a"/>
    <w:link w:val="30"/>
    <w:uiPriority w:val="9"/>
    <w:qFormat/>
    <w:rsid w:val="00115B5C"/>
    <w:pPr>
      <w:spacing w:before="100" w:beforeAutospacing="1" w:after="100" w:afterAutospacing="1" w:line="240" w:lineRule="auto"/>
      <w:ind w:firstLine="0"/>
      <w:jc w:val="left"/>
      <w:outlineLvl w:val="2"/>
    </w:pPr>
    <w:rPr>
      <w:rFonts w:eastAsia="Times New Roman" w:cs="Times New Roman"/>
      <w:b/>
      <w:bCs/>
      <w:sz w:val="27"/>
      <w:szCs w:val="27"/>
      <w:lang w:eastAsia="ru-RU"/>
    </w:rPr>
  </w:style>
  <w:style w:type="paragraph" w:styleId="4">
    <w:name w:val="heading 4"/>
    <w:basedOn w:val="a"/>
    <w:link w:val="40"/>
    <w:uiPriority w:val="9"/>
    <w:qFormat/>
    <w:rsid w:val="00115B5C"/>
    <w:pPr>
      <w:spacing w:before="100" w:beforeAutospacing="1" w:after="100" w:afterAutospacing="1" w:line="240" w:lineRule="auto"/>
      <w:ind w:firstLine="0"/>
      <w:jc w:val="left"/>
      <w:outlineLvl w:val="3"/>
    </w:pPr>
    <w:rPr>
      <w:rFonts w:eastAsia="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5B5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15B5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15B5C"/>
    <w:rPr>
      <w:rFonts w:ascii="Times New Roman" w:eastAsia="Times New Roman" w:hAnsi="Times New Roman" w:cs="Times New Roman"/>
      <w:b/>
      <w:bCs/>
      <w:sz w:val="24"/>
      <w:szCs w:val="24"/>
      <w:lang w:eastAsia="ru-RU"/>
    </w:rPr>
  </w:style>
  <w:style w:type="character" w:customStyle="1" w:styleId="entry-author">
    <w:name w:val="entry-author"/>
    <w:basedOn w:val="a0"/>
    <w:rsid w:val="00115B5C"/>
  </w:style>
  <w:style w:type="character" w:styleId="a3">
    <w:name w:val="Hyperlink"/>
    <w:basedOn w:val="a0"/>
    <w:uiPriority w:val="99"/>
    <w:unhideWhenUsed/>
    <w:rsid w:val="00115B5C"/>
    <w:rPr>
      <w:color w:val="0000FF"/>
      <w:u w:val="single"/>
    </w:rPr>
  </w:style>
  <w:style w:type="character" w:customStyle="1" w:styleId="meta-info-divider">
    <w:name w:val="meta-info-divider"/>
    <w:basedOn w:val="a0"/>
    <w:rsid w:val="00115B5C"/>
  </w:style>
  <w:style w:type="character" w:customStyle="1" w:styleId="meta-info-viewer">
    <w:name w:val="meta-info-viewer"/>
    <w:basedOn w:val="a0"/>
    <w:rsid w:val="00115B5C"/>
  </w:style>
  <w:style w:type="character" w:customStyle="1" w:styleId="i-category">
    <w:name w:val="i-category"/>
    <w:basedOn w:val="a0"/>
    <w:rsid w:val="00115B5C"/>
  </w:style>
  <w:style w:type="character" w:customStyle="1" w:styleId="header-font">
    <w:name w:val="header-font"/>
    <w:basedOn w:val="a0"/>
    <w:rsid w:val="00115B5C"/>
  </w:style>
  <w:style w:type="paragraph" w:styleId="a4">
    <w:name w:val="Normal (Web)"/>
    <w:basedOn w:val="a"/>
    <w:uiPriority w:val="99"/>
    <w:semiHidden/>
    <w:unhideWhenUsed/>
    <w:rsid w:val="00115B5C"/>
    <w:pPr>
      <w:spacing w:before="100" w:beforeAutospacing="1" w:after="100" w:afterAutospacing="1" w:line="240" w:lineRule="auto"/>
      <w:ind w:firstLine="0"/>
      <w:jc w:val="left"/>
    </w:pPr>
    <w:rPr>
      <w:rFonts w:eastAsia="Times New Roman" w:cs="Times New Roman"/>
      <w:szCs w:val="24"/>
      <w:lang w:eastAsia="ru-RU"/>
    </w:rPr>
  </w:style>
  <w:style w:type="character" w:styleId="a5">
    <w:name w:val="Emphasis"/>
    <w:basedOn w:val="a0"/>
    <w:uiPriority w:val="20"/>
    <w:qFormat/>
    <w:rsid w:val="00115B5C"/>
    <w:rPr>
      <w:i/>
      <w:iCs/>
    </w:rPr>
  </w:style>
  <w:style w:type="character" w:customStyle="1" w:styleId="hcc">
    <w:name w:val="hcc"/>
    <w:basedOn w:val="a0"/>
    <w:rsid w:val="00115B5C"/>
  </w:style>
  <w:style w:type="paragraph" w:styleId="a6">
    <w:name w:val="Balloon Text"/>
    <w:basedOn w:val="a"/>
    <w:link w:val="a7"/>
    <w:uiPriority w:val="99"/>
    <w:semiHidden/>
    <w:unhideWhenUsed/>
    <w:rsid w:val="00115B5C"/>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5B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295198">
      <w:bodyDiv w:val="1"/>
      <w:marLeft w:val="0"/>
      <w:marRight w:val="0"/>
      <w:marTop w:val="0"/>
      <w:marBottom w:val="0"/>
      <w:divBdr>
        <w:top w:val="none" w:sz="0" w:space="0" w:color="auto"/>
        <w:left w:val="none" w:sz="0" w:space="0" w:color="auto"/>
        <w:bottom w:val="none" w:sz="0" w:space="0" w:color="auto"/>
        <w:right w:val="none" w:sz="0" w:space="0" w:color="auto"/>
      </w:divBdr>
      <w:divsChild>
        <w:div w:id="2032142590">
          <w:marLeft w:val="-159"/>
          <w:marRight w:val="-159"/>
          <w:marTop w:val="0"/>
          <w:marBottom w:val="0"/>
          <w:divBdr>
            <w:top w:val="none" w:sz="0" w:space="0" w:color="auto"/>
            <w:left w:val="none" w:sz="0" w:space="0" w:color="auto"/>
            <w:bottom w:val="none" w:sz="0" w:space="0" w:color="auto"/>
            <w:right w:val="none" w:sz="0" w:space="0" w:color="auto"/>
          </w:divBdr>
          <w:divsChild>
            <w:div w:id="756097600">
              <w:marLeft w:val="0"/>
              <w:marRight w:val="0"/>
              <w:marTop w:val="0"/>
              <w:marBottom w:val="0"/>
              <w:divBdr>
                <w:top w:val="none" w:sz="0" w:space="0" w:color="auto"/>
                <w:left w:val="none" w:sz="0" w:space="0" w:color="auto"/>
                <w:bottom w:val="none" w:sz="0" w:space="0" w:color="auto"/>
                <w:right w:val="none" w:sz="0" w:space="0" w:color="auto"/>
              </w:divBdr>
              <w:divsChild>
                <w:div w:id="951209126">
                  <w:marLeft w:val="0"/>
                  <w:marRight w:val="0"/>
                  <w:marTop w:val="0"/>
                  <w:marBottom w:val="265"/>
                  <w:divBdr>
                    <w:top w:val="none" w:sz="0" w:space="0" w:color="auto"/>
                    <w:left w:val="none" w:sz="0" w:space="0" w:color="auto"/>
                    <w:bottom w:val="none" w:sz="0" w:space="0" w:color="auto"/>
                    <w:right w:val="none" w:sz="0" w:space="0" w:color="auto"/>
                  </w:divBdr>
                  <w:divsChild>
                    <w:div w:id="2067796101">
                      <w:marLeft w:val="0"/>
                      <w:marRight w:val="0"/>
                      <w:marTop w:val="0"/>
                      <w:marBottom w:val="0"/>
                      <w:divBdr>
                        <w:top w:val="none" w:sz="0" w:space="0" w:color="auto"/>
                        <w:left w:val="none" w:sz="0" w:space="0" w:color="auto"/>
                        <w:bottom w:val="none" w:sz="0" w:space="0" w:color="auto"/>
                        <w:right w:val="none" w:sz="0" w:space="0" w:color="auto"/>
                      </w:divBdr>
                      <w:divsChild>
                        <w:div w:id="1771241729">
                          <w:marLeft w:val="0"/>
                          <w:marRight w:val="0"/>
                          <w:marTop w:val="0"/>
                          <w:marBottom w:val="0"/>
                          <w:divBdr>
                            <w:top w:val="none" w:sz="0" w:space="0" w:color="auto"/>
                            <w:left w:val="none" w:sz="0" w:space="0" w:color="auto"/>
                            <w:bottom w:val="none" w:sz="0" w:space="0" w:color="auto"/>
                            <w:right w:val="none" w:sz="0" w:space="0" w:color="auto"/>
                          </w:divBdr>
                          <w:divsChild>
                            <w:div w:id="20863785">
                              <w:marLeft w:val="-159"/>
                              <w:marRight w:val="-159"/>
                              <w:marTop w:val="0"/>
                              <w:marBottom w:val="0"/>
                              <w:divBdr>
                                <w:top w:val="none" w:sz="0" w:space="0" w:color="auto"/>
                                <w:left w:val="none" w:sz="0" w:space="0" w:color="auto"/>
                                <w:bottom w:val="none" w:sz="0" w:space="0" w:color="auto"/>
                                <w:right w:val="none" w:sz="0" w:space="0" w:color="auto"/>
                              </w:divBdr>
                              <w:divsChild>
                                <w:div w:id="1261257960">
                                  <w:marLeft w:val="0"/>
                                  <w:marRight w:val="0"/>
                                  <w:marTop w:val="0"/>
                                  <w:marBottom w:val="0"/>
                                  <w:divBdr>
                                    <w:top w:val="none" w:sz="0" w:space="0" w:color="auto"/>
                                    <w:left w:val="none" w:sz="0" w:space="0" w:color="auto"/>
                                    <w:bottom w:val="none" w:sz="0" w:space="0" w:color="auto"/>
                                    <w:right w:val="none" w:sz="0" w:space="0" w:color="auto"/>
                                  </w:divBdr>
                                  <w:divsChild>
                                    <w:div w:id="169414941">
                                      <w:marLeft w:val="0"/>
                                      <w:marRight w:val="0"/>
                                      <w:marTop w:val="0"/>
                                      <w:marBottom w:val="53"/>
                                      <w:divBdr>
                                        <w:top w:val="none" w:sz="0" w:space="0" w:color="auto"/>
                                        <w:left w:val="none" w:sz="0" w:space="0" w:color="auto"/>
                                        <w:bottom w:val="none" w:sz="0" w:space="0" w:color="auto"/>
                                        <w:right w:val="none" w:sz="0" w:space="0" w:color="auto"/>
                                      </w:divBdr>
                                    </w:div>
                                    <w:div w:id="115173936">
                                      <w:marLeft w:val="0"/>
                                      <w:marRight w:val="0"/>
                                      <w:marTop w:val="42"/>
                                      <w:marBottom w:val="0"/>
                                      <w:divBdr>
                                        <w:top w:val="none" w:sz="0" w:space="0" w:color="auto"/>
                                        <w:left w:val="none" w:sz="0" w:space="0" w:color="auto"/>
                                        <w:bottom w:val="none" w:sz="0" w:space="0" w:color="auto"/>
                                        <w:right w:val="none" w:sz="0" w:space="0" w:color="auto"/>
                                      </w:divBdr>
                                    </w:div>
                                  </w:divsChild>
                                </w:div>
                                <w:div w:id="16636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77780">
          <w:marLeft w:val="-159"/>
          <w:marRight w:val="-159"/>
          <w:marTop w:val="0"/>
          <w:marBottom w:val="0"/>
          <w:divBdr>
            <w:top w:val="none" w:sz="0" w:space="0" w:color="auto"/>
            <w:left w:val="none" w:sz="0" w:space="0" w:color="auto"/>
            <w:bottom w:val="none" w:sz="0" w:space="0" w:color="auto"/>
            <w:right w:val="none" w:sz="0" w:space="0" w:color="auto"/>
          </w:divBdr>
          <w:divsChild>
            <w:div w:id="1314524977">
              <w:marLeft w:val="0"/>
              <w:marRight w:val="0"/>
              <w:marTop w:val="0"/>
              <w:marBottom w:val="0"/>
              <w:divBdr>
                <w:top w:val="none" w:sz="0" w:space="0" w:color="auto"/>
                <w:left w:val="none" w:sz="0" w:space="0" w:color="auto"/>
                <w:bottom w:val="none" w:sz="0" w:space="0" w:color="auto"/>
                <w:right w:val="none" w:sz="0" w:space="0" w:color="auto"/>
              </w:divBdr>
              <w:divsChild>
                <w:div w:id="412171060">
                  <w:marLeft w:val="0"/>
                  <w:marRight w:val="0"/>
                  <w:marTop w:val="0"/>
                  <w:marBottom w:val="0"/>
                  <w:divBdr>
                    <w:top w:val="none" w:sz="0" w:space="0" w:color="auto"/>
                    <w:left w:val="none" w:sz="0" w:space="0" w:color="auto"/>
                    <w:bottom w:val="none" w:sz="0" w:space="0" w:color="auto"/>
                    <w:right w:val="none" w:sz="0" w:space="0" w:color="auto"/>
                  </w:divBdr>
                  <w:divsChild>
                    <w:div w:id="16686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oenergetics.ru/wp-content/uploads/2017/10/Summary_of_Ru-106_measurements_in_Europe_at_2017-10-13_at_1900_UTC.pdf" TargetMode="External"/><Relationship Id="rId3" Type="http://schemas.openxmlformats.org/officeDocument/2006/relationships/settings" Target="settings.xml"/><Relationship Id="rId7" Type="http://schemas.openxmlformats.org/officeDocument/2006/relationships/hyperlink" Target="http://geoenergetics.ru/2017/10/19/magate-stavit-tochku-v-skandale-vokrug-ruteniy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oenergetics.ru/author/boris-alestar/" TargetMode="External"/><Relationship Id="rId11" Type="http://schemas.openxmlformats.org/officeDocument/2006/relationships/fontTable" Target="fontTable.xml"/><Relationship Id="rId5" Type="http://schemas.openxmlformats.org/officeDocument/2006/relationships/hyperlink" Target="http://geoenergetics.ru/category/akcent/"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geoenergetics.ru/wp-content/uploads/2017/10/Summary_of_Ru-106_measurements_in_Europe_at_2017-10-13_at_1900_UTC_UTC_Technical_Attachment-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2443</Words>
  <Characters>13928</Characters>
  <Application>Microsoft Office Word</Application>
  <DocSecurity>0</DocSecurity>
  <Lines>116</Lines>
  <Paragraphs>32</Paragraphs>
  <ScaleCrop>false</ScaleCrop>
  <Company/>
  <LinksUpToDate>false</LinksUpToDate>
  <CharactersWithSpaces>16339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2017-11-26T02:49:00Z</dcterms:created>
  <dcterms:modified xsi:type="dcterms:W3CDTF">2017-11-26T19:13:00Z</dcterms:modified>
</cp:coreProperties>
</file>