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E4" w:rsidRPr="00303C64" w:rsidRDefault="007205E4" w:rsidP="007205E4">
      <w:pPr>
        <w:widowControl w:val="0"/>
        <w:autoSpaceDE w:val="0"/>
        <w:autoSpaceDN w:val="0"/>
        <w:adjustRightInd w:val="0"/>
        <w:spacing w:after="0" w:line="240" w:lineRule="auto"/>
        <w:jc w:val="center"/>
        <w:rPr>
          <w:rFonts w:ascii="Times New Roman" w:hAnsi="Times New Roman"/>
          <w:sz w:val="28"/>
          <w:szCs w:val="28"/>
        </w:rPr>
      </w:pPr>
      <w:r w:rsidRPr="00303C64">
        <w:rPr>
          <w:rFonts w:ascii="Times New Roman" w:hAnsi="Times New Roman"/>
          <w:sz w:val="28"/>
          <w:szCs w:val="28"/>
        </w:rPr>
        <w:t>ПРАВИТЕЛЬСТВО РОССИЙСКОЙ ФЕДЕРАЦИИ</w:t>
      </w: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303C64" w:rsidRDefault="007205E4" w:rsidP="007205E4">
      <w:pPr>
        <w:widowControl w:val="0"/>
        <w:autoSpaceDE w:val="0"/>
        <w:autoSpaceDN w:val="0"/>
        <w:adjustRightInd w:val="0"/>
        <w:spacing w:after="0" w:line="240" w:lineRule="auto"/>
        <w:jc w:val="center"/>
        <w:rPr>
          <w:rFonts w:ascii="Times New Roman" w:hAnsi="Times New Roman"/>
          <w:sz w:val="28"/>
          <w:szCs w:val="28"/>
        </w:rPr>
      </w:pPr>
      <w:r w:rsidRPr="00303C64">
        <w:rPr>
          <w:rFonts w:ascii="Times New Roman" w:hAnsi="Times New Roman"/>
          <w:sz w:val="28"/>
          <w:szCs w:val="28"/>
        </w:rPr>
        <w:t>ПОСТАНОВЛЕНИЕ</w:t>
      </w: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303C64" w:rsidRDefault="007205E4" w:rsidP="007205E4">
      <w:pPr>
        <w:pStyle w:val="ConsPlusTitle"/>
        <w:jc w:val="center"/>
        <w:rPr>
          <w:rFonts w:ascii="Times New Roman" w:hAnsi="Times New Roman" w:cs="Times New Roman"/>
          <w:b w:val="0"/>
          <w:sz w:val="28"/>
          <w:szCs w:val="28"/>
        </w:rPr>
      </w:pPr>
      <w:r w:rsidRPr="00303C64">
        <w:rPr>
          <w:rFonts w:ascii="Times New Roman" w:hAnsi="Times New Roman" w:cs="Times New Roman"/>
          <w:b w:val="0"/>
          <w:sz w:val="28"/>
          <w:szCs w:val="28"/>
        </w:rPr>
        <w:t>от «___» ____________ 201</w:t>
      </w:r>
      <w:r>
        <w:rPr>
          <w:rFonts w:ascii="Times New Roman" w:hAnsi="Times New Roman" w:cs="Times New Roman"/>
          <w:b w:val="0"/>
          <w:sz w:val="28"/>
          <w:szCs w:val="28"/>
        </w:rPr>
        <w:t>8</w:t>
      </w:r>
      <w:r w:rsidRPr="00303C64">
        <w:rPr>
          <w:rFonts w:ascii="Times New Roman" w:hAnsi="Times New Roman" w:cs="Times New Roman"/>
          <w:b w:val="0"/>
          <w:sz w:val="28"/>
          <w:szCs w:val="28"/>
        </w:rPr>
        <w:t xml:space="preserve"> г. № _____</w:t>
      </w: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303C64" w:rsidRDefault="007205E4" w:rsidP="007205E4">
      <w:pPr>
        <w:widowControl w:val="0"/>
        <w:autoSpaceDE w:val="0"/>
        <w:autoSpaceDN w:val="0"/>
        <w:adjustRightInd w:val="0"/>
        <w:spacing w:after="0" w:line="240" w:lineRule="auto"/>
        <w:jc w:val="both"/>
        <w:rPr>
          <w:rFonts w:ascii="Times New Roman" w:hAnsi="Times New Roman"/>
          <w:sz w:val="28"/>
          <w:szCs w:val="28"/>
        </w:rPr>
      </w:pPr>
    </w:p>
    <w:p w:rsidR="007205E4" w:rsidRPr="0027255B" w:rsidRDefault="007205E4" w:rsidP="007205E4">
      <w:pPr>
        <w:spacing w:after="0" w:line="240" w:lineRule="auto"/>
        <w:jc w:val="center"/>
        <w:rPr>
          <w:rFonts w:ascii="Times New Roman" w:hAnsi="Times New Roman"/>
          <w:b/>
          <w:sz w:val="28"/>
          <w:szCs w:val="28"/>
        </w:rPr>
      </w:pPr>
      <w:r w:rsidRPr="00303C64">
        <w:rPr>
          <w:rFonts w:ascii="Times New Roman" w:hAnsi="Times New Roman"/>
          <w:b/>
          <w:sz w:val="28"/>
          <w:szCs w:val="28"/>
        </w:rPr>
        <w:t xml:space="preserve">О внесении изменений в постановление </w:t>
      </w:r>
      <w:r w:rsidRPr="0027255B">
        <w:rPr>
          <w:rFonts w:ascii="Times New Roman" w:hAnsi="Times New Roman"/>
          <w:b/>
          <w:sz w:val="28"/>
          <w:szCs w:val="28"/>
        </w:rPr>
        <w:t xml:space="preserve">Правительства </w:t>
      </w:r>
    </w:p>
    <w:p w:rsidR="007205E4" w:rsidRPr="00303C64" w:rsidRDefault="007205E4" w:rsidP="007205E4">
      <w:pPr>
        <w:spacing w:after="0" w:line="240" w:lineRule="auto"/>
        <w:jc w:val="center"/>
        <w:rPr>
          <w:rFonts w:ascii="Times New Roman" w:hAnsi="Times New Roman"/>
          <w:sz w:val="28"/>
          <w:szCs w:val="28"/>
        </w:rPr>
      </w:pPr>
      <w:r w:rsidRPr="0027255B">
        <w:rPr>
          <w:rFonts w:ascii="Times New Roman" w:hAnsi="Times New Roman"/>
          <w:b/>
          <w:sz w:val="28"/>
          <w:szCs w:val="28"/>
        </w:rPr>
        <w:t>Российской Федерации от 3 марта 2017 г. № 255</w:t>
      </w:r>
    </w:p>
    <w:p w:rsidR="007205E4" w:rsidRPr="00303C64" w:rsidRDefault="007205E4" w:rsidP="007205E4">
      <w:pPr>
        <w:spacing w:after="120" w:line="240" w:lineRule="auto"/>
        <w:ind w:firstLine="709"/>
        <w:contextualSpacing/>
        <w:jc w:val="both"/>
        <w:rPr>
          <w:rFonts w:ascii="Times New Roman" w:hAnsi="Times New Roman"/>
          <w:sz w:val="28"/>
          <w:szCs w:val="28"/>
        </w:rPr>
      </w:pPr>
    </w:p>
    <w:p w:rsidR="007205E4" w:rsidRPr="00303C64" w:rsidRDefault="007205E4" w:rsidP="007205E4">
      <w:pPr>
        <w:spacing w:after="120" w:line="240" w:lineRule="auto"/>
        <w:ind w:firstLine="709"/>
        <w:contextualSpacing/>
        <w:jc w:val="both"/>
        <w:rPr>
          <w:rFonts w:ascii="Times New Roman" w:hAnsi="Times New Roman"/>
          <w:sz w:val="28"/>
          <w:szCs w:val="28"/>
        </w:rPr>
      </w:pPr>
      <w:r w:rsidRPr="00303C64">
        <w:rPr>
          <w:rFonts w:ascii="Times New Roman" w:hAnsi="Times New Roman"/>
          <w:sz w:val="28"/>
          <w:szCs w:val="28"/>
        </w:rPr>
        <w:t>Правительство Российской Федерации постановляет:</w:t>
      </w:r>
    </w:p>
    <w:p w:rsidR="007205E4" w:rsidRDefault="003A03A6" w:rsidP="007205E4">
      <w:pPr>
        <w:spacing w:after="120" w:line="240" w:lineRule="auto"/>
        <w:ind w:firstLine="709"/>
        <w:contextualSpacing/>
        <w:jc w:val="both"/>
        <w:rPr>
          <w:rFonts w:ascii="Times New Roman" w:hAnsi="Times New Roman"/>
          <w:bCs/>
          <w:sz w:val="28"/>
          <w:szCs w:val="28"/>
          <w:lang w:eastAsia="ru-RU"/>
        </w:rPr>
      </w:pPr>
      <w:r>
        <w:rPr>
          <w:rFonts w:ascii="Times New Roman" w:hAnsi="Times New Roman"/>
          <w:sz w:val="28"/>
          <w:szCs w:val="28"/>
        </w:rPr>
        <w:t xml:space="preserve">1. </w:t>
      </w:r>
      <w:r w:rsidR="007205E4" w:rsidRPr="00303C64">
        <w:rPr>
          <w:rFonts w:ascii="Times New Roman" w:hAnsi="Times New Roman"/>
          <w:sz w:val="28"/>
          <w:szCs w:val="28"/>
        </w:rPr>
        <w:t>У</w:t>
      </w:r>
      <w:r w:rsidR="007205E4" w:rsidRPr="00303C64">
        <w:rPr>
          <w:rFonts w:ascii="Times New Roman" w:hAnsi="Times New Roman"/>
          <w:bCs/>
          <w:sz w:val="28"/>
          <w:szCs w:val="28"/>
          <w:lang w:eastAsia="ru-RU"/>
        </w:rPr>
        <w:t>твердить прилагаемые изменения, которые вносятся</w:t>
      </w:r>
      <w:r w:rsidR="007205E4">
        <w:rPr>
          <w:rFonts w:ascii="Times New Roman" w:hAnsi="Times New Roman"/>
          <w:bCs/>
          <w:sz w:val="28"/>
          <w:szCs w:val="28"/>
          <w:lang w:eastAsia="ru-RU"/>
        </w:rPr>
        <w:t xml:space="preserve"> в </w:t>
      </w:r>
      <w:r w:rsidR="007205E4">
        <w:rPr>
          <w:rFonts w:ascii="Times New Roman" w:hAnsi="Times New Roman"/>
          <w:sz w:val="28"/>
          <w:szCs w:val="28"/>
          <w:lang w:eastAsia="ru-RU"/>
        </w:rPr>
        <w:t>постановление Правительства Российской Федерации от 3 марта 2017 г.</w:t>
      </w:r>
      <w:r>
        <w:rPr>
          <w:rFonts w:ascii="Times New Roman" w:hAnsi="Times New Roman"/>
          <w:sz w:val="28"/>
          <w:szCs w:val="28"/>
          <w:lang w:eastAsia="ru-RU"/>
        </w:rPr>
        <w:t xml:space="preserve">      </w:t>
      </w:r>
      <w:r w:rsidR="007205E4">
        <w:rPr>
          <w:rFonts w:ascii="Times New Roman" w:hAnsi="Times New Roman"/>
          <w:sz w:val="28"/>
          <w:szCs w:val="28"/>
          <w:lang w:eastAsia="ru-RU"/>
        </w:rPr>
        <w:t xml:space="preserve"> </w:t>
      </w:r>
      <w:r w:rsidR="007205E4" w:rsidRPr="00EB0D83">
        <w:rPr>
          <w:rFonts w:ascii="Times New Roman" w:hAnsi="Times New Roman"/>
          <w:bCs/>
          <w:sz w:val="28"/>
          <w:szCs w:val="28"/>
          <w:lang w:eastAsia="ru-RU"/>
        </w:rPr>
        <w:t>№ 255 «Об исчислении и взимании платы за негативное воздействие на окружающую среду» (Собрание законодательства Р</w:t>
      </w:r>
      <w:r w:rsidR="007205E4">
        <w:rPr>
          <w:rFonts w:ascii="Times New Roman" w:hAnsi="Times New Roman"/>
          <w:bCs/>
          <w:sz w:val="28"/>
          <w:szCs w:val="28"/>
          <w:lang w:eastAsia="ru-RU"/>
        </w:rPr>
        <w:t xml:space="preserve">оссийской </w:t>
      </w:r>
      <w:r w:rsidR="007205E4" w:rsidRPr="00EB0D83">
        <w:rPr>
          <w:rFonts w:ascii="Times New Roman" w:hAnsi="Times New Roman"/>
          <w:bCs/>
          <w:sz w:val="28"/>
          <w:szCs w:val="28"/>
          <w:lang w:eastAsia="ru-RU"/>
        </w:rPr>
        <w:t>Ф</w:t>
      </w:r>
      <w:r w:rsidR="007205E4">
        <w:rPr>
          <w:rFonts w:ascii="Times New Roman" w:hAnsi="Times New Roman"/>
          <w:bCs/>
          <w:sz w:val="28"/>
          <w:szCs w:val="28"/>
          <w:lang w:eastAsia="ru-RU"/>
        </w:rPr>
        <w:t>едерации</w:t>
      </w:r>
      <w:r w:rsidR="007205E4" w:rsidRPr="00EB0D83">
        <w:rPr>
          <w:rFonts w:ascii="Times New Roman" w:hAnsi="Times New Roman"/>
          <w:bCs/>
          <w:sz w:val="28"/>
          <w:szCs w:val="28"/>
          <w:lang w:eastAsia="ru-RU"/>
        </w:rPr>
        <w:t>, 2017,</w:t>
      </w:r>
      <w:r w:rsidR="00026310">
        <w:rPr>
          <w:rFonts w:ascii="Times New Roman" w:hAnsi="Times New Roman"/>
          <w:bCs/>
          <w:sz w:val="28"/>
          <w:szCs w:val="28"/>
          <w:lang w:eastAsia="ru-RU"/>
        </w:rPr>
        <w:t xml:space="preserve"> </w:t>
      </w:r>
      <w:r w:rsidR="007205E4" w:rsidRPr="00EB0D83">
        <w:rPr>
          <w:rFonts w:ascii="Times New Roman" w:hAnsi="Times New Roman"/>
          <w:bCs/>
          <w:sz w:val="28"/>
          <w:szCs w:val="28"/>
          <w:lang w:eastAsia="ru-RU"/>
        </w:rPr>
        <w:t>№ 11, ст. 1572</w:t>
      </w:r>
      <w:r w:rsidR="00710602">
        <w:rPr>
          <w:rFonts w:ascii="Times New Roman" w:hAnsi="Times New Roman"/>
          <w:bCs/>
          <w:sz w:val="28"/>
          <w:szCs w:val="28"/>
          <w:lang w:eastAsia="ru-RU"/>
        </w:rPr>
        <w:t>; 2018, № 28, ст. 4221</w:t>
      </w:r>
      <w:r w:rsidR="007205E4" w:rsidRPr="00EB0D83">
        <w:rPr>
          <w:rFonts w:ascii="Times New Roman" w:hAnsi="Times New Roman"/>
          <w:bCs/>
          <w:sz w:val="28"/>
          <w:szCs w:val="28"/>
          <w:lang w:eastAsia="ru-RU"/>
        </w:rPr>
        <w:t>)</w:t>
      </w:r>
      <w:r w:rsidR="007205E4">
        <w:rPr>
          <w:rFonts w:ascii="Times New Roman" w:hAnsi="Times New Roman"/>
          <w:bCs/>
          <w:sz w:val="28"/>
          <w:szCs w:val="28"/>
          <w:lang w:eastAsia="ru-RU"/>
        </w:rPr>
        <w:t>.</w:t>
      </w:r>
    </w:p>
    <w:p w:rsidR="006E5E9F" w:rsidRDefault="006763F8">
      <w:pPr>
        <w:spacing w:after="12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00BA3D5B" w:rsidRPr="00E91AFD">
        <w:rPr>
          <w:rFonts w:ascii="Times New Roman" w:hAnsi="Times New Roman"/>
          <w:bCs/>
          <w:sz w:val="28"/>
          <w:szCs w:val="28"/>
          <w:lang w:eastAsia="ru-RU"/>
        </w:rPr>
        <w:t xml:space="preserve">     </w:t>
      </w:r>
      <w:r w:rsidR="00E91AFD">
        <w:rPr>
          <w:rFonts w:ascii="Times New Roman" w:hAnsi="Times New Roman"/>
          <w:bCs/>
          <w:sz w:val="28"/>
          <w:szCs w:val="28"/>
          <w:lang w:eastAsia="ru-RU"/>
        </w:rPr>
        <w:t>Настоящее постановление в</w:t>
      </w:r>
      <w:r>
        <w:rPr>
          <w:rFonts w:ascii="Times New Roman" w:hAnsi="Times New Roman"/>
          <w:bCs/>
          <w:sz w:val="28"/>
          <w:szCs w:val="28"/>
          <w:lang w:eastAsia="ru-RU"/>
        </w:rPr>
        <w:t>ступает</w:t>
      </w:r>
      <w:r w:rsidR="00475153">
        <w:rPr>
          <w:rFonts w:ascii="Times New Roman" w:hAnsi="Times New Roman"/>
          <w:bCs/>
          <w:sz w:val="28"/>
          <w:szCs w:val="28"/>
          <w:lang w:eastAsia="ru-RU"/>
        </w:rPr>
        <w:t xml:space="preserve"> в силу с 1 января 2019 года.</w:t>
      </w:r>
    </w:p>
    <w:p w:rsidR="003A03A6" w:rsidRDefault="003A03A6" w:rsidP="007205E4">
      <w:pPr>
        <w:spacing w:after="120" w:line="240" w:lineRule="auto"/>
        <w:ind w:firstLine="709"/>
        <w:contextualSpacing/>
        <w:jc w:val="both"/>
        <w:rPr>
          <w:rFonts w:ascii="Times New Roman" w:hAnsi="Times New Roman"/>
          <w:bCs/>
          <w:sz w:val="28"/>
          <w:szCs w:val="28"/>
          <w:lang w:eastAsia="ru-RU"/>
        </w:rPr>
      </w:pPr>
    </w:p>
    <w:p w:rsidR="007205E4" w:rsidRDefault="007205E4" w:rsidP="007205E4">
      <w:pPr>
        <w:spacing w:after="120" w:line="240" w:lineRule="auto"/>
        <w:ind w:firstLine="709"/>
        <w:contextualSpacing/>
        <w:jc w:val="both"/>
        <w:rPr>
          <w:rFonts w:ascii="Times New Roman" w:hAnsi="Times New Roman"/>
          <w:bCs/>
          <w:sz w:val="28"/>
          <w:szCs w:val="28"/>
          <w:lang w:eastAsia="ru-RU"/>
        </w:rPr>
      </w:pPr>
    </w:p>
    <w:p w:rsidR="002F3376" w:rsidRDefault="002F3376" w:rsidP="007205E4">
      <w:pPr>
        <w:spacing w:after="120" w:line="240" w:lineRule="auto"/>
        <w:ind w:firstLine="709"/>
        <w:contextualSpacing/>
        <w:jc w:val="both"/>
        <w:rPr>
          <w:rFonts w:ascii="Times New Roman" w:hAnsi="Times New Roman"/>
          <w:bCs/>
          <w:sz w:val="28"/>
          <w:szCs w:val="28"/>
          <w:lang w:eastAsia="ru-RU"/>
        </w:rPr>
      </w:pPr>
    </w:p>
    <w:p w:rsidR="007205E4" w:rsidRDefault="007205E4" w:rsidP="007205E4">
      <w:pPr>
        <w:spacing w:after="120" w:line="240" w:lineRule="auto"/>
        <w:ind w:firstLine="709"/>
        <w:contextualSpacing/>
        <w:jc w:val="both"/>
        <w:rPr>
          <w:rFonts w:ascii="Times New Roman" w:hAnsi="Times New Roman"/>
          <w:bCs/>
          <w:sz w:val="28"/>
          <w:szCs w:val="28"/>
          <w:lang w:eastAsia="ru-RU"/>
        </w:rPr>
      </w:pPr>
    </w:p>
    <w:p w:rsidR="007205E4" w:rsidRPr="00303C64" w:rsidRDefault="007205E4" w:rsidP="007205E4">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7205E4" w:rsidRPr="00303C64" w:rsidRDefault="007205E4" w:rsidP="007205E4">
      <w:pPr>
        <w:autoSpaceDE w:val="0"/>
        <w:autoSpaceDN w:val="0"/>
        <w:adjustRightInd w:val="0"/>
        <w:spacing w:after="0" w:line="240" w:lineRule="auto"/>
        <w:rPr>
          <w:rFonts w:ascii="Times New Roman" w:hAnsi="Times New Roman"/>
          <w:bCs/>
          <w:sz w:val="28"/>
          <w:szCs w:val="28"/>
          <w:lang w:eastAsia="ru-RU"/>
        </w:rPr>
      </w:pPr>
      <w:r w:rsidRPr="00303C64">
        <w:rPr>
          <w:rFonts w:ascii="Times New Roman" w:hAnsi="Times New Roman"/>
          <w:bCs/>
          <w:sz w:val="28"/>
          <w:szCs w:val="28"/>
          <w:lang w:eastAsia="ru-RU"/>
        </w:rPr>
        <w:t>Председатель Правительства</w:t>
      </w:r>
    </w:p>
    <w:p w:rsidR="00E762BA" w:rsidRDefault="00BB1ECD" w:rsidP="007205E4">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Российской Федерации</w:t>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sidRPr="002F3376">
        <w:rPr>
          <w:rFonts w:ascii="Times New Roman" w:hAnsi="Times New Roman"/>
          <w:bCs/>
          <w:sz w:val="28"/>
          <w:szCs w:val="28"/>
          <w:lang w:eastAsia="ru-RU"/>
        </w:rPr>
        <w:t xml:space="preserve">                   </w:t>
      </w:r>
      <w:r w:rsidR="007205E4">
        <w:rPr>
          <w:rFonts w:ascii="Times New Roman" w:hAnsi="Times New Roman"/>
          <w:bCs/>
          <w:sz w:val="28"/>
          <w:szCs w:val="28"/>
          <w:lang w:eastAsia="ru-RU"/>
        </w:rPr>
        <w:t xml:space="preserve">     </w:t>
      </w:r>
      <w:r w:rsidR="003A03A6">
        <w:rPr>
          <w:rFonts w:ascii="Times New Roman" w:hAnsi="Times New Roman"/>
          <w:bCs/>
          <w:sz w:val="28"/>
          <w:szCs w:val="28"/>
          <w:lang w:eastAsia="ru-RU"/>
        </w:rPr>
        <w:t xml:space="preserve">           </w:t>
      </w:r>
      <w:r w:rsidR="007205E4">
        <w:rPr>
          <w:rFonts w:ascii="Times New Roman" w:hAnsi="Times New Roman"/>
          <w:bCs/>
          <w:sz w:val="28"/>
          <w:szCs w:val="28"/>
          <w:lang w:eastAsia="ru-RU"/>
        </w:rPr>
        <w:t xml:space="preserve">  Д.А. Медведев</w:t>
      </w:r>
    </w:p>
    <w:p w:rsidR="00E762BA" w:rsidRDefault="00E762BA">
      <w:pPr>
        <w:rPr>
          <w:rFonts w:ascii="Times New Roman" w:hAnsi="Times New Roman"/>
          <w:bCs/>
          <w:sz w:val="28"/>
          <w:szCs w:val="28"/>
          <w:lang w:eastAsia="ru-RU"/>
        </w:rPr>
      </w:pPr>
      <w:r>
        <w:rPr>
          <w:rFonts w:ascii="Times New Roman" w:hAnsi="Times New Roman"/>
          <w:bCs/>
          <w:sz w:val="28"/>
          <w:szCs w:val="28"/>
          <w:lang w:eastAsia="ru-RU"/>
        </w:rPr>
        <w:br w:type="page"/>
      </w:r>
    </w:p>
    <w:p w:rsidR="00E762BA" w:rsidRPr="006359EB" w:rsidRDefault="00E762BA" w:rsidP="00E762BA">
      <w:pPr>
        <w:autoSpaceDE w:val="0"/>
        <w:autoSpaceDN w:val="0"/>
        <w:adjustRightInd w:val="0"/>
        <w:spacing w:after="0" w:line="240" w:lineRule="auto"/>
        <w:ind w:left="5529"/>
        <w:rPr>
          <w:rFonts w:ascii="Times New Roman" w:hAnsi="Times New Roman"/>
          <w:bCs/>
          <w:sz w:val="28"/>
          <w:szCs w:val="28"/>
          <w:lang w:eastAsia="ru-RU"/>
        </w:rPr>
      </w:pPr>
      <w:r w:rsidRPr="006359EB">
        <w:rPr>
          <w:rFonts w:ascii="Times New Roman" w:hAnsi="Times New Roman"/>
          <w:bCs/>
          <w:sz w:val="28"/>
          <w:szCs w:val="28"/>
          <w:lang w:eastAsia="ru-RU"/>
        </w:rPr>
        <w:lastRenderedPageBreak/>
        <w:t>Утверждены</w:t>
      </w:r>
    </w:p>
    <w:p w:rsidR="00E762BA" w:rsidRPr="006359EB" w:rsidRDefault="00E762BA" w:rsidP="00E762BA">
      <w:pPr>
        <w:autoSpaceDE w:val="0"/>
        <w:autoSpaceDN w:val="0"/>
        <w:adjustRightInd w:val="0"/>
        <w:spacing w:after="0" w:line="240" w:lineRule="auto"/>
        <w:ind w:left="5529"/>
        <w:rPr>
          <w:rFonts w:ascii="Times New Roman" w:hAnsi="Times New Roman"/>
          <w:bCs/>
          <w:sz w:val="28"/>
          <w:szCs w:val="28"/>
          <w:lang w:eastAsia="ru-RU"/>
        </w:rPr>
      </w:pPr>
      <w:r w:rsidRPr="006359EB">
        <w:rPr>
          <w:rFonts w:ascii="Times New Roman" w:hAnsi="Times New Roman"/>
          <w:bCs/>
          <w:sz w:val="28"/>
          <w:szCs w:val="28"/>
          <w:lang w:eastAsia="ru-RU"/>
        </w:rPr>
        <w:t>постановлением Правительства</w:t>
      </w:r>
    </w:p>
    <w:p w:rsidR="00E762BA" w:rsidRPr="006359EB" w:rsidRDefault="00E762BA" w:rsidP="00E762BA">
      <w:pPr>
        <w:autoSpaceDE w:val="0"/>
        <w:autoSpaceDN w:val="0"/>
        <w:adjustRightInd w:val="0"/>
        <w:spacing w:after="0" w:line="240" w:lineRule="auto"/>
        <w:ind w:left="5529"/>
        <w:rPr>
          <w:rFonts w:ascii="Times New Roman" w:hAnsi="Times New Roman"/>
          <w:bCs/>
          <w:sz w:val="28"/>
          <w:szCs w:val="28"/>
          <w:lang w:eastAsia="ru-RU"/>
        </w:rPr>
      </w:pPr>
      <w:r w:rsidRPr="006359EB">
        <w:rPr>
          <w:rFonts w:ascii="Times New Roman" w:hAnsi="Times New Roman"/>
          <w:bCs/>
          <w:sz w:val="28"/>
          <w:szCs w:val="28"/>
          <w:lang w:eastAsia="ru-RU"/>
        </w:rPr>
        <w:t>Российской Федерации</w:t>
      </w:r>
    </w:p>
    <w:p w:rsidR="00E762BA" w:rsidRPr="006359EB" w:rsidRDefault="00E762BA" w:rsidP="00E762BA">
      <w:pPr>
        <w:autoSpaceDE w:val="0"/>
        <w:autoSpaceDN w:val="0"/>
        <w:adjustRightInd w:val="0"/>
        <w:spacing w:after="0" w:line="240" w:lineRule="auto"/>
        <w:ind w:left="5529"/>
        <w:rPr>
          <w:rFonts w:ascii="Times New Roman" w:hAnsi="Times New Roman"/>
          <w:bCs/>
          <w:sz w:val="28"/>
          <w:szCs w:val="28"/>
          <w:lang w:eastAsia="ru-RU"/>
        </w:rPr>
      </w:pPr>
      <w:r w:rsidRPr="006359EB">
        <w:rPr>
          <w:rFonts w:ascii="Times New Roman" w:hAnsi="Times New Roman"/>
          <w:bCs/>
          <w:sz w:val="28"/>
          <w:szCs w:val="28"/>
          <w:lang w:eastAsia="ru-RU"/>
        </w:rPr>
        <w:t>от ______ 2018 г. № ____</w:t>
      </w:r>
    </w:p>
    <w:p w:rsidR="00E762BA" w:rsidRPr="006359EB" w:rsidRDefault="00E762BA" w:rsidP="00E762BA">
      <w:pPr>
        <w:autoSpaceDE w:val="0"/>
        <w:autoSpaceDN w:val="0"/>
        <w:adjustRightInd w:val="0"/>
        <w:spacing w:after="0" w:line="240" w:lineRule="auto"/>
        <w:ind w:firstLine="540"/>
        <w:jc w:val="center"/>
        <w:rPr>
          <w:rFonts w:ascii="Times New Roman" w:hAnsi="Times New Roman"/>
          <w:b/>
          <w:bCs/>
          <w:sz w:val="28"/>
          <w:szCs w:val="28"/>
          <w:lang w:eastAsia="ru-RU"/>
        </w:rPr>
      </w:pPr>
    </w:p>
    <w:p w:rsidR="00E762BA" w:rsidRPr="003A71AA" w:rsidRDefault="00E762BA" w:rsidP="00E762BA">
      <w:pPr>
        <w:autoSpaceDE w:val="0"/>
        <w:autoSpaceDN w:val="0"/>
        <w:adjustRightInd w:val="0"/>
        <w:spacing w:after="0" w:line="240" w:lineRule="auto"/>
        <w:ind w:firstLine="540"/>
        <w:jc w:val="center"/>
        <w:rPr>
          <w:rFonts w:ascii="Times New Roman" w:hAnsi="Times New Roman"/>
          <w:b/>
          <w:bCs/>
          <w:sz w:val="28"/>
          <w:szCs w:val="28"/>
          <w:lang w:eastAsia="ru-RU"/>
        </w:rPr>
      </w:pPr>
    </w:p>
    <w:p w:rsidR="00E762BA" w:rsidRPr="003A71AA" w:rsidRDefault="00E762BA" w:rsidP="00E762BA">
      <w:pPr>
        <w:autoSpaceDE w:val="0"/>
        <w:autoSpaceDN w:val="0"/>
        <w:adjustRightInd w:val="0"/>
        <w:spacing w:after="0" w:line="240" w:lineRule="auto"/>
        <w:ind w:firstLine="540"/>
        <w:jc w:val="center"/>
        <w:rPr>
          <w:rFonts w:ascii="Times New Roman" w:hAnsi="Times New Roman"/>
          <w:b/>
          <w:bCs/>
          <w:sz w:val="28"/>
          <w:szCs w:val="28"/>
          <w:lang w:eastAsia="ru-RU"/>
        </w:rPr>
      </w:pPr>
    </w:p>
    <w:p w:rsidR="00E762BA" w:rsidRPr="006359EB" w:rsidRDefault="00E762BA" w:rsidP="00E762BA">
      <w:pPr>
        <w:autoSpaceDE w:val="0"/>
        <w:autoSpaceDN w:val="0"/>
        <w:adjustRightInd w:val="0"/>
        <w:spacing w:after="0" w:line="240" w:lineRule="auto"/>
        <w:ind w:firstLine="540"/>
        <w:jc w:val="center"/>
        <w:rPr>
          <w:rFonts w:ascii="Times New Roman" w:hAnsi="Times New Roman"/>
          <w:b/>
          <w:bCs/>
          <w:sz w:val="28"/>
          <w:szCs w:val="28"/>
          <w:lang w:eastAsia="ru-RU"/>
        </w:rPr>
      </w:pPr>
      <w:r w:rsidRPr="006359EB">
        <w:rPr>
          <w:rFonts w:ascii="Times New Roman" w:hAnsi="Times New Roman"/>
          <w:b/>
          <w:bCs/>
          <w:sz w:val="28"/>
          <w:szCs w:val="28"/>
          <w:lang w:eastAsia="ru-RU"/>
        </w:rPr>
        <w:t xml:space="preserve">Изменения, которые вносятся в постановление Правительства </w:t>
      </w:r>
    </w:p>
    <w:p w:rsidR="00E762BA" w:rsidRDefault="00E762BA" w:rsidP="00E762BA">
      <w:pPr>
        <w:autoSpaceDE w:val="0"/>
        <w:autoSpaceDN w:val="0"/>
        <w:adjustRightInd w:val="0"/>
        <w:spacing w:after="0" w:line="240" w:lineRule="auto"/>
        <w:ind w:firstLine="540"/>
        <w:jc w:val="center"/>
        <w:rPr>
          <w:rFonts w:ascii="Times New Roman" w:hAnsi="Times New Roman"/>
          <w:b/>
          <w:bCs/>
          <w:sz w:val="28"/>
          <w:szCs w:val="28"/>
          <w:lang w:eastAsia="ru-RU"/>
        </w:rPr>
      </w:pPr>
      <w:r w:rsidRPr="006359EB">
        <w:rPr>
          <w:rFonts w:ascii="Times New Roman" w:hAnsi="Times New Roman"/>
          <w:b/>
          <w:bCs/>
          <w:sz w:val="28"/>
          <w:szCs w:val="28"/>
          <w:lang w:eastAsia="ru-RU"/>
        </w:rPr>
        <w:t>Российской Федерации от 3 марта 2017 г. № 255</w:t>
      </w:r>
    </w:p>
    <w:p w:rsidR="00E762BA" w:rsidRDefault="00E762BA" w:rsidP="00E762BA">
      <w:pPr>
        <w:autoSpaceDE w:val="0"/>
        <w:autoSpaceDN w:val="0"/>
        <w:adjustRightInd w:val="0"/>
        <w:spacing w:after="0" w:line="240" w:lineRule="auto"/>
        <w:ind w:firstLine="540"/>
        <w:jc w:val="center"/>
        <w:rPr>
          <w:rFonts w:ascii="Times New Roman" w:hAnsi="Times New Roman"/>
          <w:b/>
          <w:bCs/>
          <w:sz w:val="28"/>
          <w:szCs w:val="28"/>
          <w:lang w:eastAsia="ru-RU"/>
        </w:rPr>
      </w:pP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1. В </w:t>
      </w:r>
      <w:r w:rsidRPr="009940E1">
        <w:rPr>
          <w:rFonts w:ascii="Times New Roman" w:hAnsi="Times New Roman"/>
          <w:bCs/>
          <w:sz w:val="28"/>
          <w:szCs w:val="28"/>
          <w:lang w:eastAsia="ru-RU"/>
        </w:rPr>
        <w:t>Правила</w:t>
      </w:r>
      <w:r>
        <w:rPr>
          <w:rFonts w:ascii="Times New Roman" w:hAnsi="Times New Roman"/>
          <w:bCs/>
          <w:sz w:val="28"/>
          <w:szCs w:val="28"/>
          <w:lang w:eastAsia="ru-RU"/>
        </w:rPr>
        <w:t>х</w:t>
      </w:r>
      <w:r w:rsidRPr="003218D0">
        <w:rPr>
          <w:rFonts w:ascii="Times New Roman" w:hAnsi="Times New Roman"/>
          <w:bCs/>
          <w:sz w:val="28"/>
          <w:szCs w:val="28"/>
          <w:lang w:eastAsia="ru-RU"/>
        </w:rPr>
        <w:t xml:space="preserve"> исчисления и взимания платы за негативное воздействие на окружающую среду</w:t>
      </w:r>
      <w:r>
        <w:rPr>
          <w:rFonts w:ascii="Times New Roman" w:hAnsi="Times New Roman"/>
          <w:bCs/>
          <w:sz w:val="28"/>
          <w:szCs w:val="28"/>
          <w:lang w:eastAsia="ru-RU"/>
        </w:rPr>
        <w:t>, утвержденных указанным постановлением:</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val="en-US" w:eastAsia="ru-RU"/>
        </w:rPr>
        <w:t>a</w:t>
      </w:r>
      <w:r w:rsidRPr="00831EDC">
        <w:rPr>
          <w:rFonts w:ascii="Times New Roman" w:hAnsi="Times New Roman"/>
          <w:bCs/>
          <w:sz w:val="28"/>
          <w:szCs w:val="28"/>
          <w:lang w:eastAsia="ru-RU"/>
        </w:rPr>
        <w:t xml:space="preserve">) </w:t>
      </w:r>
      <w:proofErr w:type="gramStart"/>
      <w:r>
        <w:rPr>
          <w:rFonts w:ascii="Times New Roman" w:hAnsi="Times New Roman"/>
          <w:bCs/>
          <w:sz w:val="28"/>
          <w:szCs w:val="28"/>
          <w:lang w:eastAsia="ru-RU"/>
        </w:rPr>
        <w:t>пункт</w:t>
      </w:r>
      <w:proofErr w:type="gramEnd"/>
      <w:r>
        <w:rPr>
          <w:rFonts w:ascii="Times New Roman" w:hAnsi="Times New Roman"/>
          <w:bCs/>
          <w:sz w:val="28"/>
          <w:szCs w:val="28"/>
          <w:lang w:eastAsia="ru-RU"/>
        </w:rPr>
        <w:t xml:space="preserve"> 1 изложить в следующей редакции:</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w:t>
      </w:r>
      <w:r w:rsidRPr="00566097">
        <w:rPr>
          <w:rFonts w:ascii="Times New Roman" w:hAnsi="Times New Roman"/>
          <w:bCs/>
          <w:sz w:val="28"/>
          <w:szCs w:val="28"/>
          <w:lang w:eastAsia="ru-RU"/>
        </w:rPr>
        <w:t>Настоящие Правила устанавливают порядок исчисления и взимания платы за негативное воздействие на окружающую среду</w:t>
      </w:r>
      <w:r>
        <w:rPr>
          <w:rFonts w:ascii="Times New Roman" w:hAnsi="Times New Roman"/>
          <w:bCs/>
          <w:sz w:val="28"/>
          <w:szCs w:val="28"/>
          <w:lang w:eastAsia="ru-RU"/>
        </w:rPr>
        <w:t xml:space="preserve">, </w:t>
      </w:r>
      <w:r w:rsidRPr="00566097">
        <w:rPr>
          <w:rFonts w:ascii="Times New Roman" w:hAnsi="Times New Roman"/>
          <w:bCs/>
          <w:sz w:val="28"/>
          <w:szCs w:val="28"/>
          <w:lang w:eastAsia="ru-RU"/>
        </w:rPr>
        <w:t xml:space="preserve">осуществления контроля за правильностью ее исчисления, полнотой и своевременностью </w:t>
      </w:r>
      <w:r>
        <w:rPr>
          <w:rFonts w:ascii="Times New Roman" w:hAnsi="Times New Roman"/>
          <w:bCs/>
          <w:sz w:val="28"/>
          <w:szCs w:val="28"/>
          <w:lang w:eastAsia="ru-RU"/>
        </w:rPr>
        <w:t xml:space="preserve">ее </w:t>
      </w:r>
      <w:r w:rsidRPr="00566097">
        <w:rPr>
          <w:rFonts w:ascii="Times New Roman" w:hAnsi="Times New Roman"/>
          <w:bCs/>
          <w:sz w:val="28"/>
          <w:szCs w:val="28"/>
          <w:lang w:eastAsia="ru-RU"/>
        </w:rPr>
        <w:t>внесения</w:t>
      </w:r>
      <w:r>
        <w:rPr>
          <w:rFonts w:ascii="Times New Roman" w:hAnsi="Times New Roman"/>
          <w:bCs/>
          <w:sz w:val="28"/>
          <w:szCs w:val="28"/>
          <w:lang w:eastAsia="ru-RU"/>
        </w:rPr>
        <w:t xml:space="preserve"> (далее соответственно – плата, контроль за исчислением платы), а также п</w:t>
      </w:r>
      <w:r w:rsidRPr="00566097">
        <w:rPr>
          <w:rFonts w:ascii="Times New Roman" w:hAnsi="Times New Roman"/>
          <w:bCs/>
          <w:sz w:val="28"/>
          <w:szCs w:val="28"/>
          <w:lang w:eastAsia="ru-RU"/>
        </w:rPr>
        <w:t>равила исчисления квартальных авансовых платежей</w:t>
      </w:r>
      <w:proofErr w:type="gramStart"/>
      <w:r>
        <w:rPr>
          <w:rFonts w:ascii="Times New Roman" w:hAnsi="Times New Roman"/>
          <w:bCs/>
          <w:sz w:val="28"/>
          <w:szCs w:val="28"/>
          <w:lang w:eastAsia="ru-RU"/>
        </w:rPr>
        <w:t>.»;</w:t>
      </w:r>
      <w:proofErr w:type="gramEnd"/>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б)</w:t>
      </w:r>
      <w:r w:rsidRPr="009940E1">
        <w:rPr>
          <w:rFonts w:ascii="Times New Roman" w:hAnsi="Times New Roman"/>
          <w:bCs/>
          <w:sz w:val="28"/>
          <w:szCs w:val="28"/>
          <w:lang w:eastAsia="ru-RU"/>
        </w:rPr>
        <w:t xml:space="preserve"> </w:t>
      </w:r>
      <w:r>
        <w:rPr>
          <w:rFonts w:ascii="Times New Roman" w:hAnsi="Times New Roman"/>
          <w:bCs/>
          <w:sz w:val="28"/>
          <w:szCs w:val="28"/>
          <w:lang w:eastAsia="ru-RU"/>
        </w:rPr>
        <w:t>в пункте 8:</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после слова «Плата»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дополнить абзацем следующего содержания:</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«Платежная база для расчета размера квартальных авансовых платежей определяется лицом, обязанным вносить в плату, в соответствии с пунктом 34 настоящих Правил</w:t>
      </w:r>
      <w:proofErr w:type="gramStart"/>
      <w:r>
        <w:rPr>
          <w:rFonts w:ascii="Times New Roman" w:hAnsi="Times New Roman"/>
          <w:bCs/>
          <w:sz w:val="28"/>
          <w:szCs w:val="28"/>
          <w:lang w:eastAsia="ru-RU"/>
        </w:rPr>
        <w:t>.»;</w:t>
      </w:r>
      <w:proofErr w:type="gramEnd"/>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в пункте 9:</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абзац первый </w:t>
      </w:r>
      <w:r w:rsidRPr="005A3780">
        <w:rPr>
          <w:rFonts w:ascii="Times New Roman" w:hAnsi="Times New Roman"/>
          <w:bCs/>
          <w:sz w:val="28"/>
          <w:szCs w:val="28"/>
          <w:lang w:eastAsia="ru-RU"/>
        </w:rPr>
        <w:t xml:space="preserve">после слов </w:t>
      </w:r>
      <w:r>
        <w:rPr>
          <w:rFonts w:ascii="Times New Roman" w:hAnsi="Times New Roman"/>
          <w:bCs/>
          <w:sz w:val="28"/>
          <w:szCs w:val="28"/>
          <w:lang w:eastAsia="ru-RU"/>
        </w:rPr>
        <w:t xml:space="preserve">«платежной базы»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 xml:space="preserve">; </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абзац второй после слов «платежная база» дополнить словами «по итогам отчетного периода»;</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г) в пункте 10</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абзац первый после слов «платежной базы»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 xml:space="preserve">; </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абзац второй  после слов «нормативов допустимых сбросов»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абзац третий после слов «(далее – лимиты на выбросы и сбросы)»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абзац четвертый после слов «настоящего пункта»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абзац пятый после слов «потребления и их превышения»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proofErr w:type="spellStart"/>
      <w:r>
        <w:rPr>
          <w:rFonts w:ascii="Times New Roman" w:hAnsi="Times New Roman"/>
          <w:bCs/>
          <w:sz w:val="28"/>
          <w:szCs w:val="28"/>
          <w:lang w:eastAsia="ru-RU"/>
        </w:rPr>
        <w:lastRenderedPageBreak/>
        <w:t>д</w:t>
      </w:r>
      <w:proofErr w:type="spellEnd"/>
      <w:r>
        <w:rPr>
          <w:rFonts w:ascii="Times New Roman" w:hAnsi="Times New Roman"/>
          <w:bCs/>
          <w:sz w:val="28"/>
          <w:szCs w:val="28"/>
          <w:lang w:eastAsia="ru-RU"/>
        </w:rPr>
        <w:t>) в пункте 11 слова «платежная база предоставляется за отчетный период» заменить словами «платежная база по итогам отчетного периода предоставляется»;</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е) пункт 14 после слов «платежной базы»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ж) пункт 15 после слов «платежная база»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proofErr w:type="spellStart"/>
      <w:r>
        <w:rPr>
          <w:rFonts w:ascii="Times New Roman" w:hAnsi="Times New Roman"/>
          <w:bCs/>
          <w:sz w:val="28"/>
          <w:szCs w:val="28"/>
          <w:lang w:eastAsia="ru-RU"/>
        </w:rPr>
        <w:t>з</w:t>
      </w:r>
      <w:proofErr w:type="spellEnd"/>
      <w:r>
        <w:rPr>
          <w:rFonts w:ascii="Times New Roman" w:hAnsi="Times New Roman"/>
          <w:bCs/>
          <w:sz w:val="28"/>
          <w:szCs w:val="28"/>
          <w:lang w:eastAsia="ru-RU"/>
        </w:rPr>
        <w:t xml:space="preserve">)  абзац четвертый пункта 17 после слов «платежная база»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и)  абзац четвертый пункта 18 после слов «платежная база»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к) абзац четвертый пункта 19 после слов «платежная база»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л)  абзац четвертый пункта 20 после слов «платежная база»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м)  абзац четвертый пункта 21 после слов «платежная база»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proofErr w:type="spellStart"/>
      <w:r>
        <w:rPr>
          <w:rFonts w:ascii="Times New Roman" w:hAnsi="Times New Roman"/>
          <w:bCs/>
          <w:sz w:val="28"/>
          <w:szCs w:val="28"/>
          <w:lang w:eastAsia="ru-RU"/>
        </w:rPr>
        <w:t>н</w:t>
      </w:r>
      <w:proofErr w:type="spellEnd"/>
      <w:r>
        <w:rPr>
          <w:rFonts w:ascii="Times New Roman" w:hAnsi="Times New Roman"/>
          <w:bCs/>
          <w:sz w:val="28"/>
          <w:szCs w:val="28"/>
          <w:lang w:eastAsia="ru-RU"/>
        </w:rPr>
        <w:t>) в пункте 26:</w:t>
      </w:r>
    </w:p>
    <w:p w:rsidR="00E762BA" w:rsidRDefault="00E762BA" w:rsidP="00E762BA">
      <w:pPr>
        <w:autoSpaceDE w:val="0"/>
        <w:autoSpaceDN w:val="0"/>
        <w:adjustRightInd w:val="0"/>
        <w:spacing w:after="0" w:line="269" w:lineRule="auto"/>
        <w:ind w:firstLine="709"/>
        <w:jc w:val="both"/>
        <w:rPr>
          <w:rFonts w:ascii="Times New Roman" w:hAnsi="Times New Roman"/>
          <w:sz w:val="28"/>
          <w:szCs w:val="28"/>
          <w:lang w:eastAsia="ru-RU"/>
        </w:rPr>
      </w:pPr>
      <w:r w:rsidRPr="005A3780">
        <w:rPr>
          <w:rFonts w:ascii="Times New Roman" w:hAnsi="Times New Roman"/>
          <w:bCs/>
          <w:sz w:val="28"/>
          <w:szCs w:val="28"/>
          <w:lang w:eastAsia="ru-RU"/>
        </w:rPr>
        <w:t>слов</w:t>
      </w:r>
      <w:r>
        <w:rPr>
          <w:rFonts w:ascii="Times New Roman" w:hAnsi="Times New Roman"/>
          <w:bCs/>
          <w:sz w:val="28"/>
          <w:szCs w:val="28"/>
          <w:lang w:eastAsia="ru-RU"/>
        </w:rPr>
        <w:t>а «</w:t>
      </w:r>
      <w:proofErr w:type="gramStart"/>
      <w:r>
        <w:rPr>
          <w:rFonts w:ascii="Times New Roman" w:hAnsi="Times New Roman"/>
          <w:bCs/>
          <w:sz w:val="28"/>
          <w:szCs w:val="28"/>
          <w:lang w:eastAsia="ru-RU"/>
        </w:rPr>
        <w:t>,а</w:t>
      </w:r>
      <w:proofErr w:type="gramEnd"/>
      <w:r>
        <w:rPr>
          <w:rFonts w:ascii="Times New Roman" w:hAnsi="Times New Roman"/>
          <w:bCs/>
          <w:sz w:val="28"/>
          <w:szCs w:val="28"/>
          <w:lang w:eastAsia="ru-RU"/>
        </w:rPr>
        <w:t xml:space="preserve"> также расходы на реализацию мероприятий</w:t>
      </w:r>
      <w:r>
        <w:rPr>
          <w:rFonts w:ascii="Times New Roman" w:hAnsi="Times New Roman"/>
          <w:sz w:val="28"/>
          <w:szCs w:val="28"/>
          <w:lang w:eastAsia="ru-RU"/>
        </w:rPr>
        <w:t xml:space="preserve"> по обеспечению использования и утилизации попутного нефтяного газа» исключить;</w:t>
      </w:r>
    </w:p>
    <w:p w:rsidR="00E762BA" w:rsidRDefault="00E762BA" w:rsidP="00E762BA">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дополнить абзацем следующего содержания:</w:t>
      </w:r>
    </w:p>
    <w:p w:rsidR="00E762BA" w:rsidRDefault="00E762BA" w:rsidP="00E762BA">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w:t>
      </w:r>
      <w:r w:rsidRPr="002C0DD2">
        <w:rPr>
          <w:rFonts w:ascii="Times New Roman" w:hAnsi="Times New Roman"/>
          <w:sz w:val="28"/>
          <w:szCs w:val="28"/>
          <w:lang w:eastAsia="ru-RU"/>
        </w:rPr>
        <w:t>на реализацию проектов по полезному использованию попутного нефтяного газа</w:t>
      </w:r>
      <w:r>
        <w:rPr>
          <w:rFonts w:ascii="Times New Roman" w:hAnsi="Times New Roman"/>
          <w:sz w:val="28"/>
          <w:szCs w:val="28"/>
          <w:lang w:eastAsia="ru-RU"/>
        </w:rPr>
        <w:t xml:space="preserve"> в порядке, установленном  постановлением № 1148.»;</w:t>
      </w:r>
    </w:p>
    <w:p w:rsidR="00E762BA" w:rsidRDefault="00E762BA" w:rsidP="00E762BA">
      <w:pPr>
        <w:autoSpaceDE w:val="0"/>
        <w:autoSpaceDN w:val="0"/>
        <w:adjustRightInd w:val="0"/>
        <w:spacing w:after="0" w:line="269" w:lineRule="auto"/>
        <w:ind w:firstLine="709"/>
        <w:jc w:val="both"/>
        <w:rPr>
          <w:rFonts w:ascii="Times New Roman" w:hAnsi="Times New Roman"/>
          <w:sz w:val="28"/>
          <w:szCs w:val="28"/>
          <w:lang w:eastAsia="ru-RU"/>
        </w:rPr>
      </w:pPr>
      <w:r>
        <w:rPr>
          <w:rFonts w:ascii="Times New Roman" w:hAnsi="Times New Roman"/>
          <w:sz w:val="28"/>
          <w:szCs w:val="28"/>
          <w:lang w:eastAsia="ru-RU"/>
        </w:rPr>
        <w:t>о) в пункте 29:</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sz w:val="28"/>
          <w:szCs w:val="28"/>
          <w:lang w:eastAsia="ru-RU"/>
        </w:rPr>
        <w:t>в абзаце первом слова «использования и утилизации» заменить словами «</w:t>
      </w:r>
      <w:r w:rsidRPr="005A3780">
        <w:rPr>
          <w:rFonts w:ascii="Times New Roman" w:hAnsi="Times New Roman"/>
          <w:bCs/>
          <w:sz w:val="28"/>
          <w:szCs w:val="28"/>
          <w:lang w:eastAsia="ru-RU"/>
        </w:rPr>
        <w:t>полезно</w:t>
      </w:r>
      <w:r>
        <w:rPr>
          <w:rFonts w:ascii="Times New Roman" w:hAnsi="Times New Roman"/>
          <w:bCs/>
          <w:sz w:val="28"/>
          <w:szCs w:val="28"/>
          <w:lang w:eastAsia="ru-RU"/>
        </w:rPr>
        <w:t>го</w:t>
      </w:r>
      <w:r w:rsidRPr="005A3780">
        <w:rPr>
          <w:rFonts w:ascii="Times New Roman" w:hAnsi="Times New Roman"/>
          <w:bCs/>
          <w:sz w:val="28"/>
          <w:szCs w:val="28"/>
          <w:lang w:eastAsia="ru-RU"/>
        </w:rPr>
        <w:t xml:space="preserve"> использовани</w:t>
      </w:r>
      <w:r>
        <w:rPr>
          <w:rFonts w:ascii="Times New Roman" w:hAnsi="Times New Roman"/>
          <w:bCs/>
          <w:sz w:val="28"/>
          <w:szCs w:val="28"/>
          <w:lang w:eastAsia="ru-RU"/>
        </w:rPr>
        <w:t>я»;</w:t>
      </w:r>
    </w:p>
    <w:p w:rsidR="00E762BA" w:rsidRPr="00287B7B"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sz w:val="28"/>
          <w:szCs w:val="28"/>
          <w:lang w:eastAsia="ru-RU"/>
        </w:rPr>
        <w:t>в абзаце пятом</w:t>
      </w:r>
      <w:r w:rsidRPr="00FC0C17">
        <w:rPr>
          <w:rFonts w:ascii="Times New Roman" w:hAnsi="Times New Roman"/>
          <w:sz w:val="28"/>
          <w:szCs w:val="28"/>
          <w:lang w:eastAsia="ru-RU"/>
        </w:rPr>
        <w:t xml:space="preserve"> слова «использования и утилизации» заменить словами «</w:t>
      </w:r>
      <w:r w:rsidRPr="00FC0C17">
        <w:rPr>
          <w:rFonts w:ascii="Times New Roman" w:hAnsi="Times New Roman"/>
          <w:bCs/>
          <w:sz w:val="28"/>
          <w:szCs w:val="28"/>
          <w:lang w:eastAsia="ru-RU"/>
        </w:rPr>
        <w:t>полезного использования»;</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proofErr w:type="spellStart"/>
      <w:r>
        <w:rPr>
          <w:rFonts w:ascii="Times New Roman" w:hAnsi="Times New Roman"/>
          <w:bCs/>
          <w:sz w:val="28"/>
          <w:szCs w:val="28"/>
          <w:lang w:eastAsia="ru-RU"/>
        </w:rPr>
        <w:t>п</w:t>
      </w:r>
      <w:proofErr w:type="spellEnd"/>
      <w:r>
        <w:rPr>
          <w:rFonts w:ascii="Times New Roman" w:hAnsi="Times New Roman"/>
          <w:bCs/>
          <w:sz w:val="28"/>
          <w:szCs w:val="28"/>
          <w:lang w:eastAsia="ru-RU"/>
        </w:rPr>
        <w:t>) пункт 34 изложить в следующей редакции:</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w:t>
      </w:r>
      <w:r w:rsidRPr="005A3780">
        <w:rPr>
          <w:rFonts w:ascii="Times New Roman" w:hAnsi="Times New Roman"/>
          <w:bCs/>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w:t>
      </w:r>
    </w:p>
    <w:p w:rsidR="00E762BA" w:rsidRPr="005A3780"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Квартальный авансовый платеж исчисляется л</w:t>
      </w:r>
      <w:r w:rsidRPr="005A3780">
        <w:rPr>
          <w:rFonts w:ascii="Times New Roman" w:hAnsi="Times New Roman"/>
          <w:bCs/>
          <w:sz w:val="28"/>
          <w:szCs w:val="28"/>
          <w:lang w:eastAsia="ru-RU"/>
        </w:rPr>
        <w:t>иц</w:t>
      </w:r>
      <w:r>
        <w:rPr>
          <w:rFonts w:ascii="Times New Roman" w:hAnsi="Times New Roman"/>
          <w:bCs/>
          <w:sz w:val="28"/>
          <w:szCs w:val="28"/>
          <w:lang w:eastAsia="ru-RU"/>
        </w:rPr>
        <w:t>ом</w:t>
      </w:r>
      <w:r w:rsidRPr="005A3780">
        <w:rPr>
          <w:rFonts w:ascii="Times New Roman" w:hAnsi="Times New Roman"/>
          <w:bCs/>
          <w:sz w:val="28"/>
          <w:szCs w:val="28"/>
          <w:lang w:eastAsia="ru-RU"/>
        </w:rPr>
        <w:t>, обязанны</w:t>
      </w:r>
      <w:r>
        <w:rPr>
          <w:rFonts w:ascii="Times New Roman" w:hAnsi="Times New Roman"/>
          <w:bCs/>
          <w:sz w:val="28"/>
          <w:szCs w:val="28"/>
          <w:lang w:eastAsia="ru-RU"/>
        </w:rPr>
        <w:t>м</w:t>
      </w:r>
      <w:r w:rsidRPr="005A3780">
        <w:rPr>
          <w:rFonts w:ascii="Times New Roman" w:hAnsi="Times New Roman"/>
          <w:bCs/>
          <w:sz w:val="28"/>
          <w:szCs w:val="28"/>
          <w:lang w:eastAsia="ru-RU"/>
        </w:rPr>
        <w:t xml:space="preserve"> вносить плату</w:t>
      </w:r>
      <w:r>
        <w:rPr>
          <w:rFonts w:ascii="Times New Roman" w:hAnsi="Times New Roman"/>
          <w:bCs/>
          <w:sz w:val="28"/>
          <w:szCs w:val="28"/>
          <w:lang w:eastAsia="ru-RU"/>
        </w:rPr>
        <w:t>,</w:t>
      </w:r>
      <w:r w:rsidRPr="005A3780">
        <w:rPr>
          <w:rFonts w:ascii="Times New Roman" w:hAnsi="Times New Roman"/>
          <w:bCs/>
          <w:sz w:val="28"/>
          <w:szCs w:val="28"/>
          <w:lang w:eastAsia="ru-RU"/>
        </w:rPr>
        <w:t xml:space="preserve"> для каждого вида негативного воздействия на окружающую среду, за которое взимается плата</w:t>
      </w:r>
      <w:r>
        <w:rPr>
          <w:rFonts w:ascii="Times New Roman" w:hAnsi="Times New Roman"/>
          <w:bCs/>
          <w:sz w:val="28"/>
          <w:szCs w:val="28"/>
          <w:lang w:eastAsia="ru-RU"/>
        </w:rPr>
        <w:t>,</w:t>
      </w:r>
      <w:r w:rsidRPr="005A3780">
        <w:rPr>
          <w:rFonts w:ascii="Times New Roman" w:hAnsi="Times New Roman"/>
          <w:bCs/>
          <w:sz w:val="28"/>
          <w:szCs w:val="28"/>
          <w:lang w:eastAsia="ru-RU"/>
        </w:rPr>
        <w:t xml:space="preserve">  одн</w:t>
      </w:r>
      <w:r>
        <w:rPr>
          <w:rFonts w:ascii="Times New Roman" w:hAnsi="Times New Roman"/>
          <w:bCs/>
          <w:sz w:val="28"/>
          <w:szCs w:val="28"/>
          <w:lang w:eastAsia="ru-RU"/>
        </w:rPr>
        <w:t>им</w:t>
      </w:r>
      <w:r w:rsidRPr="005A3780">
        <w:rPr>
          <w:rFonts w:ascii="Times New Roman" w:hAnsi="Times New Roman"/>
          <w:bCs/>
          <w:sz w:val="28"/>
          <w:szCs w:val="28"/>
          <w:lang w:eastAsia="ru-RU"/>
        </w:rPr>
        <w:t xml:space="preserve"> из следующих способов</w:t>
      </w:r>
      <w:r>
        <w:rPr>
          <w:rFonts w:ascii="Times New Roman" w:hAnsi="Times New Roman"/>
          <w:bCs/>
          <w:sz w:val="28"/>
          <w:szCs w:val="28"/>
          <w:lang w:eastAsia="ru-RU"/>
        </w:rPr>
        <w:t xml:space="preserve"> (по выбору лица, обязанного вносить плату)</w:t>
      </w:r>
      <w:r w:rsidRPr="005A3780">
        <w:rPr>
          <w:rFonts w:ascii="Times New Roman" w:hAnsi="Times New Roman"/>
          <w:bCs/>
          <w:sz w:val="28"/>
          <w:szCs w:val="28"/>
          <w:lang w:eastAsia="ru-RU"/>
        </w:rPr>
        <w:t xml:space="preserve">: </w:t>
      </w:r>
    </w:p>
    <w:p w:rsidR="00E762BA" w:rsidRPr="005A3780"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sidRPr="005A3780">
        <w:rPr>
          <w:rFonts w:ascii="Times New Roman" w:hAnsi="Times New Roman"/>
          <w:bCs/>
          <w:sz w:val="28"/>
          <w:szCs w:val="28"/>
          <w:lang w:eastAsia="ru-RU"/>
        </w:rPr>
        <w:lastRenderedPageBreak/>
        <w:t>- в размере одной четвертой части суммы платы</w:t>
      </w:r>
      <w:r>
        <w:rPr>
          <w:rFonts w:ascii="Times New Roman" w:hAnsi="Times New Roman"/>
          <w:bCs/>
          <w:sz w:val="28"/>
          <w:szCs w:val="28"/>
          <w:lang w:eastAsia="ru-RU"/>
        </w:rPr>
        <w:t xml:space="preserve">, подлежащей к уплате (с учетом корректировки размера платы) </w:t>
      </w:r>
      <w:r w:rsidRPr="005A3780">
        <w:rPr>
          <w:rFonts w:ascii="Times New Roman" w:hAnsi="Times New Roman"/>
          <w:bCs/>
          <w:sz w:val="28"/>
          <w:szCs w:val="28"/>
          <w:lang w:eastAsia="ru-RU"/>
        </w:rPr>
        <w:t>за предыдущий год;</w:t>
      </w:r>
    </w:p>
    <w:p w:rsidR="00E762BA" w:rsidRPr="005A3780"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sidRPr="005A3780">
        <w:rPr>
          <w:rFonts w:ascii="Times New Roman" w:hAnsi="Times New Roman"/>
          <w:bCs/>
          <w:sz w:val="28"/>
          <w:szCs w:val="28"/>
          <w:lang w:eastAsia="ru-RU"/>
        </w:rPr>
        <w:t>- в размере одной четвертой части суммы платы, при исчислении которой платежная база определена исходя из объема и (или) массы выбросов загрязняющих веществ, сбросов загрязняющих веще</w:t>
      </w:r>
      <w:proofErr w:type="gramStart"/>
      <w:r w:rsidRPr="005A3780">
        <w:rPr>
          <w:rFonts w:ascii="Times New Roman" w:hAnsi="Times New Roman"/>
          <w:bCs/>
          <w:sz w:val="28"/>
          <w:szCs w:val="28"/>
          <w:lang w:eastAsia="ru-RU"/>
        </w:rPr>
        <w:t>ств в пр</w:t>
      </w:r>
      <w:proofErr w:type="gramEnd"/>
      <w:r w:rsidRPr="005A3780">
        <w:rPr>
          <w:rFonts w:ascii="Times New Roman" w:hAnsi="Times New Roman"/>
          <w:bCs/>
          <w:sz w:val="28"/>
          <w:szCs w:val="28"/>
          <w:lang w:eastAsia="ru-RU"/>
        </w:rPr>
        <w:t>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sidRPr="005A3780">
        <w:rPr>
          <w:rFonts w:ascii="Times New Roman" w:hAnsi="Times New Roman"/>
          <w:bCs/>
          <w:sz w:val="28"/>
          <w:szCs w:val="28"/>
          <w:lang w:eastAsia="ru-RU"/>
        </w:rPr>
        <w:t>- в размере, равном части суммы платы, при исчислении которой платежная база определена на основе данных производственного экологического контроля об объеме или массе выбросов загрязняющих веществ, сбросов загрязняющих веществ либо объеме или массе размещенных отходов производства и потребления</w:t>
      </w:r>
      <w:r w:rsidRPr="005A3780" w:rsidDel="00EF1BE0">
        <w:rPr>
          <w:rFonts w:ascii="Times New Roman" w:hAnsi="Times New Roman"/>
          <w:bCs/>
          <w:sz w:val="28"/>
          <w:szCs w:val="28"/>
          <w:lang w:eastAsia="ru-RU"/>
        </w:rPr>
        <w:t xml:space="preserve"> </w:t>
      </w:r>
      <w:r w:rsidRPr="005A3780">
        <w:rPr>
          <w:rFonts w:ascii="Times New Roman" w:hAnsi="Times New Roman"/>
          <w:bCs/>
          <w:sz w:val="28"/>
          <w:szCs w:val="28"/>
          <w:lang w:eastAsia="ru-RU"/>
        </w:rPr>
        <w:t>в предыдущем квартале текущего отчетного периода.</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sidRPr="005A3780">
        <w:rPr>
          <w:rFonts w:ascii="Times New Roman" w:hAnsi="Times New Roman"/>
          <w:bCs/>
          <w:sz w:val="28"/>
          <w:szCs w:val="28"/>
          <w:lang w:eastAsia="ru-RU"/>
        </w:rPr>
        <w:t>Выбранный способ определения размера квартального авансового платежа по каждому виду негативного воздействия на окружающую среду</w:t>
      </w:r>
      <w:r w:rsidRPr="00831EDC">
        <w:rPr>
          <w:rFonts w:ascii="Times New Roman" w:hAnsi="Times New Roman"/>
          <w:bCs/>
          <w:sz w:val="28"/>
          <w:szCs w:val="28"/>
          <w:lang w:eastAsia="ru-RU"/>
        </w:rPr>
        <w:t xml:space="preserve"> </w:t>
      </w:r>
      <w:r>
        <w:rPr>
          <w:rFonts w:ascii="Times New Roman" w:hAnsi="Times New Roman"/>
          <w:bCs/>
          <w:sz w:val="28"/>
          <w:szCs w:val="28"/>
          <w:lang w:eastAsia="ru-RU"/>
        </w:rPr>
        <w:t xml:space="preserve">на </w:t>
      </w:r>
      <w:proofErr w:type="gramStart"/>
      <w:r>
        <w:rPr>
          <w:rFonts w:ascii="Times New Roman" w:hAnsi="Times New Roman"/>
          <w:bCs/>
          <w:sz w:val="28"/>
          <w:szCs w:val="28"/>
          <w:lang w:eastAsia="ru-RU"/>
        </w:rPr>
        <w:t>год, следующий за отчетным годом</w:t>
      </w:r>
      <w:r w:rsidRPr="005A3780">
        <w:rPr>
          <w:rFonts w:ascii="Times New Roman" w:hAnsi="Times New Roman"/>
          <w:bCs/>
          <w:sz w:val="28"/>
          <w:szCs w:val="28"/>
          <w:lang w:eastAsia="ru-RU"/>
        </w:rPr>
        <w:t xml:space="preserve"> указывается</w:t>
      </w:r>
      <w:proofErr w:type="gramEnd"/>
      <w:r w:rsidRPr="005A3780">
        <w:rPr>
          <w:rFonts w:ascii="Times New Roman" w:hAnsi="Times New Roman"/>
          <w:bCs/>
          <w:sz w:val="28"/>
          <w:szCs w:val="28"/>
          <w:lang w:eastAsia="ru-RU"/>
        </w:rPr>
        <w:t xml:space="preserve"> лицами, обязанными вносить плату, в составе декларации о плате</w:t>
      </w:r>
      <w:r>
        <w:rPr>
          <w:rFonts w:ascii="Times New Roman" w:hAnsi="Times New Roman"/>
          <w:bCs/>
          <w:sz w:val="28"/>
          <w:szCs w:val="28"/>
          <w:lang w:eastAsia="ru-RU"/>
        </w:rPr>
        <w:t>, представляемой по итогам отчетного периода.</w:t>
      </w:r>
    </w:p>
    <w:p w:rsidR="00E762BA" w:rsidRDefault="00E762BA" w:rsidP="00E762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внесении квартальных авансовых платежей представление администратору платы декларации о плате не требуется</w:t>
      </w:r>
      <w:proofErr w:type="gramStart"/>
      <w:r w:rsidRPr="005A3780">
        <w:rPr>
          <w:rFonts w:ascii="Times New Roman" w:hAnsi="Times New Roman"/>
          <w:bCs/>
          <w:sz w:val="28"/>
          <w:szCs w:val="28"/>
          <w:lang w:eastAsia="ru-RU"/>
        </w:rPr>
        <w:t>.</w:t>
      </w:r>
      <w:r>
        <w:rPr>
          <w:rFonts w:ascii="Times New Roman" w:hAnsi="Times New Roman"/>
          <w:bCs/>
          <w:sz w:val="28"/>
          <w:szCs w:val="28"/>
          <w:lang w:eastAsia="ru-RU"/>
        </w:rPr>
        <w:t>».</w:t>
      </w:r>
      <w:proofErr w:type="gramEnd"/>
    </w:p>
    <w:p w:rsidR="00E762BA" w:rsidRPr="006359EB"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 В </w:t>
      </w:r>
      <w:r w:rsidRPr="000C2E8D">
        <w:rPr>
          <w:rFonts w:ascii="Times New Roman" w:hAnsi="Times New Roman"/>
          <w:bCs/>
          <w:sz w:val="28"/>
          <w:szCs w:val="28"/>
          <w:lang w:eastAsia="ru-RU"/>
        </w:rPr>
        <w:t>Изменения</w:t>
      </w:r>
      <w:r>
        <w:rPr>
          <w:rFonts w:ascii="Times New Roman" w:hAnsi="Times New Roman"/>
          <w:bCs/>
          <w:sz w:val="28"/>
          <w:szCs w:val="28"/>
          <w:lang w:eastAsia="ru-RU"/>
        </w:rPr>
        <w:t>х</w:t>
      </w:r>
      <w:r w:rsidRPr="000C2E8D">
        <w:rPr>
          <w:rFonts w:ascii="Times New Roman" w:hAnsi="Times New Roman"/>
          <w:bCs/>
          <w:sz w:val="28"/>
          <w:szCs w:val="28"/>
          <w:lang w:eastAsia="ru-RU"/>
        </w:rPr>
        <w:t>,</w:t>
      </w:r>
      <w:r>
        <w:rPr>
          <w:rFonts w:ascii="Times New Roman" w:hAnsi="Times New Roman"/>
          <w:bCs/>
          <w:sz w:val="28"/>
          <w:szCs w:val="28"/>
          <w:lang w:eastAsia="ru-RU"/>
        </w:rPr>
        <w:t xml:space="preserve"> </w:t>
      </w:r>
      <w:r w:rsidRPr="000C2E8D">
        <w:rPr>
          <w:rFonts w:ascii="Times New Roman" w:hAnsi="Times New Roman"/>
          <w:bCs/>
          <w:sz w:val="28"/>
          <w:szCs w:val="28"/>
          <w:lang w:eastAsia="ru-RU"/>
        </w:rPr>
        <w:t xml:space="preserve">которые вносятся в </w:t>
      </w:r>
      <w:r>
        <w:rPr>
          <w:rFonts w:ascii="Times New Roman" w:hAnsi="Times New Roman"/>
          <w:bCs/>
          <w:sz w:val="28"/>
          <w:szCs w:val="28"/>
          <w:lang w:eastAsia="ru-RU"/>
        </w:rPr>
        <w:t>П</w:t>
      </w:r>
      <w:r w:rsidRPr="000C2E8D">
        <w:rPr>
          <w:rFonts w:ascii="Times New Roman" w:hAnsi="Times New Roman"/>
          <w:bCs/>
          <w:sz w:val="28"/>
          <w:szCs w:val="28"/>
          <w:lang w:eastAsia="ru-RU"/>
        </w:rPr>
        <w:t>равила исчисления и взимания платы</w:t>
      </w:r>
      <w:r>
        <w:rPr>
          <w:rFonts w:ascii="Times New Roman" w:hAnsi="Times New Roman"/>
          <w:bCs/>
          <w:sz w:val="28"/>
          <w:szCs w:val="28"/>
          <w:lang w:eastAsia="ru-RU"/>
        </w:rPr>
        <w:t xml:space="preserve"> </w:t>
      </w:r>
      <w:r w:rsidRPr="000C2E8D">
        <w:rPr>
          <w:rFonts w:ascii="Times New Roman" w:hAnsi="Times New Roman"/>
          <w:bCs/>
          <w:sz w:val="28"/>
          <w:szCs w:val="28"/>
          <w:lang w:eastAsia="ru-RU"/>
        </w:rPr>
        <w:t>за негативное воздействие на окружающую среду</w:t>
      </w:r>
      <w:r>
        <w:rPr>
          <w:rFonts w:ascii="Times New Roman" w:hAnsi="Times New Roman"/>
          <w:bCs/>
          <w:sz w:val="28"/>
          <w:szCs w:val="28"/>
          <w:lang w:eastAsia="ru-RU"/>
        </w:rPr>
        <w:t xml:space="preserve">, утвержденных указанным постановлением, в абзаце пятом пункта 8 после слова «платежная база» </w:t>
      </w:r>
      <w:r w:rsidRPr="005A3780">
        <w:rPr>
          <w:rFonts w:ascii="Times New Roman" w:hAnsi="Times New Roman"/>
          <w:bCs/>
          <w:sz w:val="28"/>
          <w:szCs w:val="28"/>
          <w:lang w:eastAsia="ru-RU"/>
        </w:rPr>
        <w:t>дополнить словами «по итогам отчетного периода»</w:t>
      </w:r>
      <w:r>
        <w:rPr>
          <w:rFonts w:ascii="Times New Roman" w:hAnsi="Times New Roman"/>
          <w:bCs/>
          <w:sz w:val="28"/>
          <w:szCs w:val="28"/>
          <w:lang w:eastAsia="ru-RU"/>
        </w:rPr>
        <w:t>.</w:t>
      </w:r>
    </w:p>
    <w:p w:rsidR="00E762BA" w:rsidRDefault="00E762BA">
      <w:pPr>
        <w:rPr>
          <w:rFonts w:ascii="Times New Roman" w:hAnsi="Times New Roman"/>
          <w:bCs/>
          <w:sz w:val="28"/>
          <w:szCs w:val="28"/>
          <w:lang w:eastAsia="ru-RU"/>
        </w:rPr>
      </w:pPr>
      <w:r>
        <w:rPr>
          <w:rFonts w:ascii="Times New Roman" w:hAnsi="Times New Roman"/>
          <w:bCs/>
          <w:sz w:val="28"/>
          <w:szCs w:val="28"/>
          <w:lang w:eastAsia="ru-RU"/>
        </w:rPr>
        <w:br w:type="page"/>
      </w:r>
    </w:p>
    <w:p w:rsidR="00E762BA" w:rsidRPr="002D727F" w:rsidRDefault="00E762BA" w:rsidP="00E762BA">
      <w:pPr>
        <w:pStyle w:val="ConsPlusTitle"/>
        <w:jc w:val="center"/>
        <w:rPr>
          <w:rFonts w:ascii="Times New Roman" w:hAnsi="Times New Roman" w:cs="Times New Roman"/>
          <w:sz w:val="28"/>
          <w:szCs w:val="28"/>
        </w:rPr>
      </w:pPr>
      <w:r w:rsidRPr="0053492D">
        <w:rPr>
          <w:rFonts w:ascii="Times New Roman" w:hAnsi="Times New Roman" w:cs="Times New Roman"/>
          <w:sz w:val="28"/>
          <w:szCs w:val="28"/>
        </w:rPr>
        <w:lastRenderedPageBreak/>
        <w:t>ПОЯСНИТЕЛЬНАЯ ЗАПИСКА</w:t>
      </w:r>
    </w:p>
    <w:p w:rsidR="00E762BA" w:rsidRPr="002D727F" w:rsidRDefault="00E762BA" w:rsidP="00E762BA">
      <w:pPr>
        <w:pStyle w:val="ConsPlusTitle"/>
        <w:jc w:val="center"/>
        <w:rPr>
          <w:rFonts w:ascii="Times New Roman" w:hAnsi="Times New Roman" w:cs="Times New Roman"/>
          <w:sz w:val="28"/>
          <w:szCs w:val="28"/>
        </w:rPr>
      </w:pPr>
    </w:p>
    <w:p w:rsidR="00E762BA" w:rsidRPr="0072786B" w:rsidRDefault="00E762BA" w:rsidP="00E762BA">
      <w:pPr>
        <w:pStyle w:val="ConsPlusTitle"/>
        <w:jc w:val="center"/>
        <w:rPr>
          <w:rFonts w:ascii="Times New Roman" w:hAnsi="Times New Roman" w:cs="Times New Roman"/>
          <w:sz w:val="28"/>
          <w:szCs w:val="28"/>
        </w:rPr>
      </w:pPr>
      <w:r w:rsidRPr="0072786B">
        <w:rPr>
          <w:rFonts w:ascii="Times New Roman" w:hAnsi="Times New Roman" w:cs="Times New Roman"/>
          <w:sz w:val="28"/>
          <w:szCs w:val="28"/>
        </w:rPr>
        <w:t>к проекту постановления</w:t>
      </w:r>
    </w:p>
    <w:p w:rsidR="00E762BA" w:rsidRDefault="00E762BA" w:rsidP="00E762BA">
      <w:pPr>
        <w:pStyle w:val="ConsPlusTitle"/>
        <w:jc w:val="center"/>
        <w:rPr>
          <w:rFonts w:ascii="Times New Roman" w:hAnsi="Times New Roman" w:cs="Times New Roman"/>
          <w:sz w:val="28"/>
          <w:szCs w:val="28"/>
        </w:rPr>
      </w:pPr>
      <w:r w:rsidRPr="0072786B">
        <w:rPr>
          <w:rFonts w:ascii="Times New Roman" w:hAnsi="Times New Roman" w:cs="Times New Roman"/>
          <w:sz w:val="28"/>
          <w:szCs w:val="28"/>
        </w:rPr>
        <w:t>Правительства Российской Федерации «О внесении изменений в постановление Правительства Российской Федерации от 3 марта 2017 г. № 255»</w:t>
      </w:r>
    </w:p>
    <w:p w:rsidR="00E762BA" w:rsidRPr="0072786B" w:rsidRDefault="00E762BA" w:rsidP="00E762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(далее – проект Постановления) </w:t>
      </w:r>
    </w:p>
    <w:p w:rsidR="00E762BA" w:rsidRPr="00DC4022" w:rsidRDefault="00E762BA" w:rsidP="00E762BA">
      <w:pPr>
        <w:pStyle w:val="ConsPlusTitle"/>
        <w:jc w:val="center"/>
        <w:rPr>
          <w:rFonts w:ascii="Times New Roman" w:hAnsi="Times New Roman" w:cs="Times New Roman"/>
          <w:bCs w:val="0"/>
          <w:sz w:val="28"/>
          <w:szCs w:val="28"/>
        </w:rPr>
      </w:pPr>
    </w:p>
    <w:p w:rsidR="00E762BA" w:rsidRPr="009A5A5C" w:rsidRDefault="00E762BA" w:rsidP="00E762BA">
      <w:pPr>
        <w:pStyle w:val="ConsPlusTitle"/>
        <w:spacing w:line="276" w:lineRule="auto"/>
        <w:jc w:val="center"/>
        <w:rPr>
          <w:rFonts w:ascii="Times New Roman" w:hAnsi="Times New Roman" w:cs="Times New Roman"/>
          <w:sz w:val="28"/>
          <w:szCs w:val="28"/>
        </w:rPr>
      </w:pPr>
    </w:p>
    <w:p w:rsidR="00E762BA" w:rsidRDefault="00E762BA" w:rsidP="00E762BA">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Проект Постановления разработан в соответствии с проектами федеральных законов </w:t>
      </w:r>
      <w:r w:rsidRPr="00A81FFA">
        <w:rPr>
          <w:rFonts w:ascii="Times New Roman" w:hAnsi="Times New Roman"/>
          <w:sz w:val="28"/>
          <w:szCs w:val="28"/>
        </w:rPr>
        <w:t xml:space="preserve">«О внесении изменений в Федеральный закон «Об охране окружающей среды» по вопросу внесения платы за негативное </w:t>
      </w:r>
      <w:r>
        <w:rPr>
          <w:rFonts w:ascii="Times New Roman" w:hAnsi="Times New Roman"/>
          <w:sz w:val="28"/>
          <w:szCs w:val="28"/>
        </w:rPr>
        <w:t xml:space="preserve">воздействие на окружающую среду» (в части авансовых платежей) (далее – Законопроект) и </w:t>
      </w:r>
      <w:r w:rsidRPr="00A81FFA">
        <w:rPr>
          <w:rFonts w:ascii="Times New Roman" w:hAnsi="Times New Roman"/>
          <w:sz w:val="28"/>
          <w:szCs w:val="28"/>
        </w:rPr>
        <w:t>«О внесении изменений в Федеральный закон «Об охране атмосферного воздуха» и отдельные законодательные акты в части снижения загрязнения атмосферного воздуха, а также о проведении</w:t>
      </w:r>
      <w:proofErr w:type="gramEnd"/>
      <w:r w:rsidRPr="00A81FFA">
        <w:rPr>
          <w:rFonts w:ascii="Times New Roman" w:hAnsi="Times New Roman"/>
          <w:sz w:val="28"/>
          <w:szCs w:val="28"/>
        </w:rPr>
        <w:t xml:space="preserve"> эксперимента по квотированию выбросов вредных (загрязняющих) веществ в атмосферный воздух»</w:t>
      </w:r>
      <w:r>
        <w:rPr>
          <w:rFonts w:ascii="Times New Roman" w:hAnsi="Times New Roman"/>
          <w:sz w:val="28"/>
          <w:szCs w:val="28"/>
        </w:rPr>
        <w:t xml:space="preserve"> (далее – Законопроект № 2)</w:t>
      </w:r>
      <w:r w:rsidRPr="00A81FFA">
        <w:rPr>
          <w:rFonts w:ascii="Times New Roman" w:hAnsi="Times New Roman"/>
          <w:sz w:val="28"/>
          <w:szCs w:val="28"/>
        </w:rPr>
        <w:t>.</w:t>
      </w:r>
    </w:p>
    <w:p w:rsidR="00E762BA" w:rsidRDefault="00E762BA" w:rsidP="00E762BA">
      <w:pPr>
        <w:autoSpaceDE w:val="0"/>
        <w:autoSpaceDN w:val="0"/>
        <w:adjustRightInd w:val="0"/>
        <w:spacing w:after="0"/>
        <w:ind w:firstLine="709"/>
        <w:jc w:val="both"/>
        <w:rPr>
          <w:rFonts w:ascii="Times New Roman" w:hAnsi="Times New Roman"/>
          <w:sz w:val="28"/>
          <w:szCs w:val="28"/>
        </w:rPr>
      </w:pPr>
      <w:r w:rsidRPr="00AE6CC0">
        <w:rPr>
          <w:rFonts w:ascii="Times New Roman" w:hAnsi="Times New Roman"/>
          <w:sz w:val="28"/>
          <w:szCs w:val="28"/>
        </w:rPr>
        <w:t>Законопроект</w:t>
      </w:r>
      <w:r>
        <w:rPr>
          <w:rFonts w:ascii="Times New Roman" w:hAnsi="Times New Roman"/>
          <w:sz w:val="28"/>
          <w:szCs w:val="28"/>
        </w:rPr>
        <w:t xml:space="preserve"> № 1 предусматривает</w:t>
      </w:r>
      <w:r w:rsidRPr="00AE6CC0">
        <w:rPr>
          <w:rFonts w:ascii="Times New Roman" w:hAnsi="Times New Roman"/>
          <w:sz w:val="28"/>
          <w:szCs w:val="28"/>
        </w:rPr>
        <w:t xml:space="preserve"> возможность выбора </w:t>
      </w:r>
      <w:proofErr w:type="spellStart"/>
      <w:r w:rsidRPr="00AE6CC0">
        <w:rPr>
          <w:rFonts w:ascii="Times New Roman" w:hAnsi="Times New Roman"/>
          <w:sz w:val="28"/>
          <w:szCs w:val="28"/>
        </w:rPr>
        <w:t>природопользователем</w:t>
      </w:r>
      <w:proofErr w:type="spellEnd"/>
      <w:r w:rsidRPr="00AE6CC0">
        <w:rPr>
          <w:rFonts w:ascii="Times New Roman" w:hAnsi="Times New Roman"/>
          <w:sz w:val="28"/>
          <w:szCs w:val="28"/>
        </w:rPr>
        <w:t xml:space="preserve"> способа расчета авансового платежа, а также необходимость уведомления </w:t>
      </w:r>
      <w:proofErr w:type="spellStart"/>
      <w:r w:rsidRPr="00AE6CC0">
        <w:rPr>
          <w:rFonts w:ascii="Times New Roman" w:hAnsi="Times New Roman"/>
          <w:sz w:val="28"/>
          <w:szCs w:val="28"/>
        </w:rPr>
        <w:t>Росприроднадзора</w:t>
      </w:r>
      <w:proofErr w:type="spellEnd"/>
      <w:r w:rsidRPr="00AE6CC0">
        <w:rPr>
          <w:rFonts w:ascii="Times New Roman" w:hAnsi="Times New Roman"/>
          <w:sz w:val="28"/>
          <w:szCs w:val="28"/>
        </w:rPr>
        <w:t xml:space="preserve"> о своем выборе. Выбор способа платежа осуществляется </w:t>
      </w:r>
      <w:proofErr w:type="spellStart"/>
      <w:r w:rsidRPr="00AE6CC0">
        <w:rPr>
          <w:rFonts w:ascii="Times New Roman" w:hAnsi="Times New Roman"/>
          <w:sz w:val="28"/>
          <w:szCs w:val="28"/>
        </w:rPr>
        <w:t>природопользователем</w:t>
      </w:r>
      <w:proofErr w:type="spellEnd"/>
      <w:r w:rsidRPr="00AE6CC0">
        <w:rPr>
          <w:rFonts w:ascii="Times New Roman" w:hAnsi="Times New Roman"/>
          <w:sz w:val="28"/>
          <w:szCs w:val="28"/>
        </w:rPr>
        <w:t xml:space="preserve"> при </w:t>
      </w:r>
      <w:r>
        <w:rPr>
          <w:rFonts w:ascii="Times New Roman" w:hAnsi="Times New Roman"/>
          <w:sz w:val="28"/>
          <w:szCs w:val="28"/>
        </w:rPr>
        <w:t xml:space="preserve">представлении в </w:t>
      </w:r>
      <w:proofErr w:type="spellStart"/>
      <w:r>
        <w:rPr>
          <w:rFonts w:ascii="Times New Roman" w:hAnsi="Times New Roman"/>
          <w:sz w:val="28"/>
          <w:szCs w:val="28"/>
        </w:rPr>
        <w:t>Росприроднадзор</w:t>
      </w:r>
      <w:proofErr w:type="spellEnd"/>
      <w:r>
        <w:rPr>
          <w:rFonts w:ascii="Times New Roman" w:hAnsi="Times New Roman"/>
          <w:sz w:val="28"/>
          <w:szCs w:val="28"/>
        </w:rPr>
        <w:t xml:space="preserve"> </w:t>
      </w:r>
      <w:r w:rsidRPr="00AE6CC0">
        <w:rPr>
          <w:rFonts w:ascii="Times New Roman" w:hAnsi="Times New Roman"/>
          <w:sz w:val="28"/>
          <w:szCs w:val="28"/>
        </w:rPr>
        <w:t xml:space="preserve">декларации о плате </w:t>
      </w:r>
      <w:r w:rsidRPr="00161EB1">
        <w:rPr>
          <w:rFonts w:ascii="Times New Roman" w:hAnsi="Times New Roman"/>
          <w:sz w:val="28"/>
          <w:szCs w:val="28"/>
        </w:rPr>
        <w:t xml:space="preserve">за негативное воздействие на окружающую среду </w:t>
      </w:r>
      <w:r w:rsidRPr="00AE6CC0">
        <w:rPr>
          <w:rFonts w:ascii="Times New Roman" w:hAnsi="Times New Roman"/>
          <w:sz w:val="28"/>
          <w:szCs w:val="28"/>
        </w:rPr>
        <w:t>(не позднее 10-го марта года, следующего за отчетным периодом).</w:t>
      </w:r>
      <w:r>
        <w:rPr>
          <w:rFonts w:ascii="Times New Roman" w:hAnsi="Times New Roman"/>
          <w:sz w:val="28"/>
          <w:szCs w:val="28"/>
        </w:rPr>
        <w:t xml:space="preserve"> Размер квартального авансового платежа определяется  </w:t>
      </w:r>
      <w:r w:rsidRPr="00AE6CC0">
        <w:rPr>
          <w:rFonts w:ascii="Times New Roman" w:hAnsi="Times New Roman"/>
          <w:sz w:val="28"/>
          <w:szCs w:val="28"/>
        </w:rPr>
        <w:t>лиц</w:t>
      </w:r>
      <w:r>
        <w:rPr>
          <w:rFonts w:ascii="Times New Roman" w:hAnsi="Times New Roman"/>
          <w:sz w:val="28"/>
          <w:szCs w:val="28"/>
        </w:rPr>
        <w:t>ами</w:t>
      </w:r>
      <w:r w:rsidRPr="00AE6CC0">
        <w:rPr>
          <w:rFonts w:ascii="Times New Roman" w:hAnsi="Times New Roman"/>
          <w:sz w:val="28"/>
          <w:szCs w:val="28"/>
        </w:rPr>
        <w:t>, обязанны</w:t>
      </w:r>
      <w:r>
        <w:rPr>
          <w:rFonts w:ascii="Times New Roman" w:hAnsi="Times New Roman"/>
          <w:sz w:val="28"/>
          <w:szCs w:val="28"/>
        </w:rPr>
        <w:t>ми</w:t>
      </w:r>
      <w:r w:rsidRPr="00AE6CC0">
        <w:rPr>
          <w:rFonts w:ascii="Times New Roman" w:hAnsi="Times New Roman"/>
          <w:sz w:val="28"/>
          <w:szCs w:val="28"/>
        </w:rPr>
        <w:t xml:space="preserve"> вносить плату за негативное воздействие на о</w:t>
      </w:r>
      <w:r>
        <w:rPr>
          <w:rFonts w:ascii="Times New Roman" w:hAnsi="Times New Roman"/>
          <w:sz w:val="28"/>
          <w:szCs w:val="28"/>
        </w:rPr>
        <w:t>кружающую среду (далее – плата)</w:t>
      </w:r>
      <w:r w:rsidRPr="00AE6CC0">
        <w:rPr>
          <w:rFonts w:ascii="Times New Roman" w:hAnsi="Times New Roman"/>
          <w:sz w:val="28"/>
          <w:szCs w:val="28"/>
        </w:rPr>
        <w:t xml:space="preserve"> </w:t>
      </w:r>
      <w:r>
        <w:rPr>
          <w:rFonts w:ascii="Times New Roman" w:hAnsi="Times New Roman"/>
          <w:sz w:val="28"/>
          <w:szCs w:val="28"/>
        </w:rPr>
        <w:t>(</w:t>
      </w:r>
      <w:r w:rsidRPr="00AE6CC0">
        <w:rPr>
          <w:rFonts w:ascii="Times New Roman" w:hAnsi="Times New Roman"/>
          <w:sz w:val="28"/>
          <w:szCs w:val="28"/>
        </w:rPr>
        <w:t>за исключением субъектов малого и среднего предпринимательства</w:t>
      </w:r>
      <w:r>
        <w:rPr>
          <w:rFonts w:ascii="Times New Roman" w:hAnsi="Times New Roman"/>
          <w:sz w:val="28"/>
          <w:szCs w:val="28"/>
        </w:rPr>
        <w:t>)</w:t>
      </w:r>
      <w:r w:rsidRPr="00AE6CC0">
        <w:rPr>
          <w:rFonts w:ascii="Times New Roman" w:hAnsi="Times New Roman"/>
          <w:sz w:val="28"/>
          <w:szCs w:val="28"/>
        </w:rPr>
        <w:t>,</w:t>
      </w:r>
      <w:r>
        <w:rPr>
          <w:rFonts w:ascii="Times New Roman" w:hAnsi="Times New Roman"/>
          <w:sz w:val="28"/>
          <w:szCs w:val="28"/>
        </w:rPr>
        <w:t xml:space="preserve"> одним из трех способов:</w:t>
      </w:r>
    </w:p>
    <w:p w:rsidR="00E762BA" w:rsidRPr="00AE6CC0" w:rsidRDefault="00E762BA" w:rsidP="00E762BA">
      <w:pPr>
        <w:autoSpaceDE w:val="0"/>
        <w:autoSpaceDN w:val="0"/>
        <w:adjustRightInd w:val="0"/>
        <w:spacing w:after="0"/>
        <w:ind w:firstLine="709"/>
        <w:jc w:val="both"/>
        <w:rPr>
          <w:rFonts w:ascii="Times New Roman" w:hAnsi="Times New Roman"/>
          <w:sz w:val="28"/>
          <w:szCs w:val="28"/>
        </w:rPr>
      </w:pPr>
      <w:r w:rsidRPr="00AE6CC0">
        <w:rPr>
          <w:rFonts w:ascii="Times New Roman" w:hAnsi="Times New Roman"/>
          <w:sz w:val="28"/>
          <w:szCs w:val="28"/>
        </w:rPr>
        <w:t>- в размере одной четвертой части суммы платы за негативное воздействие на окружающую среду, подлежащей к уплате (с учетом корректировки ее размера, осуществляемой в соответствии с пунктами 9-12.1 статьи 16.3 Федерального закона от 10.01.2002 № 7-ФЗ «Об охране окружающей среды»</w:t>
      </w:r>
      <w:r>
        <w:rPr>
          <w:rFonts w:ascii="Times New Roman" w:hAnsi="Times New Roman"/>
          <w:sz w:val="28"/>
          <w:szCs w:val="28"/>
        </w:rPr>
        <w:t xml:space="preserve"> (далее – Закон № 7-ФЗ</w:t>
      </w:r>
      <w:r w:rsidRPr="00AE6CC0">
        <w:rPr>
          <w:rFonts w:ascii="Times New Roman" w:hAnsi="Times New Roman"/>
          <w:sz w:val="28"/>
          <w:szCs w:val="28"/>
        </w:rPr>
        <w:t>) за предыдущий год;</w:t>
      </w:r>
    </w:p>
    <w:p w:rsidR="00E762BA" w:rsidRPr="00AE6CC0" w:rsidRDefault="00E762BA" w:rsidP="00E762BA">
      <w:pPr>
        <w:autoSpaceDE w:val="0"/>
        <w:autoSpaceDN w:val="0"/>
        <w:adjustRightInd w:val="0"/>
        <w:spacing w:after="0"/>
        <w:ind w:firstLine="709"/>
        <w:jc w:val="both"/>
        <w:rPr>
          <w:rFonts w:ascii="Times New Roman" w:hAnsi="Times New Roman"/>
          <w:sz w:val="28"/>
          <w:szCs w:val="28"/>
        </w:rPr>
      </w:pPr>
      <w:proofErr w:type="gramStart"/>
      <w:r w:rsidRPr="00AE6CC0">
        <w:rPr>
          <w:rFonts w:ascii="Times New Roman" w:hAnsi="Times New Roman"/>
          <w:sz w:val="28"/>
          <w:szCs w:val="28"/>
        </w:rPr>
        <w:t>- в размере одной четвертой части суммы платы за негативное воздействие на окружающую среду, при исчислении которой платежная база определена исходя из объема и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E762BA" w:rsidRDefault="00E762BA" w:rsidP="00E762BA">
      <w:pPr>
        <w:autoSpaceDE w:val="0"/>
        <w:autoSpaceDN w:val="0"/>
        <w:adjustRightInd w:val="0"/>
        <w:spacing w:after="0"/>
        <w:ind w:firstLine="709"/>
        <w:jc w:val="both"/>
        <w:rPr>
          <w:rFonts w:ascii="Times New Roman" w:hAnsi="Times New Roman"/>
          <w:sz w:val="28"/>
          <w:szCs w:val="28"/>
        </w:rPr>
      </w:pPr>
      <w:r w:rsidRPr="00AE6CC0">
        <w:rPr>
          <w:rFonts w:ascii="Times New Roman" w:hAnsi="Times New Roman"/>
          <w:sz w:val="28"/>
          <w:szCs w:val="28"/>
        </w:rPr>
        <w:lastRenderedPageBreak/>
        <w:t>- в размере, равном части суммы платы за негативное воздействие на окружающую среду, при исчислении которой платежная база определена на основе данных производственного экологического контроля об объеме или массе выбросов загрязняющих веществ, сбросов загрязняющих веществ либо объеме или массе размещенных отходов производства и потребления</w:t>
      </w:r>
      <w:r w:rsidRPr="00AE6CC0" w:rsidDel="00EF1BE0">
        <w:rPr>
          <w:rFonts w:ascii="Times New Roman" w:hAnsi="Times New Roman"/>
          <w:sz w:val="28"/>
          <w:szCs w:val="28"/>
        </w:rPr>
        <w:t xml:space="preserve"> </w:t>
      </w:r>
      <w:r w:rsidRPr="00AE6CC0">
        <w:rPr>
          <w:rFonts w:ascii="Times New Roman" w:hAnsi="Times New Roman"/>
          <w:sz w:val="28"/>
          <w:szCs w:val="28"/>
        </w:rPr>
        <w:t>в предыдущем квартале текущего отчетного периода.</w:t>
      </w:r>
    </w:p>
    <w:p w:rsidR="00E762BA" w:rsidRPr="002E57A1" w:rsidRDefault="00E762BA" w:rsidP="00E762B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Законопроект № 2 предусматривает внесение изменений в Закон № 7-ФЗ в части уточнения зачета затрат </w:t>
      </w:r>
      <w:r w:rsidRPr="00630BC8">
        <w:rPr>
          <w:rFonts w:ascii="Times New Roman" w:hAnsi="Times New Roman"/>
          <w:bCs/>
          <w:sz w:val="28"/>
          <w:szCs w:val="28"/>
        </w:rPr>
        <w:t>на реализацию мероприятий по</w:t>
      </w:r>
      <w:r>
        <w:rPr>
          <w:rFonts w:ascii="Times New Roman" w:hAnsi="Times New Roman"/>
          <w:bCs/>
          <w:sz w:val="28"/>
          <w:szCs w:val="28"/>
        </w:rPr>
        <w:t xml:space="preserve"> обеспечению полезного использования попутного </w:t>
      </w:r>
      <w:r w:rsidRPr="00630BC8">
        <w:rPr>
          <w:rFonts w:ascii="Times New Roman" w:hAnsi="Times New Roman"/>
          <w:bCs/>
          <w:sz w:val="28"/>
          <w:szCs w:val="28"/>
        </w:rPr>
        <w:t xml:space="preserve"> </w:t>
      </w:r>
      <w:r>
        <w:rPr>
          <w:rFonts w:ascii="Times New Roman" w:hAnsi="Times New Roman"/>
          <w:bCs/>
          <w:sz w:val="28"/>
          <w:szCs w:val="28"/>
        </w:rPr>
        <w:t>нефтяного газа.</w:t>
      </w:r>
      <w:r w:rsidRPr="00E601ED">
        <w:rPr>
          <w:rFonts w:ascii="Times New Roman" w:hAnsi="Times New Roman"/>
          <w:sz w:val="28"/>
          <w:szCs w:val="28"/>
          <w:lang w:eastAsia="ru-RU"/>
        </w:rPr>
        <w:t xml:space="preserve"> </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С учетом изложенного проект Постановления </w:t>
      </w:r>
      <w:r>
        <w:rPr>
          <w:rFonts w:ascii="Times New Roman" w:hAnsi="Times New Roman"/>
          <w:sz w:val="28"/>
          <w:szCs w:val="28"/>
        </w:rPr>
        <w:t xml:space="preserve">предусматривает внесение изменений в действующие Правила </w:t>
      </w:r>
      <w:r w:rsidRPr="00AE6CC0">
        <w:rPr>
          <w:rFonts w:ascii="Times New Roman" w:hAnsi="Times New Roman"/>
          <w:sz w:val="28"/>
          <w:szCs w:val="28"/>
        </w:rPr>
        <w:t>исчисления и взимания платы за негативное воздействие на окружающую среду</w:t>
      </w:r>
      <w:r w:rsidRPr="00AC1072">
        <w:rPr>
          <w:rFonts w:ascii="Times New Roman" w:hAnsi="Times New Roman"/>
          <w:bCs/>
          <w:sz w:val="28"/>
          <w:szCs w:val="28"/>
          <w:lang w:eastAsia="ru-RU"/>
        </w:rPr>
        <w:t>, утвержденные постановление</w:t>
      </w:r>
      <w:r>
        <w:rPr>
          <w:rFonts w:ascii="Times New Roman" w:hAnsi="Times New Roman"/>
          <w:bCs/>
          <w:sz w:val="28"/>
          <w:szCs w:val="28"/>
          <w:lang w:eastAsia="ru-RU"/>
        </w:rPr>
        <w:t>м</w:t>
      </w:r>
      <w:r w:rsidRPr="00AC1072">
        <w:rPr>
          <w:rFonts w:ascii="Times New Roman" w:hAnsi="Times New Roman"/>
          <w:bCs/>
          <w:sz w:val="28"/>
          <w:szCs w:val="28"/>
          <w:lang w:eastAsia="ru-RU"/>
        </w:rPr>
        <w:t xml:space="preserve"> Правительства Российской Федерации от 3 марта 2017 г. № 255 (далее </w:t>
      </w:r>
      <w:r>
        <w:rPr>
          <w:rFonts w:ascii="Times New Roman" w:hAnsi="Times New Roman"/>
          <w:bCs/>
          <w:sz w:val="28"/>
          <w:szCs w:val="28"/>
          <w:lang w:eastAsia="ru-RU"/>
        </w:rPr>
        <w:t>–</w:t>
      </w:r>
      <w:r w:rsidRPr="00AC1072">
        <w:rPr>
          <w:rFonts w:ascii="Times New Roman" w:hAnsi="Times New Roman"/>
          <w:bCs/>
          <w:sz w:val="28"/>
          <w:szCs w:val="28"/>
          <w:lang w:eastAsia="ru-RU"/>
        </w:rPr>
        <w:t xml:space="preserve"> Правила</w:t>
      </w:r>
      <w:r>
        <w:rPr>
          <w:rFonts w:ascii="Times New Roman" w:hAnsi="Times New Roman"/>
          <w:bCs/>
          <w:sz w:val="28"/>
          <w:szCs w:val="28"/>
          <w:lang w:eastAsia="ru-RU"/>
        </w:rPr>
        <w:t>) в части:</w:t>
      </w:r>
    </w:p>
    <w:p w:rsidR="00E762BA" w:rsidRDefault="00E762BA" w:rsidP="00E762BA">
      <w:pPr>
        <w:autoSpaceDE w:val="0"/>
        <w:autoSpaceDN w:val="0"/>
        <w:adjustRightInd w:val="0"/>
        <w:spacing w:after="0" w:line="269"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уточнения порядка внесения квартальных авансовых платежей за негативное воздействие на окружающую среду;</w:t>
      </w:r>
    </w:p>
    <w:p w:rsidR="00E762BA" w:rsidRDefault="00E762BA" w:rsidP="00E762BA">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lang w:eastAsia="ru-RU"/>
        </w:rPr>
        <w:t xml:space="preserve">- уточнения норм по зачету затрат </w:t>
      </w:r>
      <w:r w:rsidRPr="00630BC8">
        <w:rPr>
          <w:rFonts w:ascii="Times New Roman" w:hAnsi="Times New Roman"/>
          <w:bCs/>
          <w:sz w:val="28"/>
          <w:szCs w:val="28"/>
        </w:rPr>
        <w:t>на реализацию мероприятий по</w:t>
      </w:r>
      <w:r>
        <w:rPr>
          <w:rFonts w:ascii="Times New Roman" w:hAnsi="Times New Roman"/>
          <w:bCs/>
          <w:sz w:val="28"/>
          <w:szCs w:val="28"/>
        </w:rPr>
        <w:t xml:space="preserve"> обеспечению полезного использования попутного </w:t>
      </w:r>
      <w:r w:rsidRPr="00630BC8">
        <w:rPr>
          <w:rFonts w:ascii="Times New Roman" w:hAnsi="Times New Roman"/>
          <w:bCs/>
          <w:sz w:val="28"/>
          <w:szCs w:val="28"/>
        </w:rPr>
        <w:t xml:space="preserve"> </w:t>
      </w:r>
      <w:r>
        <w:rPr>
          <w:rFonts w:ascii="Times New Roman" w:hAnsi="Times New Roman"/>
          <w:bCs/>
          <w:sz w:val="28"/>
          <w:szCs w:val="28"/>
        </w:rPr>
        <w:t>нефтяного газа.</w:t>
      </w:r>
    </w:p>
    <w:p w:rsidR="00E762BA" w:rsidRDefault="00E762BA" w:rsidP="00E762B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Планируется, что Законопроекты № 1 и № 2 вступят в силу с 01.01.2019.</w:t>
      </w:r>
    </w:p>
    <w:p w:rsidR="00E762BA" w:rsidRDefault="00E762BA" w:rsidP="00E762BA">
      <w:pPr>
        <w:autoSpaceDE w:val="0"/>
        <w:autoSpaceDN w:val="0"/>
        <w:adjustRightInd w:val="0"/>
        <w:spacing w:after="0"/>
        <w:ind w:firstLine="709"/>
        <w:jc w:val="both"/>
        <w:rPr>
          <w:rFonts w:ascii="Times New Roman" w:hAnsi="Times New Roman"/>
          <w:sz w:val="28"/>
          <w:szCs w:val="28"/>
        </w:rPr>
      </w:pPr>
      <w:r w:rsidRPr="00490F87">
        <w:rPr>
          <w:rFonts w:ascii="Times New Roman" w:hAnsi="Times New Roman"/>
          <w:sz w:val="28"/>
          <w:szCs w:val="28"/>
        </w:rPr>
        <w:t>Согласно пункту 2 статьи 16.4 Закона № 7-ФЗ отчетным периодом в отношении внесения платы за негативное воздействие на окружающую среду признается календарный год.</w:t>
      </w:r>
    </w:p>
    <w:p w:rsidR="00E762BA" w:rsidRDefault="00E762BA" w:rsidP="00E762BA">
      <w:pPr>
        <w:autoSpaceDE w:val="0"/>
        <w:autoSpaceDN w:val="0"/>
        <w:adjustRightInd w:val="0"/>
        <w:spacing w:after="0"/>
        <w:ind w:firstLine="709"/>
        <w:jc w:val="both"/>
        <w:rPr>
          <w:rFonts w:ascii="Times New Roman" w:hAnsi="Times New Roman"/>
          <w:sz w:val="28"/>
          <w:szCs w:val="28"/>
        </w:rPr>
      </w:pPr>
      <w:proofErr w:type="gramStart"/>
      <w:r w:rsidRPr="00490F87">
        <w:rPr>
          <w:rFonts w:ascii="Times New Roman" w:hAnsi="Times New Roman"/>
          <w:sz w:val="28"/>
          <w:szCs w:val="28"/>
        </w:rPr>
        <w:t xml:space="preserve">Плата, исчисленная по итогам отчетного периода, с учетом корректировки ее размера вносится не позднее 1-го марта года, следующего за отчетным периодом, а  квартальные авансовые платежи (кроме четвертого квартала) вносятся не позднее 20-го числа месяца, следующего за последним месяцем соответствующего квартала текущего отчетного периода (20 апреля,  20 июля , 20 октября) (пункт 3 статьи 16.4 Закона № 7-ФЗ). </w:t>
      </w:r>
      <w:proofErr w:type="gramEnd"/>
    </w:p>
    <w:p w:rsidR="00E762BA" w:rsidRPr="00A81FFA" w:rsidRDefault="00E762BA" w:rsidP="00E762B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Таким образом, вступление в силу проекта Постановления предполагается с 1 января 2019 года. </w:t>
      </w:r>
    </w:p>
    <w:p w:rsidR="00E762BA" w:rsidRPr="005171DA" w:rsidRDefault="00E762BA" w:rsidP="00E762B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Проект Постановления </w:t>
      </w:r>
      <w:r w:rsidRPr="005171DA">
        <w:rPr>
          <w:rFonts w:ascii="Times New Roman" w:hAnsi="Times New Roman"/>
          <w:sz w:val="28"/>
          <w:szCs w:val="28"/>
        </w:rPr>
        <w:t>соответствует положениям Договора о Евразийском экономическом союзе, положениям иных международных договоров Российской Федерации.</w:t>
      </w:r>
    </w:p>
    <w:p w:rsidR="00E762BA" w:rsidRPr="005171DA" w:rsidRDefault="00E762BA" w:rsidP="00E762B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Проект Постановления </w:t>
      </w:r>
      <w:r w:rsidRPr="005171DA">
        <w:rPr>
          <w:rFonts w:ascii="Times New Roman" w:hAnsi="Times New Roman"/>
          <w:sz w:val="28"/>
          <w:szCs w:val="28"/>
        </w:rPr>
        <w:t>не потребует привлечения средств из федерального бюджета.</w:t>
      </w:r>
    </w:p>
    <w:p w:rsidR="00E762BA" w:rsidRDefault="00E762BA" w:rsidP="00E762BA">
      <w:pPr>
        <w:pStyle w:val="Default"/>
        <w:spacing w:line="276" w:lineRule="auto"/>
        <w:ind w:firstLine="709"/>
        <w:jc w:val="both"/>
        <w:rPr>
          <w:sz w:val="28"/>
          <w:szCs w:val="28"/>
        </w:rPr>
      </w:pPr>
      <w:r>
        <w:rPr>
          <w:sz w:val="28"/>
          <w:szCs w:val="28"/>
        </w:rPr>
        <w:t>Проект Постановления не повлияет на индикаторы государственных программ Российской Федерации и их результаты.</w:t>
      </w:r>
    </w:p>
    <w:p w:rsidR="00E762BA" w:rsidRDefault="00E762BA" w:rsidP="00E762BA">
      <w:pPr>
        <w:autoSpaceDE w:val="0"/>
        <w:autoSpaceDN w:val="0"/>
        <w:adjustRightInd w:val="0"/>
        <w:spacing w:after="0" w:line="240" w:lineRule="auto"/>
        <w:ind w:firstLine="709"/>
        <w:jc w:val="both"/>
        <w:rPr>
          <w:rFonts w:ascii="Times New Roman" w:hAnsi="Times New Roman"/>
          <w:sz w:val="28"/>
          <w:szCs w:val="28"/>
        </w:rPr>
      </w:pPr>
    </w:p>
    <w:p w:rsidR="007205E4" w:rsidRPr="00E762BA" w:rsidRDefault="007205E4" w:rsidP="007205E4">
      <w:pPr>
        <w:spacing w:after="0" w:line="240" w:lineRule="auto"/>
        <w:rPr>
          <w:rFonts w:ascii="Times New Roman" w:hAnsi="Times New Roman"/>
          <w:bCs/>
          <w:sz w:val="28"/>
          <w:szCs w:val="28"/>
          <w:lang w:val="en-US" w:eastAsia="ru-RU"/>
        </w:rPr>
      </w:pPr>
    </w:p>
    <w:sectPr w:rsidR="007205E4" w:rsidRPr="00E762BA" w:rsidSect="00E762B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05E4"/>
    <w:rsid w:val="00026310"/>
    <w:rsid w:val="000335F8"/>
    <w:rsid w:val="000D0D49"/>
    <w:rsid w:val="002F3376"/>
    <w:rsid w:val="003A03A6"/>
    <w:rsid w:val="003F734E"/>
    <w:rsid w:val="0042017C"/>
    <w:rsid w:val="00423A70"/>
    <w:rsid w:val="00475153"/>
    <w:rsid w:val="006763F8"/>
    <w:rsid w:val="006B7B0E"/>
    <w:rsid w:val="006E5E9F"/>
    <w:rsid w:val="00710602"/>
    <w:rsid w:val="007205E4"/>
    <w:rsid w:val="00793D00"/>
    <w:rsid w:val="007A0ABE"/>
    <w:rsid w:val="008632AA"/>
    <w:rsid w:val="00930ED3"/>
    <w:rsid w:val="009C6E20"/>
    <w:rsid w:val="00B7175A"/>
    <w:rsid w:val="00B77599"/>
    <w:rsid w:val="00BA3D5B"/>
    <w:rsid w:val="00BB1ECD"/>
    <w:rsid w:val="00C205BC"/>
    <w:rsid w:val="00C52D18"/>
    <w:rsid w:val="00C60F9C"/>
    <w:rsid w:val="00E41A0B"/>
    <w:rsid w:val="00E762BA"/>
    <w:rsid w:val="00E91AFD"/>
    <w:rsid w:val="00FA6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05E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annotation reference"/>
    <w:basedOn w:val="a0"/>
    <w:uiPriority w:val="99"/>
    <w:semiHidden/>
    <w:unhideWhenUsed/>
    <w:rsid w:val="00793D00"/>
    <w:rPr>
      <w:sz w:val="16"/>
      <w:szCs w:val="16"/>
    </w:rPr>
  </w:style>
  <w:style w:type="paragraph" w:styleId="a4">
    <w:name w:val="annotation text"/>
    <w:basedOn w:val="a"/>
    <w:link w:val="a5"/>
    <w:uiPriority w:val="99"/>
    <w:semiHidden/>
    <w:unhideWhenUsed/>
    <w:rsid w:val="00793D00"/>
    <w:pPr>
      <w:spacing w:line="240" w:lineRule="auto"/>
    </w:pPr>
    <w:rPr>
      <w:sz w:val="20"/>
      <w:szCs w:val="20"/>
    </w:rPr>
  </w:style>
  <w:style w:type="character" w:customStyle="1" w:styleId="a5">
    <w:name w:val="Текст примечания Знак"/>
    <w:basedOn w:val="a0"/>
    <w:link w:val="a4"/>
    <w:uiPriority w:val="99"/>
    <w:semiHidden/>
    <w:rsid w:val="00793D00"/>
    <w:rPr>
      <w:rFonts w:ascii="Calibri" w:eastAsia="Calibri" w:hAnsi="Calibri" w:cs="Times New Roman"/>
      <w:sz w:val="20"/>
      <w:szCs w:val="20"/>
    </w:rPr>
  </w:style>
  <w:style w:type="paragraph" w:styleId="a6">
    <w:name w:val="annotation subject"/>
    <w:basedOn w:val="a4"/>
    <w:next w:val="a4"/>
    <w:link w:val="a7"/>
    <w:uiPriority w:val="99"/>
    <w:semiHidden/>
    <w:unhideWhenUsed/>
    <w:rsid w:val="00793D00"/>
    <w:rPr>
      <w:b/>
      <w:bCs/>
    </w:rPr>
  </w:style>
  <w:style w:type="character" w:customStyle="1" w:styleId="a7">
    <w:name w:val="Тема примечания Знак"/>
    <w:basedOn w:val="a5"/>
    <w:link w:val="a6"/>
    <w:uiPriority w:val="99"/>
    <w:semiHidden/>
    <w:rsid w:val="00793D00"/>
    <w:rPr>
      <w:b/>
      <w:bCs/>
    </w:rPr>
  </w:style>
  <w:style w:type="paragraph" w:styleId="a8">
    <w:name w:val="Balloon Text"/>
    <w:basedOn w:val="a"/>
    <w:link w:val="a9"/>
    <w:uiPriority w:val="99"/>
    <w:semiHidden/>
    <w:unhideWhenUsed/>
    <w:rsid w:val="00793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3D00"/>
    <w:rPr>
      <w:rFonts w:ascii="Tahoma" w:eastAsia="Calibri" w:hAnsi="Tahoma" w:cs="Tahoma"/>
      <w:sz w:val="16"/>
      <w:szCs w:val="16"/>
    </w:rPr>
  </w:style>
  <w:style w:type="paragraph" w:customStyle="1" w:styleId="Default">
    <w:name w:val="Default"/>
    <w:rsid w:val="00E762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25A06-1E55-4982-BBF9-5C0DB4FF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1556</Words>
  <Characters>8875</Characters>
  <Application>Microsoft Office Word</Application>
  <DocSecurity>0</DocSecurity>
  <Lines>73</Lines>
  <Paragraphs>20</Paragraphs>
  <ScaleCrop>false</ScaleCrop>
  <Company>Hewlett-Packard Company</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mkovalenko</dc:creator>
  <cp:lastModifiedBy>bdomashev</cp:lastModifiedBy>
  <cp:revision>3</cp:revision>
  <dcterms:created xsi:type="dcterms:W3CDTF">2018-10-01T06:29:00Z</dcterms:created>
  <dcterms:modified xsi:type="dcterms:W3CDTF">2018-10-01T07:48:00Z</dcterms:modified>
</cp:coreProperties>
</file>