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5" w:rsidRPr="006D55FD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</w:rPr>
      </w:pPr>
      <w:r w:rsidRPr="006D55FD">
        <w:rPr>
          <w:rFonts w:ascii="Times New Roman" w:hAnsi="Times New Roman" w:cs="Times New Roman"/>
          <w:b/>
        </w:rPr>
        <w:t>Росатом: санкции не повлияют на выполнение международных проектов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</w:rPr>
      </w:pPr>
      <w:r w:rsidRPr="006D55FD">
        <w:rPr>
          <w:rFonts w:ascii="Times New Roman" w:hAnsi="Times New Roman" w:cs="Times New Roman"/>
          <w:b/>
        </w:rPr>
        <w:t xml:space="preserve">За последние десятилетия международные проекты по повышению </w:t>
      </w:r>
      <w:proofErr w:type="spellStart"/>
      <w:r w:rsidRPr="006D55FD">
        <w:rPr>
          <w:rFonts w:ascii="Times New Roman" w:hAnsi="Times New Roman" w:cs="Times New Roman"/>
          <w:b/>
        </w:rPr>
        <w:t>ядернои</w:t>
      </w:r>
      <w:proofErr w:type="spellEnd"/>
      <w:r w:rsidRPr="006D55FD">
        <w:rPr>
          <w:rFonts w:ascii="Times New Roman" w:hAnsi="Times New Roman" w:cs="Times New Roman"/>
          <w:b/>
        </w:rPr>
        <w:t xml:space="preserve">̆, </w:t>
      </w:r>
      <w:proofErr w:type="spellStart"/>
      <w:r w:rsidRPr="006D55FD">
        <w:rPr>
          <w:rFonts w:ascii="Times New Roman" w:hAnsi="Times New Roman" w:cs="Times New Roman"/>
          <w:b/>
        </w:rPr>
        <w:t>радиационнои</w:t>
      </w:r>
      <w:proofErr w:type="spellEnd"/>
      <w:r w:rsidRPr="006D55FD">
        <w:rPr>
          <w:rFonts w:ascii="Times New Roman" w:hAnsi="Times New Roman" w:cs="Times New Roman"/>
          <w:b/>
        </w:rPr>
        <w:t xml:space="preserve">̆ и </w:t>
      </w:r>
      <w:proofErr w:type="spellStart"/>
      <w:r w:rsidRPr="006D55FD">
        <w:rPr>
          <w:rFonts w:ascii="Times New Roman" w:hAnsi="Times New Roman" w:cs="Times New Roman"/>
          <w:b/>
        </w:rPr>
        <w:t>экологическои</w:t>
      </w:r>
      <w:proofErr w:type="spellEnd"/>
      <w:r w:rsidRPr="006D55FD">
        <w:rPr>
          <w:rFonts w:ascii="Times New Roman" w:hAnsi="Times New Roman" w:cs="Times New Roman"/>
          <w:b/>
        </w:rPr>
        <w:t>̆ безопасности в Арктическом регионе дали положительные результаты, но многое еще предстоит сделать.</w:t>
      </w:r>
    </w:p>
    <w:p w:rsidR="005A7916" w:rsidRDefault="005A7916" w:rsidP="005F6A15">
      <w:pPr>
        <w:widowControl w:val="0"/>
        <w:autoSpaceDE w:val="0"/>
        <w:autoSpaceDN w:val="0"/>
        <w:adjustRightInd w:val="0"/>
        <w:spacing w:before="120" w:after="120"/>
      </w:pPr>
      <w:hyperlink r:id="rId4" w:history="1">
        <w:r>
          <w:rPr>
            <w:rStyle w:val="a3"/>
          </w:rPr>
          <w:t xml:space="preserve">Анна Киреева, </w:t>
        </w:r>
      </w:hyperlink>
      <w:r>
        <w:t xml:space="preserve">23/09-2014 </w:t>
      </w:r>
      <w:hyperlink r:id="rId5" w:history="1">
        <w:r w:rsidRPr="00CA6000">
          <w:rPr>
            <w:rStyle w:val="a3"/>
          </w:rPr>
          <w:t>http://bellona.ru/articles_ru/articles_2014/1411475248.0</w:t>
        </w:r>
      </w:hyperlink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proofErr w:type="gramStart"/>
      <w:r>
        <w:rPr>
          <w:rFonts w:ascii="Times New Roman" w:hAnsi="Times New Roman" w:cs="Times New Roman"/>
        </w:rPr>
        <w:t xml:space="preserve">По словам </w:t>
      </w:r>
      <w:r w:rsidRPr="00700180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00180">
        <w:rPr>
          <w:rFonts w:ascii="Times New Roman" w:hAnsi="Times New Roman" w:cs="Times New Roman"/>
        </w:rPr>
        <w:t xml:space="preserve"> отдела координации и реализации международных программ Управления разработки и реализации программ реабилитации объектов наследия Госкорпорации «Росатом»</w:t>
      </w:r>
      <w:r>
        <w:rPr>
          <w:rFonts w:ascii="Times New Roman" w:hAnsi="Times New Roman" w:cs="Times New Roman"/>
        </w:rPr>
        <w:t xml:space="preserve"> Анатолия </w:t>
      </w:r>
      <w:r w:rsidRPr="00700180">
        <w:rPr>
          <w:rFonts w:ascii="Times New Roman" w:hAnsi="Times New Roman" w:cs="Times New Roman"/>
        </w:rPr>
        <w:t>Григорьев</w:t>
      </w:r>
      <w:r>
        <w:rPr>
          <w:rFonts w:ascii="Times New Roman" w:hAnsi="Times New Roman" w:cs="Times New Roman"/>
        </w:rPr>
        <w:t>а,</w:t>
      </w:r>
      <w:r w:rsidRPr="00287182">
        <w:rPr>
          <w:rFonts w:ascii="Times New Roman" w:hAnsi="Times New Roman" w:cs="Times New Roman"/>
          <w:color w:val="10131A"/>
        </w:rPr>
        <w:t xml:space="preserve"> </w:t>
      </w:r>
      <w:r>
        <w:rPr>
          <w:rFonts w:ascii="Times New Roman" w:hAnsi="Times New Roman" w:cs="Times New Roman"/>
          <w:color w:val="10131A"/>
        </w:rPr>
        <w:t xml:space="preserve">приоритетными проектами в Мурманской области остаются губа Андреева, Гремиха, птб «Лепсе», атомные подводные лодки (АПЛ) с отработавшим ядерным топливом (ОЯТ), суда атомного технологического обслуживания (АТО), а также надводные корабли с ядерными энергетическими установками (ЯЭУ). </w:t>
      </w:r>
      <w:proofErr w:type="gramEnd"/>
    </w:p>
    <w:p w:rsidR="005F6A15" w:rsidRPr="00700180" w:rsidRDefault="005F6A15" w:rsidP="005F6A15">
      <w:pPr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</w:rPr>
        <w:t>«</w:t>
      </w:r>
      <w:r w:rsidRPr="00700180">
        <w:rPr>
          <w:rFonts w:ascii="Times New Roman" w:hAnsi="Times New Roman" w:cs="Times New Roman"/>
        </w:rPr>
        <w:t>Международное сотрудничество позволило значительно сократить сроки решения проблем, стоящих в конце прошлого столетия.</w:t>
      </w:r>
      <w:r>
        <w:rPr>
          <w:rFonts w:ascii="Times New Roman" w:hAnsi="Times New Roman" w:cs="Times New Roman"/>
        </w:rPr>
        <w:t xml:space="preserve"> Уверен, что</w:t>
      </w:r>
      <w:r w:rsidRPr="00700180">
        <w:rPr>
          <w:rFonts w:ascii="Times New Roman" w:hAnsi="Times New Roman" w:cs="Times New Roman"/>
        </w:rPr>
        <w:t xml:space="preserve"> зак</w:t>
      </w:r>
      <w:r>
        <w:rPr>
          <w:rFonts w:ascii="Times New Roman" w:hAnsi="Times New Roman" w:cs="Times New Roman"/>
        </w:rPr>
        <w:t xml:space="preserve">люченные договоры не пострадают из-за вводимых санкций», - отметил Григорьев </w:t>
      </w:r>
      <w:r>
        <w:rPr>
          <w:rFonts w:ascii="Times New Roman" w:hAnsi="Times New Roman" w:cs="Times New Roman"/>
          <w:color w:val="10131A"/>
        </w:rPr>
        <w:t>во время 10-го</w:t>
      </w:r>
      <w:r w:rsidRPr="00700180">
        <w:rPr>
          <w:rFonts w:ascii="Times New Roman" w:hAnsi="Times New Roman" w:cs="Times New Roman"/>
          <w:color w:val="10131A"/>
        </w:rPr>
        <w:t xml:space="preserve"> социально-экологического конгресса в Архангельске</w:t>
      </w:r>
      <w:r>
        <w:rPr>
          <w:rFonts w:ascii="Times New Roman" w:hAnsi="Times New Roman" w:cs="Times New Roman"/>
          <w:color w:val="10131A"/>
        </w:rPr>
        <w:t>.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«В 2007 году наши специалисты были уверены, что двух </w:t>
      </w:r>
      <w:proofErr w:type="spellStart"/>
      <w:proofErr w:type="gramStart"/>
      <w:r>
        <w:rPr>
          <w:rFonts w:ascii="Times New Roman" w:hAnsi="Times New Roman" w:cs="Times New Roman"/>
          <w:color w:val="10131A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10131A"/>
        </w:rPr>
        <w:t xml:space="preserve"> евро будет достаточно для решения проблем ядерного наследия на Кольском полуострове. Однако, на сегодняшний момент мы потратили 2.5 </w:t>
      </w:r>
      <w:proofErr w:type="spellStart"/>
      <w:proofErr w:type="gramStart"/>
      <w:r>
        <w:rPr>
          <w:rFonts w:ascii="Times New Roman" w:hAnsi="Times New Roman" w:cs="Times New Roman"/>
          <w:color w:val="10131A"/>
        </w:rPr>
        <w:t>млрд</w:t>
      </w:r>
      <w:proofErr w:type="spellEnd"/>
      <w:proofErr w:type="gramEnd"/>
      <w:r>
        <w:rPr>
          <w:rFonts w:ascii="Times New Roman" w:hAnsi="Times New Roman" w:cs="Times New Roman"/>
          <w:color w:val="10131A"/>
        </w:rPr>
        <w:t>, и проблему еще решать и решать», - рассказал он.</w:t>
      </w:r>
    </w:p>
    <w:p w:rsidR="005F6A15" w:rsidRPr="004773FE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10131A"/>
        </w:rPr>
      </w:pPr>
      <w:r w:rsidRPr="004773FE">
        <w:rPr>
          <w:rFonts w:ascii="Times New Roman" w:hAnsi="Times New Roman" w:cs="Times New Roman"/>
          <w:b/>
          <w:color w:val="10131A"/>
        </w:rPr>
        <w:t>Губа Андреева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Рассказывая о ходе проекта на самом сложном и противоречивом объекте - в губе Андреева, Григорьев отметил, что за время начала работы с 2001 года были разработаны проекты на все объекты инфраструктуры. Из 22 000 отработавших тепловыделяющих сборок (ОТВС) было вывезено только 292. Сейчас на площадке приступили к вывозу твердых радиоактивных отходов (ТРО): удалено ТРО с открытых площадок, 359 кубометров ТРО из 18 000 было вывезено на хранение в губу Сайда. </w:t>
      </w:r>
    </w:p>
    <w:p w:rsidR="005F6A15" w:rsidRPr="00345FE0" w:rsidRDefault="005F6A15" w:rsidP="005F6A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</w:t>
      </w:r>
      <w:r w:rsidRPr="00345FE0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я</w:t>
      </w:r>
      <w:r w:rsidRPr="00345FE0">
        <w:rPr>
          <w:rFonts w:ascii="Times New Roman" w:hAnsi="Times New Roman" w:cs="Times New Roman"/>
        </w:rPr>
        <w:t xml:space="preserve"> проектного офиса «Ликвидация ядерного наследия Арктики» ФГУП «</w:t>
      </w:r>
      <w:proofErr w:type="spellStart"/>
      <w:r w:rsidRPr="00345FE0">
        <w:rPr>
          <w:rFonts w:ascii="Times New Roman" w:hAnsi="Times New Roman" w:cs="Times New Roman"/>
        </w:rPr>
        <w:t>РосРАО</w:t>
      </w:r>
      <w:proofErr w:type="spellEnd"/>
      <w:r w:rsidRPr="00345FE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345FE0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>а</w:t>
      </w:r>
      <w:r w:rsidRPr="00345FE0">
        <w:rPr>
          <w:rFonts w:ascii="Times New Roman" w:hAnsi="Times New Roman" w:cs="Times New Roman"/>
        </w:rPr>
        <w:t xml:space="preserve"> </w:t>
      </w:r>
      <w:proofErr w:type="spellStart"/>
      <w:r w:rsidRPr="00345FE0">
        <w:rPr>
          <w:rFonts w:ascii="Times New Roman" w:hAnsi="Times New Roman" w:cs="Times New Roman"/>
        </w:rPr>
        <w:t>Хандобин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самое сложное в губе Андреева - сделать укрытие над блоками сухого хранения и начать вывоз топлива через ФГУП «Атомфлот» на перерабатывающий завод «Маяк» в Челябинской области</w:t>
      </w:r>
      <w:r w:rsidRPr="00345FE0">
        <w:rPr>
          <w:rFonts w:ascii="Times New Roman" w:hAnsi="Times New Roman" w:cs="Times New Roman"/>
        </w:rPr>
        <w:t>.</w:t>
      </w:r>
    </w:p>
    <w:p w:rsidR="005F6A15" w:rsidRPr="00345FE0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10131A"/>
        </w:rPr>
      </w:pPr>
      <w:r w:rsidRPr="00345FE0">
        <w:rPr>
          <w:rFonts w:ascii="Times New Roman" w:hAnsi="Times New Roman" w:cs="Times New Roman"/>
          <w:b/>
          <w:color w:val="10131A"/>
        </w:rPr>
        <w:t>Гремиха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Рассказывая о ходе работ в Гремихе, Григорьев отметил существенное улучшение радиационной обстановки на территории объекта. </w:t>
      </w:r>
      <w:proofErr w:type="gramStart"/>
      <w:r>
        <w:rPr>
          <w:rFonts w:ascii="Times New Roman" w:hAnsi="Times New Roman" w:cs="Times New Roman"/>
          <w:color w:val="10131A"/>
        </w:rPr>
        <w:t xml:space="preserve">С территории бывшей береговой технической базы было вывезено все отработавшее ядерное топливо из </w:t>
      </w:r>
      <w:proofErr w:type="spellStart"/>
      <w:r>
        <w:rPr>
          <w:rFonts w:ascii="Times New Roman" w:hAnsi="Times New Roman" w:cs="Times New Roman"/>
          <w:color w:val="10131A"/>
        </w:rPr>
        <w:t>водо-водяных</w:t>
      </w:r>
      <w:proofErr w:type="spellEnd"/>
      <w:r>
        <w:rPr>
          <w:rFonts w:ascii="Times New Roman" w:hAnsi="Times New Roman" w:cs="Times New Roman"/>
          <w:color w:val="10131A"/>
        </w:rPr>
        <w:t xml:space="preserve"> реакторов утилизируемых АПЛ (898 ОТВС), выгружены все отработавшие </w:t>
      </w:r>
      <w:proofErr w:type="spellStart"/>
      <w:r>
        <w:rPr>
          <w:rFonts w:ascii="Times New Roman" w:hAnsi="Times New Roman" w:cs="Times New Roman"/>
          <w:color w:val="10131A"/>
        </w:rPr>
        <w:t>выемные</w:t>
      </w:r>
      <w:proofErr w:type="spellEnd"/>
      <w:r>
        <w:rPr>
          <w:rFonts w:ascii="Times New Roman" w:hAnsi="Times New Roman" w:cs="Times New Roman"/>
          <w:color w:val="10131A"/>
        </w:rPr>
        <w:t xml:space="preserve"> части (ОВЧ) ядерных реакторов с </w:t>
      </w:r>
      <w:proofErr w:type="spellStart"/>
      <w:r>
        <w:rPr>
          <w:rFonts w:ascii="Times New Roman" w:hAnsi="Times New Roman" w:cs="Times New Roman"/>
          <w:color w:val="10131A"/>
        </w:rPr>
        <w:t>жидко-металлическим</w:t>
      </w:r>
      <w:proofErr w:type="spellEnd"/>
      <w:r>
        <w:rPr>
          <w:rFonts w:ascii="Times New Roman" w:hAnsi="Times New Roman" w:cs="Times New Roman"/>
          <w:color w:val="10131A"/>
        </w:rPr>
        <w:t xml:space="preserve"> теплоносителем.</w:t>
      </w:r>
      <w:proofErr w:type="gramEnd"/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Специалисты разработали две технологии: по обращению с </w:t>
      </w:r>
      <w:proofErr w:type="gramStart"/>
      <w:r>
        <w:rPr>
          <w:rFonts w:ascii="Times New Roman" w:hAnsi="Times New Roman" w:cs="Times New Roman"/>
          <w:color w:val="10131A"/>
        </w:rPr>
        <w:t>дефектным</w:t>
      </w:r>
      <w:proofErr w:type="gramEnd"/>
      <w:r>
        <w:rPr>
          <w:rFonts w:ascii="Times New Roman" w:hAnsi="Times New Roman" w:cs="Times New Roman"/>
          <w:color w:val="10131A"/>
        </w:rPr>
        <w:t xml:space="preserve"> ОЯТ и по разборке отработавших </w:t>
      </w:r>
      <w:proofErr w:type="spellStart"/>
      <w:r>
        <w:rPr>
          <w:rFonts w:ascii="Times New Roman" w:hAnsi="Times New Roman" w:cs="Times New Roman"/>
          <w:color w:val="10131A"/>
        </w:rPr>
        <w:t>выемных</w:t>
      </w:r>
      <w:proofErr w:type="spellEnd"/>
      <w:r>
        <w:rPr>
          <w:rFonts w:ascii="Times New Roman" w:hAnsi="Times New Roman" w:cs="Times New Roman"/>
          <w:color w:val="10131A"/>
        </w:rPr>
        <w:t xml:space="preserve"> частей.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На сегодняшний момент из всего накопившегося объема ТРО, </w:t>
      </w:r>
      <w:proofErr w:type="gramStart"/>
      <w:r>
        <w:rPr>
          <w:rFonts w:ascii="Times New Roman" w:hAnsi="Times New Roman" w:cs="Times New Roman"/>
          <w:color w:val="10131A"/>
        </w:rPr>
        <w:t>размещенных</w:t>
      </w:r>
      <w:proofErr w:type="gramEnd"/>
      <w:r>
        <w:rPr>
          <w:rFonts w:ascii="Times New Roman" w:hAnsi="Times New Roman" w:cs="Times New Roman"/>
          <w:color w:val="10131A"/>
        </w:rPr>
        <w:t xml:space="preserve"> на территории отделения Гремиха, вывезено только180. В ближайших планах до 2020 года – разборка ОВЧ, выгрузка ОЯТ и вывоз всего этого на соответствующие объекты, как в Мурманской области, так и за ее пределы.</w:t>
      </w:r>
    </w:p>
    <w:p w:rsidR="005F6A15" w:rsidRDefault="005F6A15" w:rsidP="005F6A1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0131A"/>
        </w:rPr>
        <w:t xml:space="preserve">По словам Владимира </w:t>
      </w:r>
      <w:proofErr w:type="spellStart"/>
      <w:r>
        <w:rPr>
          <w:rFonts w:ascii="Times New Roman" w:hAnsi="Times New Roman" w:cs="Times New Roman"/>
          <w:color w:val="10131A"/>
        </w:rPr>
        <w:t>Хандобина</w:t>
      </w:r>
      <w:proofErr w:type="spellEnd"/>
      <w:r>
        <w:rPr>
          <w:rFonts w:ascii="Times New Roman" w:hAnsi="Times New Roman" w:cs="Times New Roman"/>
          <w:color w:val="10131A"/>
        </w:rPr>
        <w:t>, в Гремихе о</w:t>
      </w:r>
      <w:r>
        <w:rPr>
          <w:rFonts w:ascii="Times New Roman" w:hAnsi="Times New Roman" w:cs="Times New Roman"/>
        </w:rPr>
        <w:t xml:space="preserve">сталось 9 ОВЧ, из которых надо выгрузить ОЯТ. Эта работа рассчитана на </w:t>
      </w:r>
      <w:proofErr w:type="gramStart"/>
      <w:r>
        <w:rPr>
          <w:rFonts w:ascii="Times New Roman" w:hAnsi="Times New Roman" w:cs="Times New Roman"/>
        </w:rPr>
        <w:t>ближайшие</w:t>
      </w:r>
      <w:proofErr w:type="gramEnd"/>
      <w:r>
        <w:rPr>
          <w:rFonts w:ascii="Times New Roman" w:hAnsi="Times New Roman" w:cs="Times New Roman"/>
        </w:rPr>
        <w:t xml:space="preserve"> 5-6 лет.</w:t>
      </w:r>
    </w:p>
    <w:p w:rsidR="005F6A15" w:rsidRPr="00A20B7A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10131A"/>
        </w:rPr>
      </w:pPr>
      <w:r w:rsidRPr="00A20B7A">
        <w:rPr>
          <w:rFonts w:ascii="Times New Roman" w:hAnsi="Times New Roman" w:cs="Times New Roman"/>
          <w:b/>
          <w:color w:val="10131A"/>
        </w:rPr>
        <w:t>Губа Сайда</w:t>
      </w:r>
    </w:p>
    <w:p w:rsidR="005F6A15" w:rsidRDefault="005F6A15" w:rsidP="005F6A15">
      <w:pPr>
        <w:pStyle w:val="3"/>
        <w:rPr>
          <w:rFonts w:eastAsia="Times New Roman" w:cs="Times New Roman"/>
        </w:rPr>
      </w:pPr>
      <w:r w:rsidRPr="00B3221C">
        <w:rPr>
          <w:rFonts w:ascii="Times New Roman" w:hAnsi="Times New Roman" w:cs="Times New Roman"/>
          <w:b w:val="0"/>
          <w:color w:val="10131A"/>
          <w:sz w:val="24"/>
          <w:szCs w:val="24"/>
        </w:rPr>
        <w:lastRenderedPageBreak/>
        <w:t xml:space="preserve">В декабре 2014 года планируется завершить сооружение и сдать российской стороне </w:t>
      </w:r>
      <w:r w:rsidRPr="00B3221C">
        <w:rPr>
          <w:rFonts w:eastAsia="Times New Roman" w:cs="Times New Roman"/>
          <w:b w:val="0"/>
          <w:sz w:val="24"/>
          <w:szCs w:val="24"/>
        </w:rPr>
        <w:t>Региональн</w:t>
      </w:r>
      <w:r w:rsidRPr="00B3221C">
        <w:rPr>
          <w:rFonts w:ascii="Times New Roman" w:eastAsia="Times New Roman" w:hAnsi="Times New Roman" w:cs="Times New Roman"/>
          <w:b w:val="0"/>
          <w:sz w:val="24"/>
          <w:szCs w:val="24"/>
        </w:rPr>
        <w:t>ый</w:t>
      </w:r>
      <w:r w:rsidRPr="00B3221C">
        <w:rPr>
          <w:rFonts w:eastAsia="Times New Roman" w:cs="Times New Roman"/>
          <w:b w:val="0"/>
          <w:sz w:val="24"/>
          <w:szCs w:val="24"/>
        </w:rPr>
        <w:t xml:space="preserve"> центр кондиционирования и долговременного хранения РАО</w:t>
      </w:r>
      <w:r>
        <w:rPr>
          <w:rFonts w:eastAsia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вместимостью</w:t>
      </w:r>
      <w:r>
        <w:rPr>
          <w:rFonts w:ascii="Times New Roman" w:hAnsi="Times New Roman" w:cs="Times New Roman"/>
        </w:rPr>
        <w:t xml:space="preserve"> </w:t>
      </w:r>
      <w:r w:rsidRPr="00B3221C">
        <w:rPr>
          <w:rFonts w:ascii="Times New Roman" w:hAnsi="Times New Roman" w:cs="Times New Roman"/>
          <w:b w:val="0"/>
          <w:sz w:val="24"/>
          <w:szCs w:val="24"/>
        </w:rPr>
        <w:t xml:space="preserve">на 100 000 кубометров. Стоимость проекта составила более 300 </w:t>
      </w:r>
      <w:proofErr w:type="spellStart"/>
      <w:proofErr w:type="gramStart"/>
      <w:r w:rsidRPr="00B3221C">
        <w:rPr>
          <w:rFonts w:ascii="Times New Roman" w:hAnsi="Times New Roman" w:cs="Times New Roman"/>
          <w:b w:val="0"/>
          <w:sz w:val="24"/>
          <w:szCs w:val="24"/>
        </w:rPr>
        <w:t>млн</w:t>
      </w:r>
      <w:proofErr w:type="spellEnd"/>
      <w:proofErr w:type="gramEnd"/>
      <w:r w:rsidRPr="00B3221C">
        <w:rPr>
          <w:rFonts w:ascii="Times New Roman" w:hAnsi="Times New Roman" w:cs="Times New Roman"/>
          <w:b w:val="0"/>
          <w:sz w:val="24"/>
          <w:szCs w:val="24"/>
        </w:rPr>
        <w:t xml:space="preserve"> евро.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Уже завершено строительство 1 и 2 очередей пункта долгосрочного хранения реакторных отсеков (ПДХ РО), принято на временное хранение 64 реакторных отсека из 120. </w:t>
      </w:r>
      <w:r>
        <w:rPr>
          <w:rFonts w:ascii="Times New Roman" w:hAnsi="Times New Roman" w:cs="Times New Roman"/>
        </w:rPr>
        <w:t>ПДХ РО</w:t>
      </w:r>
      <w:r w:rsidRPr="00D03160">
        <w:rPr>
          <w:rFonts w:ascii="Times New Roman" w:hAnsi="Times New Roman" w:cs="Times New Roman"/>
        </w:rPr>
        <w:t xml:space="preserve"> рассчитан на хранение </w:t>
      </w:r>
      <w:proofErr w:type="spellStart"/>
      <w:r w:rsidRPr="00D03160">
        <w:rPr>
          <w:rFonts w:ascii="Times New Roman" w:hAnsi="Times New Roman" w:cs="Times New Roman"/>
        </w:rPr>
        <w:t>одноотсечных</w:t>
      </w:r>
      <w:proofErr w:type="spellEnd"/>
      <w:r w:rsidRPr="00D03160">
        <w:rPr>
          <w:rFonts w:ascii="Times New Roman" w:hAnsi="Times New Roman" w:cs="Times New Roman"/>
        </w:rPr>
        <w:t xml:space="preserve"> блоков до 70 лет.</w:t>
      </w:r>
    </w:p>
    <w:p w:rsidR="005F6A15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Отработана схема приема на хранение ТРО с судов и </w:t>
      </w:r>
      <w:proofErr w:type="spellStart"/>
      <w:r>
        <w:rPr>
          <w:rFonts w:ascii="Times New Roman" w:hAnsi="Times New Roman" w:cs="Times New Roman"/>
          <w:color w:val="10131A"/>
        </w:rPr>
        <w:t>автотехники</w:t>
      </w:r>
      <w:proofErr w:type="spellEnd"/>
      <w:r>
        <w:rPr>
          <w:rFonts w:ascii="Times New Roman" w:hAnsi="Times New Roman" w:cs="Times New Roman"/>
          <w:color w:val="10131A"/>
        </w:rPr>
        <w:t>. Производятся  работы с блоками, в которых находятся РО, и также проводятся операции по утилизации птб «Володарский».</w:t>
      </w:r>
    </w:p>
    <w:p w:rsidR="005F6A15" w:rsidRPr="00700180" w:rsidRDefault="005F6A15" w:rsidP="005F6A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0131A"/>
        </w:rPr>
        <w:t xml:space="preserve">Одной из серьезных проблем утилизации ядерного наследия Арктики, по словам Григорьева, является решение вопросов </w:t>
      </w:r>
      <w:r w:rsidRPr="00700180">
        <w:rPr>
          <w:rFonts w:ascii="Times New Roman" w:hAnsi="Times New Roman" w:cs="Times New Roman"/>
        </w:rPr>
        <w:t>затопленных об</w:t>
      </w:r>
      <w:r>
        <w:rPr>
          <w:rFonts w:ascii="Times New Roman" w:hAnsi="Times New Roman" w:cs="Times New Roman"/>
        </w:rPr>
        <w:t>ъ</w:t>
      </w:r>
      <w:r w:rsidRPr="00700180">
        <w:rPr>
          <w:rFonts w:ascii="Times New Roman" w:hAnsi="Times New Roman" w:cs="Times New Roman"/>
        </w:rPr>
        <w:t xml:space="preserve">ектов в Северных морях. Главная проблема </w:t>
      </w:r>
      <w:r>
        <w:rPr>
          <w:rFonts w:ascii="Times New Roman" w:hAnsi="Times New Roman" w:cs="Times New Roman"/>
        </w:rPr>
        <w:t>заключается в том, что у этих объектов, а их 11 штук, нет хозяев.</w:t>
      </w:r>
    </w:p>
    <w:p w:rsidR="005F6A15" w:rsidRPr="00700180" w:rsidRDefault="005F6A15" w:rsidP="005F6A1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00180">
        <w:rPr>
          <w:rFonts w:ascii="Times New Roman" w:hAnsi="Times New Roman" w:cs="Times New Roman"/>
        </w:rPr>
        <w:t xml:space="preserve">Поднимать их надо сейчас: у </w:t>
      </w:r>
      <w:r>
        <w:rPr>
          <w:rFonts w:ascii="Times New Roman" w:hAnsi="Times New Roman" w:cs="Times New Roman"/>
        </w:rPr>
        <w:t>Гос</w:t>
      </w:r>
      <w:r w:rsidRPr="00700180">
        <w:rPr>
          <w:rFonts w:ascii="Times New Roman" w:hAnsi="Times New Roman" w:cs="Times New Roman"/>
        </w:rPr>
        <w:t xml:space="preserve">корпорации </w:t>
      </w:r>
      <w:r>
        <w:rPr>
          <w:rFonts w:ascii="Times New Roman" w:hAnsi="Times New Roman" w:cs="Times New Roman"/>
        </w:rPr>
        <w:t xml:space="preserve">«Росатом» </w:t>
      </w:r>
      <w:bookmarkStart w:id="0" w:name="_GoBack"/>
      <w:bookmarkEnd w:id="0"/>
      <w:r w:rsidRPr="00700180">
        <w:rPr>
          <w:rFonts w:ascii="Times New Roman" w:hAnsi="Times New Roman" w:cs="Times New Roman"/>
        </w:rPr>
        <w:t>есть возможности сейчас разобраться с этими объектами, и еще остались специалисты, которые готовили корабли к затоплению</w:t>
      </w:r>
      <w:r>
        <w:rPr>
          <w:rFonts w:ascii="Times New Roman" w:hAnsi="Times New Roman" w:cs="Times New Roman"/>
        </w:rPr>
        <w:t>», - уверен Григорьев</w:t>
      </w:r>
      <w:r w:rsidRPr="00700180">
        <w:rPr>
          <w:rFonts w:ascii="Times New Roman" w:hAnsi="Times New Roman" w:cs="Times New Roman"/>
        </w:rPr>
        <w:t>.</w:t>
      </w:r>
    </w:p>
    <w:p w:rsidR="00EA7858" w:rsidRPr="005F6A15" w:rsidRDefault="00EA7858" w:rsidP="005F6A15"/>
    <w:sectPr w:rsidR="00EA7858" w:rsidRPr="005F6A15" w:rsidSect="0018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58"/>
    <w:rsid w:val="00142562"/>
    <w:rsid w:val="00181678"/>
    <w:rsid w:val="00230698"/>
    <w:rsid w:val="002663F0"/>
    <w:rsid w:val="00287182"/>
    <w:rsid w:val="00345FE0"/>
    <w:rsid w:val="004773FE"/>
    <w:rsid w:val="004B0410"/>
    <w:rsid w:val="005A7916"/>
    <w:rsid w:val="005F6A15"/>
    <w:rsid w:val="006D55FD"/>
    <w:rsid w:val="0075514F"/>
    <w:rsid w:val="007F771A"/>
    <w:rsid w:val="00897BE7"/>
    <w:rsid w:val="00997EFE"/>
    <w:rsid w:val="00A20B7A"/>
    <w:rsid w:val="00D56EE8"/>
    <w:rsid w:val="00EA7858"/>
    <w:rsid w:val="00F0345D"/>
    <w:rsid w:val="00FC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6A15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A15"/>
    <w:rPr>
      <w:rFonts w:ascii="Times" w:hAnsi="Times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7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lona.ru/articles_ru/articles_2014/1411475248.0" TargetMode="External"/><Relationship Id="rId4" Type="http://schemas.openxmlformats.org/officeDocument/2006/relationships/hyperlink" Target="http://www.bellona.ru/persons/114045822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2014-09-22T12:28:00Z</dcterms:created>
  <dcterms:modified xsi:type="dcterms:W3CDTF">2014-09-23T12:45:00Z</dcterms:modified>
</cp:coreProperties>
</file>