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8" w:rsidRDefault="00B42C18" w:rsidP="00B42C18">
      <w:pPr>
        <w:spacing w:after="450" w:line="518" w:lineRule="atLeast"/>
        <w:outlineLvl w:val="0"/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</w:pPr>
      <w:r>
        <w:rPr>
          <w:rFonts w:ascii="CommissionerRegular" w:eastAsia="Times New Roman" w:hAnsi="CommissionerRegular" w:cs="Times New Roman"/>
          <w:b/>
          <w:bCs/>
          <w:noProof/>
          <w:color w:val="1A1A1A"/>
          <w:kern w:val="36"/>
          <w:sz w:val="45"/>
          <w:szCs w:val="45"/>
          <w:lang w:eastAsia="ru-RU"/>
        </w:rPr>
        <w:drawing>
          <wp:inline distT="0" distB="0" distL="0" distR="0" wp14:anchorId="0E2F2141" wp14:editId="411B7163">
            <wp:extent cx="3397250" cy="81664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81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C18" w:rsidRPr="00B42C18" w:rsidRDefault="00B42C18" w:rsidP="00B42C18">
      <w:pPr>
        <w:spacing w:after="450" w:line="518" w:lineRule="atLeast"/>
        <w:outlineLvl w:val="0"/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</w:pPr>
      <w:bookmarkStart w:id="0" w:name="_GoBack"/>
      <w:r w:rsidRPr="00B42C18">
        <w:rPr>
          <w:rFonts w:ascii="CommissionerRegular" w:eastAsia="Times New Roman" w:hAnsi="CommissionerRegular" w:cs="Times New Roman"/>
          <w:b/>
          <w:bCs/>
          <w:color w:val="1A1A1A"/>
          <w:kern w:val="36"/>
          <w:sz w:val="45"/>
          <w:szCs w:val="45"/>
          <w:lang w:eastAsia="ru-RU"/>
        </w:rPr>
        <w:t>Казахстан и Таджикистан обсудили подходы в использовании водных ресурсов</w:t>
      </w:r>
    </w:p>
    <w:bookmarkEnd w:id="0"/>
    <w:p w:rsidR="00B42C18" w:rsidRPr="00B42C18" w:rsidRDefault="00B42C18" w:rsidP="00B42C18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 w:rsidRPr="00B42C18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Автор:  </w:t>
      </w:r>
    </w:p>
    <w:p w:rsidR="00B42C18" w:rsidRPr="00B42C18" w:rsidRDefault="00B42C18" w:rsidP="00B42C18">
      <w:pPr>
        <w:spacing w:after="3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hyperlink r:id="rId6" w:history="1">
        <w:proofErr w:type="spellStart"/>
        <w:r w:rsidRPr="00B42C18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Азамат</w:t>
        </w:r>
        <w:proofErr w:type="spellEnd"/>
        <w:r w:rsidRPr="00B42C18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42C18">
          <w:rPr>
            <w:rFonts w:ascii="CommissionerRegular" w:eastAsia="Times New Roman" w:hAnsi="CommissionerRegular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Сыздыкбаев</w:t>
        </w:r>
        <w:proofErr w:type="spellEnd"/>
      </w:hyperlink>
    </w:p>
    <w:p w:rsidR="00B42C18" w:rsidRDefault="00B42C18" w:rsidP="00B42C18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4 Мая 2023</w:t>
      </w:r>
      <w:r w:rsidR="000864CE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 xml:space="preserve">               </w:t>
      </w:r>
      <w:r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 xml:space="preserve"> </w:t>
      </w:r>
      <w:r w:rsidR="000864CE" w:rsidRPr="000864CE"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>https://www.inform.kz/ru/</w:t>
      </w:r>
      <w:r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 xml:space="preserve"> </w:t>
      </w:r>
    </w:p>
    <w:p w:rsidR="00B42C18" w:rsidRPr="00B42C18" w:rsidRDefault="00B42C18" w:rsidP="00B42C18">
      <w:pPr>
        <w:spacing w:after="0" w:line="240" w:lineRule="auto"/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</w:pPr>
      <w:r>
        <w:rPr>
          <w:rFonts w:ascii="CommissionerRegular" w:eastAsia="Times New Roman" w:hAnsi="CommissionerRegular" w:cs="Times New Roman"/>
          <w:color w:val="595959"/>
          <w:sz w:val="21"/>
          <w:szCs w:val="21"/>
          <w:lang w:eastAsia="ru-RU"/>
        </w:rPr>
        <w:t xml:space="preserve">         </w:t>
      </w:r>
    </w:p>
    <w:p w:rsidR="00B42C18" w:rsidRPr="00B42C18" w:rsidRDefault="00B42C18" w:rsidP="00B42C18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АСТАНА. КАЗИНФОРМ – Президент РК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Касым-Жомарт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Токаев подвел итоги встречи с Лидером Таджикистана Эмомали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Рахмоном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в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Акорде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, передает корреспондент МИА «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Казинформ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».</w:t>
      </w:r>
    </w:p>
    <w:p w:rsidR="00B42C18" w:rsidRPr="00B42C18" w:rsidRDefault="00B42C18" w:rsidP="00B42C18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«В позитивном ключе рассмотрена жизненно важная для всего региона водная тема. Еще раз подтверждена схожесть подходов в использовании водных ресурсов, трансграничных рек Центральной Азии, а также необходимость укрепления конструктивного сотрудничества и поиска взаимоприемлемых решений. Особая роль в этом вопросе отводится международному фонду «Спасение Арала», - сказал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Касым-Жомарт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Токаев во время совместного заявления с Президентом Таджикистана Эмомали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Рахмоном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B42C18" w:rsidRPr="00B42C18" w:rsidRDefault="00B42C18" w:rsidP="00B42C18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По словам Главы государства, Казахстан высоко оценивает усилия таджикского председательства в этом фонде и желает таджикским друзьям успешного проведения предстоящего саммита международного фонда «Спасение Арала» в Душанбе в сентябре этого года.</w:t>
      </w:r>
    </w:p>
    <w:p w:rsidR="00B42C18" w:rsidRPr="00B42C18" w:rsidRDefault="00B42C18" w:rsidP="00B42C18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«С моей стороны также высказана благодарность таджикской стороне за неизменную поддержку совещания по взаимодействию мерам доверия в Азии. Хочу выразить полное удовлетворение итогами переговоров с Президентом Республики Таджикистан. Убежден, визит уважаемого Эмомали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Шариповича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Рахмона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придаст мощный импульс развитию всестороннего взаимодействия между нашими государствами», - отметил Президент.</w:t>
      </w:r>
    </w:p>
    <w:p w:rsidR="00B42C18" w:rsidRPr="00B42C18" w:rsidRDefault="00B42C18" w:rsidP="00B42C18">
      <w:pPr>
        <w:spacing w:after="300"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«Достигнутые договоренности имеют исключительное значение с точки зрения укрепления казахстанско-таджикских отношений и являются ярким свидетельством Вашей приверженности дальнейшему сближению наших стран. Мы также приложим все усилия, чтобы вывести многоплановое казахстанско-</w:t>
      </w:r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lastRenderedPageBreak/>
        <w:t xml:space="preserve">таджикское сотрудничество на качественно новый уровень во имя благополучия и процветания наших братских народов», - заключил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Касым-Жомарт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Токаев, обращаясь к Эмомали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Рахмону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.</w:t>
      </w:r>
    </w:p>
    <w:p w:rsidR="00B42C18" w:rsidRPr="00B42C18" w:rsidRDefault="00B42C18" w:rsidP="00B42C18">
      <w:pPr>
        <w:spacing w:line="378" w:lineRule="atLeast"/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</w:pPr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Напомним, сегодня Глава государства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Касым-Жомарт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Токаев </w:t>
      </w:r>
      <w:hyperlink r:id="rId7" w:history="1">
        <w:r w:rsidRPr="00B42C18">
          <w:rPr>
            <w:rFonts w:ascii="CommissionerRegular" w:eastAsia="Times New Roman" w:hAnsi="CommissionerRegular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встретился</w:t>
        </w:r>
      </w:hyperlink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 с Президентом Таджикистана Эмомали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Рахмоном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. </w:t>
      </w:r>
      <w:proofErr w:type="gram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Президент Казахстана и Таджикистана </w:t>
      </w:r>
      <w:hyperlink r:id="rId8" w:history="1">
        <w:r w:rsidRPr="00B42C18">
          <w:rPr>
            <w:rFonts w:ascii="CommissionerRegular" w:eastAsia="Times New Roman" w:hAnsi="CommissionerRegular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подписали</w:t>
        </w:r>
      </w:hyperlink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 Декларацию о союзническом взаимодействии между странами и ряд других </w:t>
      </w:r>
      <w:hyperlink r:id="rId9" w:history="1">
        <w:r w:rsidRPr="00B42C18">
          <w:rPr>
            <w:rFonts w:ascii="CommissionerRegular" w:eastAsia="Times New Roman" w:hAnsi="CommissionerRegular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документов</w:t>
        </w:r>
      </w:hyperlink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. По итогам двусторонних переговоров в узком и расширенном составах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Касым-Жомарт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Токаев и Эмомали </w:t>
      </w:r>
      <w:proofErr w:type="spellStart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Рахмон</w:t>
      </w:r>
      <w:proofErr w:type="spellEnd"/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 xml:space="preserve"> выступили перед представителями средств массовой информации и </w:t>
      </w:r>
      <w:hyperlink r:id="rId10" w:history="1">
        <w:r w:rsidRPr="00B42C18">
          <w:rPr>
            <w:rFonts w:ascii="CommissionerRegular" w:eastAsia="Times New Roman" w:hAnsi="CommissionerRegular" w:cs="Times New Roman"/>
            <w:color w:val="0000FF"/>
            <w:sz w:val="27"/>
            <w:szCs w:val="27"/>
            <w:bdr w:val="none" w:sz="0" w:space="0" w:color="auto" w:frame="1"/>
            <w:lang w:eastAsia="ru-RU"/>
          </w:rPr>
          <w:t>сделали</w:t>
        </w:r>
      </w:hyperlink>
      <w:r w:rsidRPr="00B42C18">
        <w:rPr>
          <w:rFonts w:ascii="CommissionerRegular" w:eastAsia="Times New Roman" w:hAnsi="CommissionerRegular" w:cs="Times New Roman"/>
          <w:color w:val="1A1A1A"/>
          <w:sz w:val="27"/>
          <w:szCs w:val="27"/>
          <w:lang w:eastAsia="ru-RU"/>
        </w:rPr>
        <w:t> совместное заявление.</w:t>
      </w:r>
      <w:proofErr w:type="gramEnd"/>
    </w:p>
    <w:p w:rsidR="003227A0" w:rsidRDefault="003227A0"/>
    <w:sectPr w:rsidR="0032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issioner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5E"/>
    <w:rsid w:val="000864CE"/>
    <w:rsid w:val="003227A0"/>
    <w:rsid w:val="00AE765E"/>
    <w:rsid w:val="00B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0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8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5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3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6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.kz/ru/kazahstan-i-tadzhikistan-podpisali-deklaraciyu-o-soyuznicheskom-vzaimodeystvii_a4063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.kz/ru/kasym-zhomart-tokaev-vstretil-emomali-rahmona-v-akorde_a40639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form.kz/ru/azamat-syzdykbaev_author19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form.kz/ru/sovmestnoe-zayavlenie-kasym-zhomarta-tokaeva-i-emomali-rahmona-dlya-predstaviteley-smi_a4064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rm.kz/ru/kakie-dokumenty-podpisali-kazahstan-i-tadzhikistan_a4064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2023-05-15T18:25:00Z</dcterms:created>
  <dcterms:modified xsi:type="dcterms:W3CDTF">2023-05-15T18:29:00Z</dcterms:modified>
</cp:coreProperties>
</file>