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EC4" w:rsidRPr="00AD0B45" w:rsidRDefault="00377EC4">
      <w:pPr>
        <w:rPr>
          <w:rFonts w:ascii="Arial" w:hAnsi="Arial" w:cs="Arial"/>
          <w:b/>
          <w:color w:val="000000" w:themeColor="text1"/>
        </w:rPr>
      </w:pPr>
      <w:r w:rsidRPr="00AD0B45">
        <w:rPr>
          <w:rFonts w:ascii="Arial" w:hAnsi="Arial" w:cs="Arial"/>
          <w:b/>
          <w:color w:val="000000" w:themeColor="text1"/>
        </w:rPr>
        <w:t xml:space="preserve">Terminologia médica </w:t>
      </w:r>
      <w:r w:rsidR="00302E8D">
        <w:rPr>
          <w:rFonts w:ascii="Arial" w:hAnsi="Arial" w:cs="Arial"/>
          <w:b/>
          <w:color w:val="000000" w:themeColor="text1"/>
        </w:rPr>
        <w:t>ap</w:t>
      </w:r>
      <w:r w:rsidRPr="00AD0B45">
        <w:rPr>
          <w:rFonts w:ascii="Arial" w:hAnsi="Arial" w:cs="Arial"/>
          <w:b/>
          <w:color w:val="000000" w:themeColor="text1"/>
        </w:rPr>
        <w:t>licada a enfermagem:</w:t>
      </w:r>
    </w:p>
    <w:p w:rsidR="00377EC4" w:rsidRPr="00AD0B45" w:rsidRDefault="00377EC4">
      <w:pPr>
        <w:rPr>
          <w:rFonts w:ascii="Arial" w:hAnsi="Arial" w:cs="Arial"/>
          <w:b/>
          <w:color w:val="000000" w:themeColor="text1"/>
        </w:rPr>
      </w:pPr>
      <w:r w:rsidRPr="00AD0B45">
        <w:rPr>
          <w:rFonts w:ascii="Arial" w:hAnsi="Arial" w:cs="Arial"/>
          <w:b/>
          <w:color w:val="000000" w:themeColor="text1"/>
        </w:rPr>
        <w:t>Terminologia por sistema:</w:t>
      </w:r>
    </w:p>
    <w:p w:rsidR="00377EC4" w:rsidRPr="00F72EA1" w:rsidRDefault="00377EC4">
      <w:pPr>
        <w:rPr>
          <w:rFonts w:ascii="Arial" w:hAnsi="Arial" w:cs="Arial"/>
          <w:b/>
        </w:rPr>
      </w:pPr>
      <w:r w:rsidRPr="00F72EA1">
        <w:rPr>
          <w:rFonts w:ascii="Arial" w:hAnsi="Arial" w:cs="Arial"/>
          <w:b/>
          <w:color w:val="FF0000"/>
        </w:rPr>
        <w:t>Sistema urinário</w:t>
      </w:r>
    </w:p>
    <w:p w:rsidR="001441AA" w:rsidRDefault="001441AA">
      <w:pPr>
        <w:rPr>
          <w:rFonts w:ascii="Arial" w:hAnsi="Arial" w:cs="Arial"/>
        </w:rPr>
      </w:pPr>
      <w:r w:rsidRPr="00F72EA1">
        <w:rPr>
          <w:rFonts w:ascii="Arial" w:hAnsi="Arial" w:cs="Arial"/>
        </w:rPr>
        <w:t>Urina= diurese</w:t>
      </w:r>
    </w:p>
    <w:p w:rsidR="00A82EFC" w:rsidRPr="00F72EA1" w:rsidRDefault="00A82EFC">
      <w:pPr>
        <w:rPr>
          <w:rFonts w:ascii="Arial" w:hAnsi="Arial" w:cs="Arial"/>
        </w:rPr>
      </w:pPr>
      <w:r>
        <w:rPr>
          <w:rFonts w:ascii="Arial" w:hAnsi="Arial" w:cs="Arial"/>
        </w:rPr>
        <w:t>Micção= Ato de urinar.</w:t>
      </w:r>
    </w:p>
    <w:p w:rsidR="00377EC4" w:rsidRPr="00F72EA1" w:rsidRDefault="00377EC4">
      <w:pPr>
        <w:rPr>
          <w:rFonts w:ascii="Arial" w:hAnsi="Arial" w:cs="Arial"/>
        </w:rPr>
      </w:pPr>
      <w:r w:rsidRPr="00F72EA1">
        <w:rPr>
          <w:rFonts w:ascii="Arial" w:hAnsi="Arial" w:cs="Arial"/>
        </w:rPr>
        <w:t>Anúria= Ausência ou diminuição de volume urinário (&lt; que 50 ml/24 horas).</w:t>
      </w:r>
    </w:p>
    <w:p w:rsidR="00377EC4" w:rsidRDefault="00377EC4">
      <w:pPr>
        <w:rPr>
          <w:rFonts w:ascii="Arial" w:hAnsi="Arial" w:cs="Arial"/>
        </w:rPr>
      </w:pPr>
      <w:r w:rsidRPr="00F72EA1">
        <w:rPr>
          <w:rFonts w:ascii="Arial" w:hAnsi="Arial" w:cs="Arial"/>
        </w:rPr>
        <w:t>Disúria= Dor ou dificuldade ao urinar.</w:t>
      </w:r>
    </w:p>
    <w:p w:rsidR="00A82EFC" w:rsidRPr="00F72EA1" w:rsidRDefault="00A82EFC">
      <w:pPr>
        <w:rPr>
          <w:rFonts w:ascii="Arial" w:hAnsi="Arial" w:cs="Arial"/>
        </w:rPr>
      </w:pPr>
      <w:r>
        <w:rPr>
          <w:rFonts w:ascii="Arial" w:hAnsi="Arial" w:cs="Arial"/>
        </w:rPr>
        <w:t>Oligúria= Escassez de urina</w:t>
      </w:r>
    </w:p>
    <w:p w:rsidR="00377EC4" w:rsidRPr="00F72EA1" w:rsidRDefault="00377EC4">
      <w:pPr>
        <w:rPr>
          <w:rFonts w:ascii="Arial" w:hAnsi="Arial" w:cs="Arial"/>
        </w:rPr>
      </w:pPr>
      <w:r w:rsidRPr="00F72EA1">
        <w:rPr>
          <w:rFonts w:ascii="Arial" w:hAnsi="Arial" w:cs="Arial"/>
        </w:rPr>
        <w:t>Poliúria= Volume urinário acima do normal.</w:t>
      </w:r>
    </w:p>
    <w:p w:rsidR="00377EC4" w:rsidRPr="00F72EA1" w:rsidRDefault="00377EC4">
      <w:pPr>
        <w:rPr>
          <w:rFonts w:ascii="Arial" w:hAnsi="Arial" w:cs="Arial"/>
        </w:rPr>
      </w:pPr>
      <w:r w:rsidRPr="00F72EA1">
        <w:rPr>
          <w:rFonts w:ascii="Arial" w:hAnsi="Arial" w:cs="Arial"/>
        </w:rPr>
        <w:t xml:space="preserve">Polaciúria= </w:t>
      </w:r>
      <w:r w:rsidR="001441AA" w:rsidRPr="00F72EA1">
        <w:rPr>
          <w:rFonts w:ascii="Arial" w:hAnsi="Arial" w:cs="Arial"/>
        </w:rPr>
        <w:t>Aumento do número de micção com diminuição do volume urinária.</w:t>
      </w:r>
    </w:p>
    <w:p w:rsidR="00377EC4" w:rsidRPr="00F72EA1" w:rsidRDefault="00377EC4">
      <w:pPr>
        <w:rPr>
          <w:rFonts w:ascii="Arial" w:hAnsi="Arial" w:cs="Arial"/>
        </w:rPr>
      </w:pPr>
      <w:r w:rsidRPr="00F72EA1">
        <w:rPr>
          <w:rFonts w:ascii="Arial" w:hAnsi="Arial" w:cs="Arial"/>
        </w:rPr>
        <w:t>Piúria= Presença de pus na urina.</w:t>
      </w:r>
    </w:p>
    <w:p w:rsidR="00377EC4" w:rsidRPr="00F72EA1" w:rsidRDefault="00377EC4">
      <w:pPr>
        <w:rPr>
          <w:rFonts w:ascii="Arial" w:hAnsi="Arial" w:cs="Arial"/>
        </w:rPr>
      </w:pPr>
      <w:r w:rsidRPr="00F72EA1">
        <w:rPr>
          <w:rFonts w:ascii="Arial" w:hAnsi="Arial" w:cs="Arial"/>
        </w:rPr>
        <w:t xml:space="preserve">Nictúria= </w:t>
      </w:r>
      <w:r w:rsidR="001441AA" w:rsidRPr="00F72EA1">
        <w:rPr>
          <w:rFonts w:ascii="Arial" w:hAnsi="Arial" w:cs="Arial"/>
        </w:rPr>
        <w:t>Aumento de eliminação</w:t>
      </w:r>
      <w:r w:rsidRPr="00F72EA1">
        <w:rPr>
          <w:rFonts w:ascii="Arial" w:hAnsi="Arial" w:cs="Arial"/>
        </w:rPr>
        <w:t xml:space="preserve"> de urina durante a noite</w:t>
      </w:r>
      <w:r w:rsidR="001441AA" w:rsidRPr="00F72EA1">
        <w:rPr>
          <w:rFonts w:ascii="Arial" w:hAnsi="Arial" w:cs="Arial"/>
        </w:rPr>
        <w:t>.</w:t>
      </w:r>
    </w:p>
    <w:p w:rsidR="00377EC4" w:rsidRPr="00F72EA1" w:rsidRDefault="00377EC4">
      <w:pPr>
        <w:rPr>
          <w:rFonts w:ascii="Arial" w:hAnsi="Arial" w:cs="Arial"/>
        </w:rPr>
      </w:pPr>
      <w:r w:rsidRPr="00F72EA1">
        <w:rPr>
          <w:rFonts w:ascii="Arial" w:hAnsi="Arial" w:cs="Arial"/>
        </w:rPr>
        <w:t>Glicosúria= Presença de glicose (açúcar) na urina</w:t>
      </w:r>
    </w:p>
    <w:p w:rsidR="00377EC4" w:rsidRPr="00F72EA1" w:rsidRDefault="00377EC4">
      <w:pPr>
        <w:rPr>
          <w:rFonts w:ascii="Arial" w:hAnsi="Arial" w:cs="Arial"/>
        </w:rPr>
      </w:pPr>
      <w:r w:rsidRPr="00F72EA1">
        <w:rPr>
          <w:rFonts w:ascii="Arial" w:hAnsi="Arial" w:cs="Arial"/>
        </w:rPr>
        <w:t xml:space="preserve">Proteinúria= </w:t>
      </w:r>
      <w:r w:rsidR="001441AA" w:rsidRPr="00F72EA1">
        <w:rPr>
          <w:rFonts w:ascii="Arial" w:hAnsi="Arial" w:cs="Arial"/>
        </w:rPr>
        <w:t>Presença de proteína na urina</w:t>
      </w:r>
    </w:p>
    <w:p w:rsidR="001441AA" w:rsidRPr="00F72EA1" w:rsidRDefault="001441AA">
      <w:pPr>
        <w:rPr>
          <w:rFonts w:ascii="Arial" w:hAnsi="Arial" w:cs="Arial"/>
        </w:rPr>
      </w:pPr>
      <w:r w:rsidRPr="00F72EA1">
        <w:rPr>
          <w:rFonts w:ascii="Arial" w:hAnsi="Arial" w:cs="Arial"/>
          <w:b/>
          <w:color w:val="FF0000"/>
        </w:rPr>
        <w:t>Sistema Respiratório</w:t>
      </w:r>
    </w:p>
    <w:p w:rsidR="004B413C" w:rsidRPr="00F72EA1" w:rsidRDefault="004B413C">
      <w:pPr>
        <w:rPr>
          <w:rFonts w:ascii="Arial" w:hAnsi="Arial" w:cs="Arial"/>
        </w:rPr>
      </w:pPr>
      <w:r w:rsidRPr="00F72EA1">
        <w:rPr>
          <w:rFonts w:ascii="Arial" w:hAnsi="Arial" w:cs="Arial"/>
        </w:rPr>
        <w:t xml:space="preserve">Anoxia= redução </w:t>
      </w:r>
      <w:r w:rsidR="00F72EA1" w:rsidRPr="00F72EA1">
        <w:rPr>
          <w:rFonts w:ascii="Arial" w:hAnsi="Arial" w:cs="Arial"/>
        </w:rPr>
        <w:t>do suprimento de oxigênio nos tecidos.</w:t>
      </w:r>
    </w:p>
    <w:p w:rsidR="00F72EA1" w:rsidRPr="00F72EA1" w:rsidRDefault="00F72EA1">
      <w:pPr>
        <w:rPr>
          <w:rFonts w:ascii="Arial" w:hAnsi="Arial" w:cs="Arial"/>
        </w:rPr>
      </w:pPr>
      <w:r w:rsidRPr="00F72EA1">
        <w:rPr>
          <w:rFonts w:ascii="Arial" w:hAnsi="Arial" w:cs="Arial"/>
        </w:rPr>
        <w:t>Asfixia= Sufocação, dificuldade da passagem do ar</w:t>
      </w:r>
    </w:p>
    <w:p w:rsidR="00D40436" w:rsidRPr="00F72EA1" w:rsidRDefault="00D40436">
      <w:pPr>
        <w:rPr>
          <w:rFonts w:ascii="Arial" w:hAnsi="Arial" w:cs="Arial"/>
        </w:rPr>
      </w:pPr>
      <w:r w:rsidRPr="00F72EA1">
        <w:rPr>
          <w:rFonts w:ascii="Arial" w:hAnsi="Arial" w:cs="Arial"/>
        </w:rPr>
        <w:t xml:space="preserve">Eupneia= Movimentos respiratório dentro do padrão normal. </w:t>
      </w:r>
    </w:p>
    <w:p w:rsidR="001441AA" w:rsidRPr="00F72EA1" w:rsidRDefault="00D40436">
      <w:pPr>
        <w:rPr>
          <w:rFonts w:ascii="Arial" w:hAnsi="Arial" w:cs="Arial"/>
        </w:rPr>
      </w:pPr>
      <w:r w:rsidRPr="00F72EA1">
        <w:rPr>
          <w:rFonts w:ascii="Arial" w:hAnsi="Arial" w:cs="Arial"/>
        </w:rPr>
        <w:t>Apneia= Ausência dos movimentos respiratório.</w:t>
      </w:r>
    </w:p>
    <w:p w:rsidR="00D40436" w:rsidRPr="00F72EA1" w:rsidRDefault="00D40436">
      <w:pPr>
        <w:rPr>
          <w:rFonts w:ascii="Arial" w:hAnsi="Arial" w:cs="Arial"/>
        </w:rPr>
      </w:pPr>
      <w:r w:rsidRPr="00F72EA1">
        <w:rPr>
          <w:rFonts w:ascii="Arial" w:hAnsi="Arial" w:cs="Arial"/>
        </w:rPr>
        <w:t>Dispneia= Dificuldade para respirar</w:t>
      </w:r>
    </w:p>
    <w:p w:rsidR="00D40436" w:rsidRPr="00F72EA1" w:rsidRDefault="00D40436">
      <w:pPr>
        <w:rPr>
          <w:rFonts w:ascii="Arial" w:hAnsi="Arial" w:cs="Arial"/>
        </w:rPr>
      </w:pPr>
      <w:r w:rsidRPr="00F72EA1">
        <w:rPr>
          <w:rFonts w:ascii="Arial" w:hAnsi="Arial" w:cs="Arial"/>
        </w:rPr>
        <w:t>Bradipneia= Movimento respiratório abaixo do normal. (&lt; que 16 MR/Min)</w:t>
      </w:r>
    </w:p>
    <w:p w:rsidR="00D40436" w:rsidRPr="00F72EA1" w:rsidRDefault="00D40436">
      <w:pPr>
        <w:rPr>
          <w:rFonts w:ascii="Arial" w:hAnsi="Arial" w:cs="Arial"/>
        </w:rPr>
      </w:pPr>
      <w:r w:rsidRPr="00F72EA1">
        <w:rPr>
          <w:rFonts w:ascii="Arial" w:hAnsi="Arial" w:cs="Arial"/>
        </w:rPr>
        <w:t>Taquipneia= Movimento respiratória acima do normal. (&gt; que 20 MR/Min)</w:t>
      </w:r>
    </w:p>
    <w:p w:rsidR="00D40436" w:rsidRPr="00F72EA1" w:rsidRDefault="00D40436">
      <w:pPr>
        <w:rPr>
          <w:rFonts w:ascii="Arial" w:hAnsi="Arial" w:cs="Arial"/>
        </w:rPr>
      </w:pPr>
      <w:r w:rsidRPr="00F72EA1">
        <w:rPr>
          <w:rFonts w:ascii="Arial" w:hAnsi="Arial" w:cs="Arial"/>
        </w:rPr>
        <w:t>Ortopneia= Respiração dificultosa quando paciente em posição Vertical (está em pé).</w:t>
      </w:r>
    </w:p>
    <w:p w:rsidR="00F72EA1" w:rsidRPr="00F72EA1" w:rsidRDefault="00F72EA1">
      <w:pPr>
        <w:rPr>
          <w:rFonts w:ascii="Arial" w:hAnsi="Arial" w:cs="Arial"/>
        </w:rPr>
      </w:pPr>
      <w:r w:rsidRPr="00F72EA1">
        <w:rPr>
          <w:rFonts w:ascii="Arial" w:hAnsi="Arial" w:cs="Arial"/>
        </w:rPr>
        <w:t>Cianose= cor azulada por falta de oxigênio.</w:t>
      </w:r>
    </w:p>
    <w:p w:rsidR="00F72EA1" w:rsidRPr="00F72EA1" w:rsidRDefault="00F72EA1">
      <w:pPr>
        <w:rPr>
          <w:rFonts w:ascii="Arial" w:hAnsi="Arial" w:cs="Arial"/>
        </w:rPr>
      </w:pPr>
      <w:r w:rsidRPr="00F72EA1">
        <w:rPr>
          <w:rFonts w:ascii="Arial" w:hAnsi="Arial" w:cs="Arial"/>
        </w:rPr>
        <w:t>Hemoptise= Hemorragia vinda dos pulmões (escarro com presença de sangue)</w:t>
      </w:r>
    </w:p>
    <w:p w:rsidR="00F72EA1" w:rsidRPr="00F72EA1" w:rsidRDefault="00F72EA1">
      <w:pPr>
        <w:rPr>
          <w:rFonts w:ascii="Arial" w:hAnsi="Arial" w:cs="Arial"/>
        </w:rPr>
      </w:pPr>
      <w:r w:rsidRPr="00F72EA1">
        <w:rPr>
          <w:rFonts w:ascii="Arial" w:hAnsi="Arial" w:cs="Arial"/>
        </w:rPr>
        <w:t>Hemotórax= Coleção de sangue na cavidade pleural</w:t>
      </w:r>
    </w:p>
    <w:p w:rsidR="00D40436" w:rsidRPr="00F72EA1" w:rsidRDefault="004B413C">
      <w:pPr>
        <w:rPr>
          <w:rFonts w:ascii="Arial" w:hAnsi="Arial" w:cs="Arial"/>
          <w:b/>
          <w:color w:val="FF0000"/>
        </w:rPr>
      </w:pPr>
      <w:r w:rsidRPr="00F72EA1">
        <w:rPr>
          <w:rFonts w:ascii="Arial" w:hAnsi="Arial" w:cs="Arial"/>
          <w:b/>
          <w:color w:val="FF0000"/>
        </w:rPr>
        <w:t>Sistema Cardíaco</w:t>
      </w:r>
    </w:p>
    <w:p w:rsidR="004B413C" w:rsidRPr="00F72EA1" w:rsidRDefault="004B413C">
      <w:pPr>
        <w:rPr>
          <w:rFonts w:ascii="Arial" w:hAnsi="Arial" w:cs="Arial"/>
        </w:rPr>
      </w:pPr>
      <w:r w:rsidRPr="00F72EA1">
        <w:rPr>
          <w:rFonts w:ascii="Arial" w:hAnsi="Arial" w:cs="Arial"/>
        </w:rPr>
        <w:t>Bradicardia= Frequência cardíaca abaixo do normal.</w:t>
      </w:r>
    </w:p>
    <w:p w:rsidR="004B413C" w:rsidRDefault="004B413C">
      <w:pPr>
        <w:rPr>
          <w:rFonts w:ascii="Arial" w:hAnsi="Arial" w:cs="Arial"/>
        </w:rPr>
      </w:pPr>
      <w:r w:rsidRPr="00F72EA1">
        <w:rPr>
          <w:rFonts w:ascii="Arial" w:hAnsi="Arial" w:cs="Arial"/>
        </w:rPr>
        <w:t>Taquicardia= Frequência cardíaca acima do normal</w:t>
      </w:r>
    </w:p>
    <w:p w:rsidR="00302E8D" w:rsidRPr="00F72EA1" w:rsidRDefault="00302E8D">
      <w:pPr>
        <w:rPr>
          <w:rFonts w:ascii="Arial" w:hAnsi="Arial" w:cs="Arial"/>
        </w:rPr>
      </w:pPr>
      <w:r>
        <w:rPr>
          <w:rFonts w:ascii="Arial" w:hAnsi="Arial" w:cs="Arial"/>
        </w:rPr>
        <w:t>Normocárdico= Frequência cardíaca dentro do normal.</w:t>
      </w:r>
    </w:p>
    <w:p w:rsidR="00F72EA1" w:rsidRPr="00F72EA1" w:rsidRDefault="00F72EA1">
      <w:pPr>
        <w:rPr>
          <w:rFonts w:ascii="Arial" w:hAnsi="Arial" w:cs="Arial"/>
        </w:rPr>
      </w:pPr>
      <w:r w:rsidRPr="00F72EA1">
        <w:rPr>
          <w:rFonts w:ascii="Arial" w:hAnsi="Arial" w:cs="Arial"/>
        </w:rPr>
        <w:t>Arritmia= Ritmo cardíaco anormal.</w:t>
      </w:r>
    </w:p>
    <w:p w:rsidR="004B413C" w:rsidRPr="00F72EA1" w:rsidRDefault="004B413C">
      <w:pPr>
        <w:rPr>
          <w:rFonts w:ascii="Arial" w:hAnsi="Arial" w:cs="Arial"/>
        </w:rPr>
      </w:pPr>
      <w:r w:rsidRPr="00F72EA1">
        <w:rPr>
          <w:rFonts w:ascii="Arial" w:hAnsi="Arial" w:cs="Arial"/>
        </w:rPr>
        <w:t>Hipertensão= Pressão arterial acima do normal</w:t>
      </w:r>
    </w:p>
    <w:p w:rsidR="00F16051" w:rsidRDefault="004B413C">
      <w:pPr>
        <w:rPr>
          <w:rFonts w:ascii="Arial" w:hAnsi="Arial" w:cs="Arial"/>
        </w:rPr>
      </w:pPr>
      <w:r w:rsidRPr="00F72EA1">
        <w:rPr>
          <w:rFonts w:ascii="Arial" w:hAnsi="Arial" w:cs="Arial"/>
        </w:rPr>
        <w:lastRenderedPageBreak/>
        <w:t>Hipotensão= Pressão arterial abaixo do normal.</w:t>
      </w:r>
    </w:p>
    <w:p w:rsidR="00F16051" w:rsidRDefault="00302E8D">
      <w:pPr>
        <w:rPr>
          <w:rFonts w:ascii="Arial" w:hAnsi="Arial" w:cs="Arial"/>
        </w:rPr>
      </w:pPr>
      <w:r>
        <w:rPr>
          <w:rFonts w:ascii="Arial" w:hAnsi="Arial" w:cs="Arial"/>
        </w:rPr>
        <w:t>Normotenso= Pressão arterial dentro do normal</w:t>
      </w:r>
    </w:p>
    <w:p w:rsidR="00302E8D" w:rsidRDefault="00F16051">
      <w:pPr>
        <w:rPr>
          <w:rFonts w:ascii="Arial" w:hAnsi="Arial" w:cs="Arial"/>
          <w:b/>
        </w:rPr>
      </w:pPr>
      <w:r w:rsidRPr="00F16051">
        <w:rPr>
          <w:rFonts w:ascii="Arial" w:hAnsi="Arial" w:cs="Arial"/>
          <w:b/>
          <w:color w:val="FF0000"/>
        </w:rPr>
        <w:t>Sistema Digestório</w:t>
      </w:r>
      <w:r w:rsidR="00302E8D" w:rsidRPr="00F16051">
        <w:rPr>
          <w:rFonts w:ascii="Arial" w:hAnsi="Arial" w:cs="Arial"/>
          <w:b/>
        </w:rPr>
        <w:t xml:space="preserve"> </w:t>
      </w:r>
    </w:p>
    <w:p w:rsidR="00F16051" w:rsidRDefault="00F16051">
      <w:pPr>
        <w:rPr>
          <w:rFonts w:ascii="Arial" w:hAnsi="Arial" w:cs="Arial"/>
        </w:rPr>
      </w:pPr>
      <w:r>
        <w:rPr>
          <w:rFonts w:ascii="Arial" w:hAnsi="Arial" w:cs="Arial"/>
        </w:rPr>
        <w:t>Êmese= Vômito</w:t>
      </w:r>
    </w:p>
    <w:p w:rsidR="00F16051" w:rsidRDefault="00F16051">
      <w:pPr>
        <w:rPr>
          <w:rFonts w:ascii="Arial" w:hAnsi="Arial" w:cs="Arial"/>
        </w:rPr>
      </w:pPr>
      <w:r>
        <w:rPr>
          <w:rFonts w:ascii="Arial" w:hAnsi="Arial" w:cs="Arial"/>
        </w:rPr>
        <w:t>Hematêmese= Vômito com presença de sangue</w:t>
      </w:r>
    </w:p>
    <w:p w:rsidR="00F16051" w:rsidRDefault="00F16051">
      <w:pPr>
        <w:rPr>
          <w:rFonts w:ascii="Arial" w:hAnsi="Arial" w:cs="Arial"/>
        </w:rPr>
      </w:pPr>
      <w:r>
        <w:rPr>
          <w:rFonts w:ascii="Arial" w:hAnsi="Arial" w:cs="Arial"/>
        </w:rPr>
        <w:t>Sialorréia= Salivação em abundancia</w:t>
      </w:r>
    </w:p>
    <w:p w:rsidR="00F16051" w:rsidRDefault="00F16051">
      <w:pPr>
        <w:rPr>
          <w:rFonts w:ascii="Arial" w:hAnsi="Arial" w:cs="Arial"/>
        </w:rPr>
      </w:pPr>
      <w:r>
        <w:rPr>
          <w:rFonts w:ascii="Arial" w:hAnsi="Arial" w:cs="Arial"/>
        </w:rPr>
        <w:t>Deglutir= Ato de engolir</w:t>
      </w:r>
    </w:p>
    <w:p w:rsidR="00F16051" w:rsidRDefault="00F160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Afagia= </w:t>
      </w:r>
      <w:r w:rsidR="003C35FC">
        <w:rPr>
          <w:rFonts w:ascii="Arial" w:hAnsi="Arial" w:cs="Arial"/>
        </w:rPr>
        <w:t>não consegue engolir</w:t>
      </w:r>
    </w:p>
    <w:p w:rsidR="00F16051" w:rsidRDefault="00F16051">
      <w:pPr>
        <w:rPr>
          <w:rFonts w:ascii="Arial" w:hAnsi="Arial" w:cs="Arial"/>
        </w:rPr>
      </w:pPr>
      <w:r>
        <w:rPr>
          <w:rFonts w:ascii="Arial" w:hAnsi="Arial" w:cs="Arial"/>
        </w:rPr>
        <w:t>Disf</w:t>
      </w:r>
      <w:r w:rsidR="003C35FC">
        <w:rPr>
          <w:rFonts w:ascii="Arial" w:hAnsi="Arial" w:cs="Arial"/>
        </w:rPr>
        <w:t>agia= Dificuldade em engolir</w:t>
      </w:r>
    </w:p>
    <w:p w:rsidR="00F16051" w:rsidRDefault="003C35FC">
      <w:pPr>
        <w:rPr>
          <w:rFonts w:ascii="Arial" w:hAnsi="Arial" w:cs="Arial"/>
        </w:rPr>
      </w:pPr>
      <w:r>
        <w:rPr>
          <w:rFonts w:ascii="Arial" w:hAnsi="Arial" w:cs="Arial"/>
        </w:rPr>
        <w:t>Afasia= Falta de voz</w:t>
      </w:r>
    </w:p>
    <w:p w:rsidR="003C35FC" w:rsidRDefault="003C35FC">
      <w:pPr>
        <w:rPr>
          <w:rFonts w:ascii="Arial" w:hAnsi="Arial" w:cs="Arial"/>
        </w:rPr>
      </w:pPr>
      <w:r>
        <w:rPr>
          <w:rFonts w:ascii="Arial" w:hAnsi="Arial" w:cs="Arial"/>
        </w:rPr>
        <w:t>Disfasia= Dificuldade em emitir a voz.</w:t>
      </w:r>
    </w:p>
    <w:p w:rsidR="003C35FC" w:rsidRDefault="003C35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Disfonia= </w:t>
      </w:r>
      <w:r w:rsidR="006476B8">
        <w:rPr>
          <w:rFonts w:ascii="Arial" w:hAnsi="Arial" w:cs="Arial"/>
        </w:rPr>
        <w:t>Distúrbio na voz</w:t>
      </w:r>
    </w:p>
    <w:p w:rsidR="00F16051" w:rsidRPr="00F16051" w:rsidRDefault="003C35FC">
      <w:pPr>
        <w:rPr>
          <w:rFonts w:ascii="Arial" w:hAnsi="Arial" w:cs="Arial"/>
        </w:rPr>
      </w:pPr>
      <w:r>
        <w:rPr>
          <w:rFonts w:ascii="Arial" w:hAnsi="Arial" w:cs="Arial"/>
        </w:rPr>
        <w:t>Astenia= enfraquecimento</w:t>
      </w:r>
    </w:p>
    <w:p w:rsidR="00F16051" w:rsidRPr="003C35FC" w:rsidRDefault="003C35FC">
      <w:pPr>
        <w:rPr>
          <w:rFonts w:ascii="Arial" w:hAnsi="Arial" w:cs="Arial"/>
        </w:rPr>
      </w:pPr>
      <w:r w:rsidRPr="003C35FC">
        <w:rPr>
          <w:rFonts w:ascii="Arial" w:hAnsi="Arial" w:cs="Arial"/>
        </w:rPr>
        <w:t xml:space="preserve">Azia= Queimação </w:t>
      </w:r>
    </w:p>
    <w:p w:rsidR="003C35FC" w:rsidRDefault="003C35FC">
      <w:pPr>
        <w:rPr>
          <w:rFonts w:ascii="Arial" w:hAnsi="Arial" w:cs="Arial"/>
        </w:rPr>
      </w:pPr>
      <w:r w:rsidRPr="003C35FC">
        <w:rPr>
          <w:rFonts w:ascii="Arial" w:hAnsi="Arial" w:cs="Arial"/>
        </w:rPr>
        <w:t>Eructação= Arroto</w:t>
      </w:r>
    </w:p>
    <w:p w:rsidR="003C35FC" w:rsidRDefault="003C35FC">
      <w:pPr>
        <w:rPr>
          <w:rFonts w:ascii="Arial" w:hAnsi="Arial" w:cs="Arial"/>
        </w:rPr>
      </w:pPr>
      <w:r>
        <w:rPr>
          <w:rFonts w:ascii="Arial" w:hAnsi="Arial" w:cs="Arial"/>
        </w:rPr>
        <w:t>Bulimia= Fome exagerada</w:t>
      </w:r>
    </w:p>
    <w:p w:rsidR="003C35FC" w:rsidRDefault="003C35FC">
      <w:pPr>
        <w:rPr>
          <w:rFonts w:ascii="Arial" w:hAnsi="Arial" w:cs="Arial"/>
        </w:rPr>
      </w:pPr>
      <w:r>
        <w:rPr>
          <w:rFonts w:ascii="Arial" w:hAnsi="Arial" w:cs="Arial"/>
        </w:rPr>
        <w:t>Caquexia= Desnutrição adiantada</w:t>
      </w:r>
    </w:p>
    <w:p w:rsidR="003C35FC" w:rsidRDefault="006476B8">
      <w:pPr>
        <w:rPr>
          <w:rFonts w:ascii="Arial" w:hAnsi="Arial" w:cs="Arial"/>
        </w:rPr>
      </w:pPr>
      <w:r>
        <w:rPr>
          <w:rFonts w:ascii="Arial" w:hAnsi="Arial" w:cs="Arial"/>
        </w:rPr>
        <w:t>Epigastralgia= Dor no epigástrico</w:t>
      </w:r>
    </w:p>
    <w:p w:rsidR="006476B8" w:rsidRDefault="006476B8">
      <w:pPr>
        <w:rPr>
          <w:rFonts w:ascii="Arial" w:hAnsi="Arial" w:cs="Arial"/>
        </w:rPr>
      </w:pPr>
      <w:r>
        <w:rPr>
          <w:rFonts w:ascii="Arial" w:hAnsi="Arial" w:cs="Arial"/>
        </w:rPr>
        <w:t>Flatos= Gás ou ar no intestino.</w:t>
      </w:r>
    </w:p>
    <w:p w:rsidR="006476B8" w:rsidRPr="00AB6252" w:rsidRDefault="006476B8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Halitose= mau hálito</w:t>
      </w:r>
    </w:p>
    <w:p w:rsidR="00850AD3" w:rsidRPr="00AB6252" w:rsidRDefault="00850AD3">
      <w:pPr>
        <w:rPr>
          <w:rFonts w:ascii="Arial" w:hAnsi="Arial" w:cs="Arial"/>
          <w:b/>
          <w:color w:val="FF0000"/>
        </w:rPr>
      </w:pPr>
      <w:r w:rsidRPr="00AB6252">
        <w:rPr>
          <w:rFonts w:ascii="Arial" w:hAnsi="Arial" w:cs="Arial"/>
          <w:b/>
          <w:color w:val="FF0000"/>
        </w:rPr>
        <w:t>Sistema Neurológico:</w:t>
      </w:r>
    </w:p>
    <w:p w:rsidR="00850AD3" w:rsidRDefault="00850AD3">
      <w:pPr>
        <w:rPr>
          <w:rFonts w:ascii="Arial" w:hAnsi="Arial" w:cs="Arial"/>
        </w:rPr>
      </w:pPr>
      <w:r>
        <w:rPr>
          <w:rFonts w:ascii="Arial" w:hAnsi="Arial" w:cs="Arial"/>
        </w:rPr>
        <w:t>Midríase= Dilatação da pupilas</w:t>
      </w:r>
    </w:p>
    <w:p w:rsidR="00850AD3" w:rsidRDefault="00850AD3">
      <w:pPr>
        <w:rPr>
          <w:rFonts w:ascii="Arial" w:hAnsi="Arial" w:cs="Arial"/>
        </w:rPr>
      </w:pPr>
      <w:r>
        <w:rPr>
          <w:rFonts w:ascii="Arial" w:hAnsi="Arial" w:cs="Arial"/>
        </w:rPr>
        <w:t>Miose= Contração das pupilas</w:t>
      </w:r>
    </w:p>
    <w:p w:rsidR="00850AD3" w:rsidRDefault="00850AD3">
      <w:pPr>
        <w:rPr>
          <w:rFonts w:ascii="Arial" w:hAnsi="Arial" w:cs="Arial"/>
        </w:rPr>
      </w:pPr>
      <w:r>
        <w:rPr>
          <w:rFonts w:ascii="Arial" w:hAnsi="Arial" w:cs="Arial"/>
        </w:rPr>
        <w:t>Isocóricas=Pupilas de tamanhos normais</w:t>
      </w:r>
    </w:p>
    <w:p w:rsidR="00850AD3" w:rsidRDefault="00850AD3">
      <w:pPr>
        <w:rPr>
          <w:rFonts w:ascii="Arial" w:hAnsi="Arial" w:cs="Arial"/>
        </w:rPr>
      </w:pPr>
      <w:r>
        <w:rPr>
          <w:rFonts w:ascii="Arial" w:hAnsi="Arial" w:cs="Arial"/>
        </w:rPr>
        <w:t>Hemiplegia= Paralisia dos MMII</w:t>
      </w:r>
    </w:p>
    <w:p w:rsidR="00A82EFC" w:rsidRDefault="00A82EFC">
      <w:pPr>
        <w:rPr>
          <w:rFonts w:ascii="Arial" w:hAnsi="Arial" w:cs="Arial"/>
        </w:rPr>
      </w:pPr>
      <w:r>
        <w:rPr>
          <w:rFonts w:ascii="Arial" w:hAnsi="Arial" w:cs="Arial"/>
        </w:rPr>
        <w:t>Hemiparesia= fraqueza muscular de um lado do corpo</w:t>
      </w:r>
    </w:p>
    <w:p w:rsidR="00850AD3" w:rsidRDefault="00850AD3">
      <w:pPr>
        <w:rPr>
          <w:rFonts w:ascii="Arial" w:hAnsi="Arial" w:cs="Arial"/>
        </w:rPr>
      </w:pPr>
      <w:r>
        <w:rPr>
          <w:rFonts w:ascii="Arial" w:hAnsi="Arial" w:cs="Arial"/>
        </w:rPr>
        <w:t>Coma= Estado de inconsciência.</w:t>
      </w:r>
    </w:p>
    <w:p w:rsidR="00850AD3" w:rsidRDefault="00850AD3">
      <w:pPr>
        <w:rPr>
          <w:rFonts w:ascii="Arial" w:hAnsi="Arial" w:cs="Arial"/>
        </w:rPr>
      </w:pPr>
      <w:r>
        <w:rPr>
          <w:rFonts w:ascii="Arial" w:hAnsi="Arial" w:cs="Arial"/>
        </w:rPr>
        <w:t>Paralisia= Diminuição ou desaparecimento da sensibilidade e movimentos.</w:t>
      </w:r>
    </w:p>
    <w:p w:rsidR="00850AD3" w:rsidRDefault="00850AD3">
      <w:pPr>
        <w:rPr>
          <w:rFonts w:ascii="Arial" w:hAnsi="Arial" w:cs="Arial"/>
        </w:rPr>
      </w:pPr>
      <w:r>
        <w:rPr>
          <w:rFonts w:ascii="Arial" w:hAnsi="Arial" w:cs="Arial"/>
        </w:rPr>
        <w:t>Paresia= Paralisia incompleta.</w:t>
      </w:r>
    </w:p>
    <w:p w:rsidR="00850AD3" w:rsidRDefault="00850AD3">
      <w:pPr>
        <w:rPr>
          <w:rFonts w:ascii="Arial" w:hAnsi="Arial" w:cs="Arial"/>
        </w:rPr>
      </w:pPr>
      <w:r>
        <w:rPr>
          <w:rFonts w:ascii="Arial" w:hAnsi="Arial" w:cs="Arial"/>
        </w:rPr>
        <w:t>Tetraplegia= Paralisia dos quatros membros.</w:t>
      </w:r>
    </w:p>
    <w:p w:rsidR="00A82EFC" w:rsidRDefault="00A82EFC">
      <w:pPr>
        <w:rPr>
          <w:rFonts w:ascii="Arial" w:hAnsi="Arial" w:cs="Arial"/>
        </w:rPr>
      </w:pPr>
      <w:r>
        <w:rPr>
          <w:rFonts w:ascii="Arial" w:hAnsi="Arial" w:cs="Arial"/>
        </w:rPr>
        <w:t>Diplegia= paralisia bilateral</w:t>
      </w:r>
      <w:bookmarkStart w:id="0" w:name="_GoBack"/>
      <w:bookmarkEnd w:id="0"/>
    </w:p>
    <w:sectPr w:rsidR="00A82E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C4"/>
    <w:rsid w:val="001441AA"/>
    <w:rsid w:val="00302E8D"/>
    <w:rsid w:val="00377EC4"/>
    <w:rsid w:val="003C35FC"/>
    <w:rsid w:val="004B413C"/>
    <w:rsid w:val="006476B8"/>
    <w:rsid w:val="00850AD3"/>
    <w:rsid w:val="00A82EFC"/>
    <w:rsid w:val="00AB6252"/>
    <w:rsid w:val="00AD0B45"/>
    <w:rsid w:val="00CD6047"/>
    <w:rsid w:val="00D40436"/>
    <w:rsid w:val="00F16051"/>
    <w:rsid w:val="00F7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5E46E-E4FE-437A-B2AE-4F0A6DF3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A82EFC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82EF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82EFC"/>
    <w:pPr>
      <w:spacing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2E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790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35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385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Jose</cp:lastModifiedBy>
  <cp:revision>5</cp:revision>
  <dcterms:created xsi:type="dcterms:W3CDTF">2016-02-21T12:00:00Z</dcterms:created>
  <dcterms:modified xsi:type="dcterms:W3CDTF">2016-02-28T23:14:00Z</dcterms:modified>
</cp:coreProperties>
</file>