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B" w:rsidRPr="00F73A86" w:rsidRDefault="00633F4B" w:rsidP="008D28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Исследование почвы на терр</w:t>
      </w:r>
      <w:r w:rsidR="008D087E">
        <w:rPr>
          <w:rFonts w:ascii="Times New Roman" w:hAnsi="Times New Roman" w:cs="Times New Roman"/>
          <w:b/>
          <w:sz w:val="24"/>
          <w:szCs w:val="24"/>
        </w:rPr>
        <w:t>итории гимназии № 97 г. Ельца</w:t>
      </w:r>
    </w:p>
    <w:p w:rsidR="00F73A86" w:rsidRPr="00F73A86" w:rsidRDefault="00F73A86" w:rsidP="008D2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Насонова Дарья</w:t>
      </w:r>
      <w:bookmarkStart w:id="0" w:name="_GoBack"/>
      <w:bookmarkEnd w:id="0"/>
      <w:r w:rsidRPr="00F73A86">
        <w:rPr>
          <w:rFonts w:ascii="Times New Roman" w:hAnsi="Times New Roman" w:cs="Times New Roman"/>
          <w:sz w:val="24"/>
          <w:szCs w:val="24"/>
        </w:rPr>
        <w:t xml:space="preserve">, </w:t>
      </w:r>
      <w:r w:rsidR="009B2D39">
        <w:rPr>
          <w:rFonts w:ascii="Times New Roman" w:hAnsi="Times New Roman" w:cs="Times New Roman"/>
          <w:sz w:val="24"/>
          <w:szCs w:val="24"/>
        </w:rPr>
        <w:t xml:space="preserve">16 лет, </w:t>
      </w:r>
      <w:r w:rsidR="008D087E">
        <w:rPr>
          <w:rFonts w:ascii="Times New Roman" w:hAnsi="Times New Roman" w:cs="Times New Roman"/>
          <w:sz w:val="24"/>
          <w:szCs w:val="24"/>
        </w:rPr>
        <w:t>9 класс</w:t>
      </w:r>
      <w:r w:rsidRPr="00F73A86">
        <w:rPr>
          <w:rFonts w:ascii="Times New Roman" w:hAnsi="Times New Roman" w:cs="Times New Roman"/>
          <w:sz w:val="24"/>
          <w:szCs w:val="24"/>
        </w:rPr>
        <w:t xml:space="preserve"> МБОУ «Гимназия № 97 г. Ельца»</w:t>
      </w:r>
    </w:p>
    <w:p w:rsidR="00F73A86" w:rsidRDefault="00F73A86" w:rsidP="008D2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Баркалова Елена Витальевна, учитель географии</w:t>
      </w:r>
    </w:p>
    <w:p w:rsidR="00F73A86" w:rsidRPr="00F73A86" w:rsidRDefault="00F73A86" w:rsidP="008D2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МБОУ «Гимназия № 97 г. Ельца»</w:t>
      </w:r>
      <w:r w:rsidR="009B2D39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F73A86" w:rsidRPr="00F73A86" w:rsidRDefault="00F73A86" w:rsidP="008D28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C80" w:rsidRPr="00F73A86" w:rsidRDefault="008A1C80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 xml:space="preserve">Озеленению городов и сельских поселений в нашей области уделяется большое внимание. В настоящее время администрация нашего города принимает </w:t>
      </w:r>
      <w:r w:rsidR="00F73A86">
        <w:rPr>
          <w:rFonts w:ascii="Times New Roman" w:hAnsi="Times New Roman" w:cs="Times New Roman"/>
          <w:sz w:val="24"/>
          <w:szCs w:val="24"/>
        </w:rPr>
        <w:t>предложения по озеленению улиц</w:t>
      </w:r>
      <w:r w:rsidRPr="00F73A86">
        <w:rPr>
          <w:rFonts w:ascii="Times New Roman" w:hAnsi="Times New Roman" w:cs="Times New Roman"/>
          <w:sz w:val="24"/>
          <w:szCs w:val="24"/>
        </w:rPr>
        <w:t xml:space="preserve"> и внутри дворовых территорий. На протяжении нескол</w:t>
      </w:r>
      <w:r w:rsidR="00F73A86">
        <w:rPr>
          <w:rFonts w:ascii="Times New Roman" w:hAnsi="Times New Roman" w:cs="Times New Roman"/>
          <w:sz w:val="24"/>
          <w:szCs w:val="24"/>
        </w:rPr>
        <w:t>ьких лет обучающиеся и педагоги</w:t>
      </w:r>
      <w:r w:rsidRPr="00F73A86">
        <w:rPr>
          <w:rFonts w:ascii="Times New Roman" w:hAnsi="Times New Roman" w:cs="Times New Roman"/>
          <w:sz w:val="24"/>
          <w:szCs w:val="24"/>
        </w:rPr>
        <w:t xml:space="preserve"> занимаются благоустрой</w:t>
      </w:r>
      <w:r w:rsidR="008D2819">
        <w:rPr>
          <w:rFonts w:ascii="Times New Roman" w:hAnsi="Times New Roman" w:cs="Times New Roman"/>
          <w:sz w:val="24"/>
          <w:szCs w:val="24"/>
        </w:rPr>
        <w:t xml:space="preserve">ством и озеленением территории </w:t>
      </w:r>
      <w:r w:rsidRPr="00F73A86">
        <w:rPr>
          <w:rFonts w:ascii="Times New Roman" w:hAnsi="Times New Roman" w:cs="Times New Roman"/>
          <w:sz w:val="24"/>
          <w:szCs w:val="24"/>
        </w:rPr>
        <w:t>гимназии. С каждым годом период и обильность цветения растений сокращается. Поэтому я решила провести исследования по состоянию почв на территории гимназии для того, чтобы правильно испо</w:t>
      </w:r>
      <w:r w:rsidR="0092366A" w:rsidRPr="00F73A86">
        <w:rPr>
          <w:rFonts w:ascii="Times New Roman" w:hAnsi="Times New Roman" w:cs="Times New Roman"/>
          <w:sz w:val="24"/>
          <w:szCs w:val="24"/>
        </w:rPr>
        <w:t xml:space="preserve">льзовать  минеральные удобрения </w:t>
      </w:r>
      <w:r w:rsidRPr="00F73A86">
        <w:rPr>
          <w:rFonts w:ascii="Times New Roman" w:hAnsi="Times New Roman" w:cs="Times New Roman"/>
          <w:sz w:val="24"/>
          <w:szCs w:val="24"/>
        </w:rPr>
        <w:t>при проведении агротехнических мероприятий по улучшению свойств почвы и возможностей разнообразить цветковые растения на клумбах</w:t>
      </w:r>
      <w:r w:rsidR="00B55638" w:rsidRPr="00F73A86">
        <w:rPr>
          <w:rFonts w:ascii="Times New Roman" w:hAnsi="Times New Roman" w:cs="Times New Roman"/>
          <w:sz w:val="24"/>
          <w:szCs w:val="24"/>
        </w:rPr>
        <w:t xml:space="preserve"> нашей гимназии</w:t>
      </w:r>
      <w:r w:rsidRPr="00F73A86">
        <w:rPr>
          <w:rFonts w:ascii="Times New Roman" w:hAnsi="Times New Roman" w:cs="Times New Roman"/>
          <w:sz w:val="24"/>
          <w:szCs w:val="24"/>
        </w:rPr>
        <w:t>.</w:t>
      </w:r>
    </w:p>
    <w:p w:rsidR="008A1C80" w:rsidRPr="00F73A86" w:rsidRDefault="008A1C80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Цель</w:t>
      </w:r>
      <w:r w:rsidR="008D281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F73A86">
        <w:rPr>
          <w:rFonts w:ascii="Times New Roman" w:hAnsi="Times New Roman" w:cs="Times New Roman"/>
          <w:sz w:val="24"/>
          <w:szCs w:val="24"/>
        </w:rPr>
        <w:t>: исследовани</w:t>
      </w:r>
      <w:r w:rsidR="00F73A86">
        <w:rPr>
          <w:rFonts w:ascii="Times New Roman" w:hAnsi="Times New Roman" w:cs="Times New Roman"/>
          <w:sz w:val="24"/>
          <w:szCs w:val="24"/>
        </w:rPr>
        <w:t>е свойств почвы на территории гимназии</w:t>
      </w:r>
      <w:r w:rsidRPr="00F73A86">
        <w:rPr>
          <w:rFonts w:ascii="Times New Roman" w:hAnsi="Times New Roman" w:cs="Times New Roman"/>
          <w:sz w:val="24"/>
          <w:szCs w:val="24"/>
        </w:rPr>
        <w:t>.</w:t>
      </w:r>
    </w:p>
    <w:p w:rsidR="008A1C80" w:rsidRPr="00F73A86" w:rsidRDefault="008A1C80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73A86">
        <w:rPr>
          <w:rFonts w:ascii="Times New Roman" w:hAnsi="Times New Roman" w:cs="Times New Roman"/>
          <w:sz w:val="24"/>
          <w:szCs w:val="24"/>
        </w:rPr>
        <w:t>:</w:t>
      </w:r>
    </w:p>
    <w:p w:rsidR="008A1C80" w:rsidRPr="00F73A86" w:rsidRDefault="00745395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литературным </w:t>
      </w:r>
      <w:r w:rsidR="008A1C80" w:rsidRPr="00F73A86">
        <w:rPr>
          <w:rFonts w:ascii="Times New Roman" w:hAnsi="Times New Roman" w:cs="Times New Roman"/>
          <w:sz w:val="24"/>
          <w:szCs w:val="24"/>
        </w:rPr>
        <w:t>источникам изучить свойства почв.</w:t>
      </w:r>
    </w:p>
    <w:p w:rsidR="008A1C80" w:rsidRPr="00F73A86" w:rsidRDefault="008A1C80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2. Познакомиться и выбрат</w:t>
      </w:r>
      <w:r w:rsidR="00745395">
        <w:rPr>
          <w:rFonts w:ascii="Times New Roman" w:hAnsi="Times New Roman" w:cs="Times New Roman"/>
          <w:sz w:val="24"/>
          <w:szCs w:val="24"/>
        </w:rPr>
        <w:t>ь методики исследования свойств почв.</w:t>
      </w:r>
    </w:p>
    <w:p w:rsidR="008A1C80" w:rsidRPr="00F73A86" w:rsidRDefault="008A1C80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 xml:space="preserve">3. Отобрать и исследовать пробы почвы </w:t>
      </w:r>
      <w:r w:rsidR="00F54A1A" w:rsidRPr="00F73A86">
        <w:rPr>
          <w:rFonts w:ascii="Times New Roman" w:hAnsi="Times New Roman" w:cs="Times New Roman"/>
          <w:sz w:val="24"/>
          <w:szCs w:val="24"/>
        </w:rPr>
        <w:t>со школьных клумб</w:t>
      </w:r>
      <w:r w:rsidRPr="00F73A86">
        <w:rPr>
          <w:rFonts w:ascii="Times New Roman" w:hAnsi="Times New Roman" w:cs="Times New Roman"/>
          <w:sz w:val="24"/>
          <w:szCs w:val="24"/>
        </w:rPr>
        <w:t>.</w:t>
      </w:r>
    </w:p>
    <w:p w:rsidR="008A1C80" w:rsidRPr="00F73A86" w:rsidRDefault="008A1C80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4. Выработать рекомендации по улучшению почвы</w:t>
      </w:r>
      <w:r w:rsidR="00F54A1A" w:rsidRPr="00F73A86">
        <w:rPr>
          <w:rFonts w:ascii="Times New Roman" w:hAnsi="Times New Roman" w:cs="Times New Roman"/>
          <w:sz w:val="24"/>
          <w:szCs w:val="24"/>
        </w:rPr>
        <w:t xml:space="preserve"> школьных клумб</w:t>
      </w:r>
      <w:r w:rsidRPr="00F73A86">
        <w:rPr>
          <w:rFonts w:ascii="Times New Roman" w:hAnsi="Times New Roman" w:cs="Times New Roman"/>
          <w:sz w:val="24"/>
          <w:szCs w:val="24"/>
        </w:rPr>
        <w:t>.</w:t>
      </w:r>
    </w:p>
    <w:p w:rsidR="00C253DD" w:rsidRPr="00F73A86" w:rsidRDefault="008D2819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выполнения работы, были отобраны пробы</w:t>
      </w:r>
      <w:r w:rsidR="00F73A86">
        <w:rPr>
          <w:rFonts w:ascii="Times New Roman" w:hAnsi="Times New Roman" w:cs="Times New Roman"/>
          <w:sz w:val="24"/>
          <w:szCs w:val="24"/>
        </w:rPr>
        <w:t xml:space="preserve"> с 3</w:t>
      </w:r>
      <w:r w:rsidR="00FD6E92" w:rsidRPr="00F73A86">
        <w:rPr>
          <w:rFonts w:ascii="Times New Roman" w:hAnsi="Times New Roman" w:cs="Times New Roman"/>
          <w:sz w:val="24"/>
          <w:szCs w:val="24"/>
        </w:rPr>
        <w:t xml:space="preserve"> различных клумб</w:t>
      </w:r>
      <w:r w:rsidR="00C57097" w:rsidRPr="00F73A86">
        <w:rPr>
          <w:rFonts w:ascii="Times New Roman" w:hAnsi="Times New Roman" w:cs="Times New Roman"/>
          <w:sz w:val="24"/>
          <w:szCs w:val="24"/>
        </w:rPr>
        <w:t>, расположенных возле центрального входа в гимназию,</w:t>
      </w:r>
      <w:r w:rsidR="00F73A86">
        <w:rPr>
          <w:rFonts w:ascii="Times New Roman" w:hAnsi="Times New Roman" w:cs="Times New Roman"/>
          <w:sz w:val="24"/>
          <w:szCs w:val="24"/>
        </w:rPr>
        <w:t xml:space="preserve"> </w:t>
      </w:r>
      <w:r w:rsidR="00FD6E92" w:rsidRPr="00F73A86">
        <w:rPr>
          <w:rFonts w:ascii="Times New Roman" w:hAnsi="Times New Roman" w:cs="Times New Roman"/>
          <w:sz w:val="24"/>
          <w:szCs w:val="24"/>
        </w:rPr>
        <w:t xml:space="preserve">приблизительно по 200 г почвы. </w:t>
      </w:r>
      <w:r w:rsidR="00C253DD" w:rsidRPr="00F73A86">
        <w:rPr>
          <w:rFonts w:ascii="Times New Roman" w:hAnsi="Times New Roman" w:cs="Times New Roman"/>
          <w:sz w:val="24"/>
          <w:szCs w:val="24"/>
        </w:rPr>
        <w:t>Методом квадратиро</w:t>
      </w:r>
      <w:r>
        <w:rPr>
          <w:rFonts w:ascii="Times New Roman" w:hAnsi="Times New Roman" w:cs="Times New Roman"/>
          <w:sz w:val="24"/>
          <w:szCs w:val="24"/>
        </w:rPr>
        <w:t xml:space="preserve">вания отобрали опытный образец </w:t>
      </w:r>
      <w:r w:rsidR="00C253DD" w:rsidRPr="00F73A86">
        <w:rPr>
          <w:rFonts w:ascii="Times New Roman" w:hAnsi="Times New Roman" w:cs="Times New Roman"/>
          <w:sz w:val="24"/>
          <w:szCs w:val="24"/>
        </w:rPr>
        <w:t xml:space="preserve">массой </w:t>
      </w:r>
      <w:r>
        <w:rPr>
          <w:rFonts w:ascii="Times New Roman" w:hAnsi="Times New Roman" w:cs="Times New Roman"/>
          <w:sz w:val="24"/>
          <w:szCs w:val="24"/>
        </w:rPr>
        <w:t xml:space="preserve">примерно 400 г. Около </w:t>
      </w:r>
      <w:r w:rsidR="00C253DD" w:rsidRPr="00F73A86">
        <w:rPr>
          <w:rFonts w:ascii="Times New Roman" w:hAnsi="Times New Roman" w:cs="Times New Roman"/>
          <w:sz w:val="24"/>
          <w:szCs w:val="24"/>
        </w:rPr>
        <w:t>300 г почвы оставили для проведения опытов по изучению физических свойств почвы. Остальное количество использовали для приготовления почвенной вытяжки. Очищенный от инородных тел и включений образец почвы высушили на воздухе, расположив почву в кювете слоем толщиной не более 2 см. Затем взвесили пустой чистый стакан на 200 мл. В стакан поместили высушенную почву на 1/3 высоты и снова взвесили его, опреде</w:t>
      </w:r>
      <w:r>
        <w:rPr>
          <w:rFonts w:ascii="Times New Roman" w:hAnsi="Times New Roman" w:cs="Times New Roman"/>
          <w:sz w:val="24"/>
          <w:szCs w:val="24"/>
        </w:rPr>
        <w:t xml:space="preserve">лив массу почвы (m) в граммах. </w:t>
      </w:r>
      <w:r w:rsidR="00C253DD" w:rsidRPr="00F73A86">
        <w:rPr>
          <w:rFonts w:ascii="Times New Roman" w:hAnsi="Times New Roman" w:cs="Times New Roman"/>
          <w:sz w:val="24"/>
          <w:szCs w:val="24"/>
        </w:rPr>
        <w:t xml:space="preserve">К почве добавили дистиллированную воду в расчете </w:t>
      </w:r>
      <w:r>
        <w:rPr>
          <w:rFonts w:ascii="Times New Roman" w:hAnsi="Times New Roman" w:cs="Times New Roman"/>
          <w:sz w:val="24"/>
          <w:szCs w:val="24"/>
        </w:rPr>
        <w:t>5 мл воды на 1 г почвы</w:t>
      </w:r>
      <w:r w:rsidR="00C253DD" w:rsidRPr="00F73A86">
        <w:rPr>
          <w:rFonts w:ascii="Times New Roman" w:hAnsi="Times New Roman" w:cs="Times New Roman"/>
          <w:sz w:val="24"/>
          <w:szCs w:val="24"/>
        </w:rPr>
        <w:t>, приготовив тем самым водную вытяжку. Перемешали содержимое стакана в течение 3-5 мин. с помощью стеклянной палочки. Отфильтровали содержимое стакана через бумажный фильтр, собирая готовую вытяжку в нижний стакан на 50 мл. Первые несколько миллилитров фильтрата удалили, т.к. они собирают загрязнения с фильтра. Получили водную вытяж</w:t>
      </w:r>
      <w:r>
        <w:rPr>
          <w:rFonts w:ascii="Times New Roman" w:hAnsi="Times New Roman" w:cs="Times New Roman"/>
          <w:sz w:val="24"/>
          <w:szCs w:val="24"/>
        </w:rPr>
        <w:t xml:space="preserve">ку почвы, которую использовали </w:t>
      </w:r>
      <w:r w:rsidR="00C253DD" w:rsidRPr="00F73A86">
        <w:rPr>
          <w:rFonts w:ascii="Times New Roman" w:hAnsi="Times New Roman" w:cs="Times New Roman"/>
          <w:sz w:val="24"/>
          <w:szCs w:val="24"/>
        </w:rPr>
        <w:t>для определения засоленности почвы.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Для описания физических свойств мы исследовали механический и минеральный состав, структуру, влагоемкость, водопроницаемость и содержание воздуха в почвенном образце.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Опыт №1</w:t>
      </w:r>
      <w:r w:rsidRPr="00F73A86">
        <w:rPr>
          <w:rFonts w:ascii="Times New Roman" w:hAnsi="Times New Roman" w:cs="Times New Roman"/>
          <w:sz w:val="24"/>
          <w:szCs w:val="24"/>
        </w:rPr>
        <w:t xml:space="preserve"> «Определение механического и минерального состава почвы».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Взяли немного почвы, слегка увлажнили её и скатали в ладонях. Почва скатывается в толстую колбаску, которая ломается при изгибании. Из чего мы сделали вывод, что почва лёгкая суглинистая. И в ней не значительно преобладает глинозём.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Опыт №2</w:t>
      </w:r>
      <w:r w:rsidRPr="00F73A86">
        <w:rPr>
          <w:rFonts w:ascii="Times New Roman" w:hAnsi="Times New Roman" w:cs="Times New Roman"/>
          <w:sz w:val="24"/>
          <w:szCs w:val="24"/>
        </w:rPr>
        <w:t xml:space="preserve"> «Определение структуры почвы».</w:t>
      </w:r>
    </w:p>
    <w:p w:rsidR="00A34534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Взяли немного почвы, разложили её тонким слоем на блюдце и рассмотрели. Почва распалась на комочки. При добавлении воды не образовалась сплошная вязкая масса. Проанализировав результаты, мы сделали вывод, что почва имеет структуру.</w:t>
      </w:r>
    </w:p>
    <w:p w:rsidR="00A34534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Опыт №3</w:t>
      </w:r>
      <w:r w:rsidRPr="00F73A86">
        <w:rPr>
          <w:rFonts w:ascii="Times New Roman" w:hAnsi="Times New Roman" w:cs="Times New Roman"/>
          <w:sz w:val="24"/>
          <w:szCs w:val="24"/>
        </w:rPr>
        <w:t xml:space="preserve"> «Определение влагоемкости почвы».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 xml:space="preserve">Отобрали немного почвы, поместили её на металлический поднос и взвесили. Масса почвы m1= 100г700мг. Поместили поднос с почвой на сутки в духовку при </w:t>
      </w:r>
      <w:r w:rsidRPr="00F73A86">
        <w:rPr>
          <w:rFonts w:ascii="Times New Roman" w:hAnsi="Times New Roman" w:cs="Times New Roman"/>
          <w:sz w:val="24"/>
          <w:szCs w:val="24"/>
        </w:rPr>
        <w:lastRenderedPageBreak/>
        <w:t>температуре около 100 градусов по Цельсию. Взвесили высушенную почву. Масса почвы стала m2=88г200мг. Рассчитали процентное содержание воды по формуле:</w:t>
      </w:r>
    </w:p>
    <w:p w:rsidR="00A34534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{(m1-m2)*100%}:m1=100700-88200*100%:100700=12%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Сделали вывод, что в исследуемой почве содержится мало влаги.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Опыт №4</w:t>
      </w:r>
      <w:r w:rsidRPr="00F73A86">
        <w:rPr>
          <w:rFonts w:ascii="Times New Roman" w:hAnsi="Times New Roman" w:cs="Times New Roman"/>
          <w:sz w:val="24"/>
          <w:szCs w:val="24"/>
        </w:rPr>
        <w:t xml:space="preserve"> «Определение водопроницаемости почвы»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Отобрали цилиндрический образец почвы. Для этого подготовили пластмассовую баночку (удалили в ней дно) и вырезали этим цилиндром образец почвы. Налили примерно 100 мл воды в широкий сосуд и поместили в него отобранный образец. Отметили время, за которое вода полностью впиталась в почву - 19 мин 28с. Так как исследуемая почва сухая, структурная, то вода достаточно быстро впиталась в неё. Мы сделали вывод, что почва имеет высокую водопроницаемость.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b/>
          <w:sz w:val="24"/>
          <w:szCs w:val="24"/>
        </w:rPr>
        <w:t>Опыт №5</w:t>
      </w:r>
      <w:r w:rsidRPr="00F73A86">
        <w:rPr>
          <w:rFonts w:ascii="Times New Roman" w:hAnsi="Times New Roman" w:cs="Times New Roman"/>
          <w:sz w:val="24"/>
          <w:szCs w:val="24"/>
        </w:rPr>
        <w:t xml:space="preserve"> «Определение содержания воздуха в почвенном образце».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Отобрали цилиндрический образец почвы. Поместили образец в сосуд с водой и наблюдали, как выделяется из почвы воздух, замещаясь водой. Определили: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- 1минута 30секунд –время в течении которого выделялся воздух;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- величины пузырьков – крупные и средние;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- интенсивность выделения воздуха высокая.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Сделали вывод, что аэрация почвы достаточно высокая.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По результатам физического анализа исследуемого образца мы установили:</w:t>
      </w:r>
    </w:p>
    <w:p w:rsidR="00A715A1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а) минеральный состав почвы, ее высокая водопроницаемость и хорошая аэрация достаточно благоприятны для выращивания декоративных растений;</w:t>
      </w:r>
    </w:p>
    <w:p w:rsidR="00384B47" w:rsidRPr="00F73A86" w:rsidRDefault="00A715A1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б) но слабо выраженный гумусовый горизонт указывает на недостаточное содержание органических веществ в почве.</w:t>
      </w:r>
    </w:p>
    <w:p w:rsidR="000127EC" w:rsidRPr="00F73A86" w:rsidRDefault="00384B47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127EC" w:rsidRPr="00F73A86">
        <w:rPr>
          <w:rFonts w:ascii="Times New Roman" w:hAnsi="Times New Roman" w:cs="Times New Roman"/>
          <w:sz w:val="24"/>
          <w:szCs w:val="24"/>
        </w:rPr>
        <w:t>физического анализа исследуемых образцов</w:t>
      </w:r>
      <w:r w:rsidRPr="00F73A86">
        <w:rPr>
          <w:rFonts w:ascii="Times New Roman" w:hAnsi="Times New Roman" w:cs="Times New Roman"/>
          <w:sz w:val="24"/>
          <w:szCs w:val="24"/>
        </w:rPr>
        <w:t xml:space="preserve"> мы установили:</w:t>
      </w:r>
    </w:p>
    <w:p w:rsidR="000127EC" w:rsidRPr="00F73A86" w:rsidRDefault="00384B47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а) минеральный состав почвы, ее высокая водопроницаемость и хорошая аэрация достаточно благоприятны для выр</w:t>
      </w:r>
      <w:r w:rsidR="000127EC" w:rsidRPr="00F73A86">
        <w:rPr>
          <w:rFonts w:ascii="Times New Roman" w:hAnsi="Times New Roman" w:cs="Times New Roman"/>
          <w:sz w:val="24"/>
          <w:szCs w:val="24"/>
        </w:rPr>
        <w:t>ащивания декоративных растений;</w:t>
      </w:r>
    </w:p>
    <w:p w:rsidR="00384B47" w:rsidRPr="00F73A86" w:rsidRDefault="00384B47" w:rsidP="00F73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A86">
        <w:rPr>
          <w:rFonts w:ascii="Times New Roman" w:hAnsi="Times New Roman" w:cs="Times New Roman"/>
          <w:sz w:val="24"/>
          <w:szCs w:val="24"/>
        </w:rPr>
        <w:t>б) но слабо выраженный гумусовый горизонт указывает на недостаточное содержание органических веществ в почве.</w:t>
      </w:r>
    </w:p>
    <w:p w:rsidR="00FD6E92" w:rsidRPr="00F73A86" w:rsidRDefault="00FD6E92" w:rsidP="00F73A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A86">
        <w:rPr>
          <w:rFonts w:ascii="Times New Roman" w:hAnsi="Times New Roman" w:cs="Times New Roman"/>
          <w:b/>
          <w:bCs/>
          <w:sz w:val="24"/>
          <w:szCs w:val="24"/>
        </w:rPr>
        <w:t>Таблица №1.</w:t>
      </w:r>
      <w:r w:rsidRPr="00F73A86">
        <w:rPr>
          <w:rFonts w:ascii="Times New Roman" w:hAnsi="Times New Roman" w:cs="Times New Roman"/>
          <w:bCs/>
          <w:sz w:val="24"/>
          <w:szCs w:val="24"/>
        </w:rPr>
        <w:t xml:space="preserve"> Результаты исследования физических свойств почвы.</w:t>
      </w:r>
    </w:p>
    <w:tbl>
      <w:tblPr>
        <w:tblStyle w:val="a6"/>
        <w:tblW w:w="0" w:type="auto"/>
        <w:tblLook w:val="04A0"/>
      </w:tblPr>
      <w:tblGrid>
        <w:gridCol w:w="1101"/>
        <w:gridCol w:w="3685"/>
        <w:gridCol w:w="4785"/>
      </w:tblGrid>
      <w:tr w:rsidR="004D5DB5" w:rsidRPr="00F73A86" w:rsidTr="00AC1455">
        <w:tc>
          <w:tcPr>
            <w:tcW w:w="1101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свойства почвы</w:t>
            </w:r>
          </w:p>
        </w:tc>
        <w:tc>
          <w:tcPr>
            <w:tcW w:w="4785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свойств</w:t>
            </w:r>
          </w:p>
        </w:tc>
      </w:tr>
      <w:tr w:rsidR="004D5DB5" w:rsidRPr="00F73A86" w:rsidTr="00AC1455">
        <w:tc>
          <w:tcPr>
            <w:tcW w:w="1101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состав</w:t>
            </w:r>
          </w:p>
        </w:tc>
        <w:tc>
          <w:tcPr>
            <w:tcW w:w="4785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суглинистая</w:t>
            </w:r>
          </w:p>
        </w:tc>
      </w:tr>
      <w:tr w:rsidR="004D5DB5" w:rsidRPr="00F73A86" w:rsidTr="00AC1455">
        <w:tc>
          <w:tcPr>
            <w:tcW w:w="1101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D5DB5" w:rsidRPr="00F73A86" w:rsidRDefault="00AC145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</w:p>
        </w:tc>
        <w:tc>
          <w:tcPr>
            <w:tcW w:w="4785" w:type="dxa"/>
          </w:tcPr>
          <w:p w:rsidR="004D5DB5" w:rsidRPr="00F73A86" w:rsidRDefault="00AC145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комковатая</w:t>
            </w:r>
          </w:p>
        </w:tc>
      </w:tr>
      <w:tr w:rsidR="004D5DB5" w:rsidRPr="00F73A86" w:rsidTr="00AC1455">
        <w:tc>
          <w:tcPr>
            <w:tcW w:w="1101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5DB5" w:rsidRPr="00F73A86" w:rsidRDefault="00AC145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влагоемкость</w:t>
            </w:r>
          </w:p>
        </w:tc>
        <w:tc>
          <w:tcPr>
            <w:tcW w:w="4785" w:type="dxa"/>
          </w:tcPr>
          <w:p w:rsidR="004D5DB5" w:rsidRPr="00F73A86" w:rsidRDefault="00AC145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12% (низкое содержание влаги в почве объясняется отсутствием дождей в период исследования)</w:t>
            </w:r>
          </w:p>
        </w:tc>
      </w:tr>
      <w:tr w:rsidR="004D5DB5" w:rsidRPr="00F73A86" w:rsidTr="00AC1455">
        <w:tc>
          <w:tcPr>
            <w:tcW w:w="1101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D5DB5" w:rsidRPr="00F73A86" w:rsidRDefault="00AC145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водопроницаемость</w:t>
            </w:r>
          </w:p>
        </w:tc>
        <w:tc>
          <w:tcPr>
            <w:tcW w:w="4785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</w:tr>
      <w:tr w:rsidR="004D5DB5" w:rsidRPr="00F73A86" w:rsidTr="00AC1455">
        <w:tc>
          <w:tcPr>
            <w:tcW w:w="1101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D5DB5" w:rsidRPr="00F73A86" w:rsidRDefault="00AC145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 w:rsidR="004D5DB5"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воздуха</w:t>
            </w:r>
          </w:p>
        </w:tc>
        <w:tc>
          <w:tcPr>
            <w:tcW w:w="4785" w:type="dxa"/>
          </w:tcPr>
          <w:p w:rsidR="004D5DB5" w:rsidRPr="00F73A86" w:rsidRDefault="004D5DB5" w:rsidP="00F7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86">
              <w:rPr>
                <w:rFonts w:ascii="Times New Roman" w:hAnsi="Times New Roman" w:cs="Times New Roman"/>
                <w:bCs/>
                <w:sz w:val="24"/>
                <w:szCs w:val="24"/>
              </w:rPr>
              <w:t>аэрация почвы достаточно высокая</w:t>
            </w:r>
          </w:p>
        </w:tc>
      </w:tr>
    </w:tbl>
    <w:p w:rsidR="00AC1455" w:rsidRPr="008D2819" w:rsidRDefault="00384B47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В качестве параметров для химического анализа использовались следующие: оценка кислотности почвы, оценка богатства почвы органическими веществами,</w:t>
      </w:r>
      <w:r w:rsidR="00AC1455" w:rsidRPr="008D2819">
        <w:rPr>
          <w:rFonts w:ascii="Times New Roman" w:hAnsi="Times New Roman" w:cs="Times New Roman"/>
          <w:sz w:val="24"/>
          <w:szCs w:val="24"/>
        </w:rPr>
        <w:t xml:space="preserve"> определение засоленности почвы</w:t>
      </w:r>
      <w:r w:rsidRPr="008D2819">
        <w:rPr>
          <w:rFonts w:ascii="Times New Roman" w:hAnsi="Times New Roman" w:cs="Times New Roman"/>
          <w:sz w:val="24"/>
          <w:szCs w:val="24"/>
        </w:rPr>
        <w:t>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b/>
          <w:sz w:val="24"/>
          <w:szCs w:val="24"/>
        </w:rPr>
        <w:t>Опыт №1</w:t>
      </w:r>
      <w:r w:rsidR="009B2D39">
        <w:rPr>
          <w:rFonts w:ascii="Times New Roman" w:hAnsi="Times New Roman" w:cs="Times New Roman"/>
          <w:b/>
          <w:sz w:val="24"/>
          <w:szCs w:val="24"/>
        </w:rPr>
        <w:t>.</w:t>
      </w:r>
      <w:r w:rsidRPr="008D2819">
        <w:rPr>
          <w:rFonts w:ascii="Times New Roman" w:hAnsi="Times New Roman" w:cs="Times New Roman"/>
          <w:sz w:val="24"/>
          <w:szCs w:val="24"/>
        </w:rPr>
        <w:t xml:space="preserve"> «Определение рН почвенной вытяжки».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Используя  почвенную вытяжку, определили рН, опустив конец бумажной полоски рН индикатора пинцетом в пробирку. Тест показал, что рН исследуемой почвы 7. Из чего мы сделали вывод о том, что среда почвы слабощелочная.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b/>
          <w:sz w:val="24"/>
          <w:szCs w:val="24"/>
        </w:rPr>
        <w:t>Опыт №2</w:t>
      </w:r>
      <w:r w:rsidR="009B2D39">
        <w:rPr>
          <w:rFonts w:ascii="Times New Roman" w:hAnsi="Times New Roman" w:cs="Times New Roman"/>
          <w:b/>
          <w:sz w:val="24"/>
          <w:szCs w:val="24"/>
        </w:rPr>
        <w:t>.</w:t>
      </w:r>
      <w:r w:rsidRPr="008D2819">
        <w:rPr>
          <w:rFonts w:ascii="Times New Roman" w:hAnsi="Times New Roman" w:cs="Times New Roman"/>
          <w:sz w:val="24"/>
          <w:szCs w:val="24"/>
        </w:rPr>
        <w:t xml:space="preserve"> «Определение содержания гумуса в почве».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Содержание органических веществ в почве мы определили, используя </w:t>
      </w:r>
      <w:r w:rsidR="00F54A1A" w:rsidRPr="008D2819">
        <w:rPr>
          <w:rFonts w:ascii="Times New Roman" w:hAnsi="Times New Roman" w:cs="Times New Roman"/>
          <w:sz w:val="24"/>
          <w:szCs w:val="24"/>
        </w:rPr>
        <w:t>следующую методику: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в банку поместили образец почвы объемом около 0,3 л. Залили его водой и довели уровень вод</w:t>
      </w:r>
      <w:r w:rsidR="00F54A1A" w:rsidRPr="008D2819">
        <w:rPr>
          <w:rFonts w:ascii="Times New Roman" w:hAnsi="Times New Roman" w:cs="Times New Roman"/>
          <w:sz w:val="24"/>
          <w:szCs w:val="24"/>
        </w:rPr>
        <w:t>ы в сосуде до объема пример</w:t>
      </w:r>
      <w:r w:rsidRPr="008D2819">
        <w:rPr>
          <w:rFonts w:ascii="Times New Roman" w:hAnsi="Times New Roman" w:cs="Times New Roman"/>
          <w:sz w:val="24"/>
          <w:szCs w:val="24"/>
        </w:rPr>
        <w:t xml:space="preserve">но 1 л. Содержимое банки </w:t>
      </w:r>
      <w:r w:rsidR="00F54A1A" w:rsidRPr="008D2819">
        <w:rPr>
          <w:rFonts w:ascii="Times New Roman" w:hAnsi="Times New Roman" w:cs="Times New Roman"/>
          <w:sz w:val="24"/>
          <w:szCs w:val="24"/>
        </w:rPr>
        <w:t>взболтали перемешива</w:t>
      </w:r>
      <w:r w:rsidRPr="008D2819">
        <w:rPr>
          <w:rFonts w:ascii="Times New Roman" w:hAnsi="Times New Roman" w:cs="Times New Roman"/>
          <w:sz w:val="24"/>
          <w:szCs w:val="24"/>
        </w:rPr>
        <w:t>нием для смачивания почвы и выхода пузырьков воздуха. Дождались расслоения взвеси, пос</w:t>
      </w:r>
      <w:r w:rsidR="00F54A1A" w:rsidRPr="008D2819">
        <w:rPr>
          <w:rFonts w:ascii="Times New Roman" w:hAnsi="Times New Roman" w:cs="Times New Roman"/>
          <w:sz w:val="24"/>
          <w:szCs w:val="24"/>
        </w:rPr>
        <w:t>ле чего измерили линейкой значе</w:t>
      </w:r>
      <w:r w:rsidRPr="008D2819">
        <w:rPr>
          <w:rFonts w:ascii="Times New Roman" w:hAnsi="Times New Roman" w:cs="Times New Roman"/>
          <w:sz w:val="24"/>
          <w:szCs w:val="24"/>
        </w:rPr>
        <w:t>ния высоты слоев отстоявшейся и всплывшей почвы линейкой.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lastRenderedPageBreak/>
        <w:t>Рассчитали h верхн/ h нижн *100%= 0,5 см/1,5 см * 100%= 33,3%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Из чего сделали вывод, что почва содержит небольшое количество органических веществ.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b/>
          <w:sz w:val="24"/>
          <w:szCs w:val="24"/>
        </w:rPr>
        <w:t>Опыт №3</w:t>
      </w:r>
      <w:r w:rsidR="009B2D39">
        <w:rPr>
          <w:rFonts w:ascii="Times New Roman" w:hAnsi="Times New Roman" w:cs="Times New Roman"/>
          <w:b/>
          <w:sz w:val="24"/>
          <w:szCs w:val="24"/>
        </w:rPr>
        <w:t>.</w:t>
      </w:r>
      <w:r w:rsidRPr="008D2819">
        <w:rPr>
          <w:rFonts w:ascii="Times New Roman" w:hAnsi="Times New Roman" w:cs="Times New Roman"/>
          <w:sz w:val="24"/>
          <w:szCs w:val="24"/>
        </w:rPr>
        <w:t xml:space="preserve"> «Изучение засоленности почвы».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А) Обнаружение карбонат-ионов: в пробирку с исследуемой почвой добавили концентрированную соляную кислоту (68%). Наблюдали «вскипание» почвы (неинтенсивное выделение пузырьков). Это свидетельствует о наличии в почве карбонат-ионов.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2Н+ + СО32- = Н2О + СО2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Б) Обнаружение сульфат-ионов: в пробирку с почвенным раствором добавили по каплям раствор соли бария. Видимых изменений не обнаружили.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В) Обнаружение сульфит-ионов: в пробирку с почвенным раствором добавили по каплям спиртовой раствор йода. Видимых изменений не обнаружили.</w:t>
      </w:r>
    </w:p>
    <w:p w:rsidR="00AC1455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Г) Обнаружение  хлорид-иона: в пробирку с почвенным раствором добавили по каплям раствор нитрата серебра. Видимых изменений не обнаружили.</w:t>
      </w:r>
    </w:p>
    <w:p w:rsidR="00384B47" w:rsidRPr="008D2819" w:rsidRDefault="00AC145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Из проведенных опытов сделали вывод об отсутствии засоленности почвы.</w:t>
      </w:r>
    </w:p>
    <w:p w:rsidR="001A08C8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Исследованные</w:t>
      </w:r>
      <w:r w:rsidR="000E33F8" w:rsidRPr="008D2819">
        <w:rPr>
          <w:rFonts w:ascii="Times New Roman" w:hAnsi="Times New Roman" w:cs="Times New Roman"/>
          <w:sz w:val="24"/>
          <w:szCs w:val="24"/>
        </w:rPr>
        <w:t xml:space="preserve"> физико-химические</w:t>
      </w:r>
      <w:r w:rsidRPr="008D2819">
        <w:rPr>
          <w:rFonts w:ascii="Times New Roman" w:hAnsi="Times New Roman" w:cs="Times New Roman"/>
          <w:sz w:val="24"/>
          <w:szCs w:val="24"/>
        </w:rPr>
        <w:t xml:space="preserve"> свойства позволяют говорить о том, что:</w:t>
      </w:r>
    </w:p>
    <w:p w:rsidR="001A08C8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1. Такие физические свойства как структурность, минеральный состав, высокая водопроницаемость и хорошая аэрация почвы должны способствовать успешному разведению декоративных растений.</w:t>
      </w:r>
    </w:p>
    <w:p w:rsidR="001A08C8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2. Положительно на плодородие почвы влияет отсутствие вредных солей в ней. </w:t>
      </w:r>
    </w:p>
    <w:p w:rsidR="001A08C8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3. Основной проблемой почвы на пришкольном участке является недостаточное содержание органических веществ и избыточное содержание карбонат-ионов, что обуславливает слабощелочную среду почвенного раствора.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Азот, фосфор и калий - элементы, в которых растения нуждаются больше всего. Но эти, же элементы в самых больших количествах уносятся из почвы вместе с урожаем, и вновь ввести их в землю можно только с помощью минеральных удобрений.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Но прежде чем использовать минеральные удобрения необходимо провести исследование с целью выявления недостатка питательных элементов в почве. Затем произвести расчеты, для того чтобы знать какие минеральные удобрения и в каком количестве следует использовать при выращивании и уходе за цветковыми растениями. При уходе за растениями </w:t>
      </w:r>
      <w:r w:rsidR="003662A4" w:rsidRPr="008D2819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Pr="008D2819">
        <w:rPr>
          <w:rFonts w:ascii="Times New Roman" w:hAnsi="Times New Roman" w:cs="Times New Roman"/>
          <w:sz w:val="24"/>
          <w:szCs w:val="24"/>
        </w:rPr>
        <w:t xml:space="preserve">мы обнаружили следующие закономерности: если нижние листья растения становятся бледно – зелеными, а потом уже все, начиная с верхушки, буреют и опадают, ему не хватает азота. А вот при недостатке фосфора нижние листья, наоборот становятся темно – зелеными и даже фиолетовыми. При нехватке магния - прежде </w:t>
      </w:r>
      <w:r w:rsidR="00745395" w:rsidRPr="008D2819">
        <w:rPr>
          <w:rFonts w:ascii="Times New Roman" w:hAnsi="Times New Roman" w:cs="Times New Roman"/>
          <w:sz w:val="24"/>
          <w:szCs w:val="24"/>
        </w:rPr>
        <w:t>всего,</w:t>
      </w:r>
      <w:r w:rsidRPr="008D2819">
        <w:rPr>
          <w:rFonts w:ascii="Times New Roman" w:hAnsi="Times New Roman" w:cs="Times New Roman"/>
          <w:sz w:val="24"/>
          <w:szCs w:val="24"/>
        </w:rPr>
        <w:t xml:space="preserve"> желтеют листья, кальция - верхние побеги становятся белесыми, бора- растения перестают тянуться ввер</w:t>
      </w:r>
      <w:r w:rsidR="003662A4" w:rsidRPr="008D2819">
        <w:rPr>
          <w:rFonts w:ascii="Times New Roman" w:hAnsi="Times New Roman" w:cs="Times New Roman"/>
          <w:sz w:val="24"/>
          <w:szCs w:val="24"/>
        </w:rPr>
        <w:t>х, верхушка начинает ветвиться. Таким образом,</w:t>
      </w:r>
      <w:r w:rsidRPr="008D2819">
        <w:rPr>
          <w:rFonts w:ascii="Times New Roman" w:hAnsi="Times New Roman" w:cs="Times New Roman"/>
          <w:sz w:val="24"/>
          <w:szCs w:val="24"/>
        </w:rPr>
        <w:t xml:space="preserve"> чтобы цветковые растения на пришкольном участке долго и обильно цвели необходимо</w:t>
      </w:r>
      <w:r w:rsidR="003662A4" w:rsidRPr="008D2819">
        <w:rPr>
          <w:rFonts w:ascii="Times New Roman" w:hAnsi="Times New Roman" w:cs="Times New Roman"/>
          <w:sz w:val="24"/>
          <w:szCs w:val="24"/>
        </w:rPr>
        <w:t xml:space="preserve"> вносить минеральные удобрения. Н</w:t>
      </w:r>
      <w:r w:rsidRPr="008D2819">
        <w:rPr>
          <w:rFonts w:ascii="Times New Roman" w:hAnsi="Times New Roman" w:cs="Times New Roman"/>
          <w:sz w:val="24"/>
          <w:szCs w:val="24"/>
        </w:rPr>
        <w:t>атриевая селитра содержит 17% азота, кальциевая селитра 13% азота, сульфат аммония -20% азота и хлористый аммоний -42-46% азота, суперфосфат содержит от 16-20% усвояемой фосфорной кислоты, калийная соль содержит 35% окиси калия.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Сопоставив значения рассчитанных массовых долей питательных элементов</w:t>
      </w:r>
      <w:r w:rsidR="00C57097" w:rsidRPr="008D2819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Pr="008D2819">
        <w:rPr>
          <w:rFonts w:ascii="Times New Roman" w:hAnsi="Times New Roman" w:cs="Times New Roman"/>
          <w:sz w:val="24"/>
          <w:szCs w:val="24"/>
        </w:rPr>
        <w:t>, мы выбрали наиболее ценные м</w:t>
      </w:r>
      <w:r w:rsidR="00745395">
        <w:rPr>
          <w:rFonts w:ascii="Times New Roman" w:hAnsi="Times New Roman" w:cs="Times New Roman"/>
          <w:sz w:val="24"/>
          <w:szCs w:val="24"/>
        </w:rPr>
        <w:t>инеральные удобрения – карбамид</w:t>
      </w:r>
      <w:r w:rsidRPr="008D2819">
        <w:rPr>
          <w:rFonts w:ascii="Times New Roman" w:hAnsi="Times New Roman" w:cs="Times New Roman"/>
          <w:sz w:val="24"/>
          <w:szCs w:val="24"/>
        </w:rPr>
        <w:t>, двойной суперфос</w:t>
      </w:r>
      <w:r w:rsidR="00472108" w:rsidRPr="008D2819">
        <w:rPr>
          <w:rFonts w:ascii="Times New Roman" w:hAnsi="Times New Roman" w:cs="Times New Roman"/>
          <w:sz w:val="24"/>
          <w:szCs w:val="24"/>
        </w:rPr>
        <w:t>фат, сульфат калия и аммофоска. Для подкормки необходимо приготовить</w:t>
      </w:r>
      <w:r w:rsidRPr="008D2819">
        <w:rPr>
          <w:rFonts w:ascii="Times New Roman" w:hAnsi="Times New Roman" w:cs="Times New Roman"/>
          <w:sz w:val="24"/>
          <w:szCs w:val="24"/>
        </w:rPr>
        <w:t xml:space="preserve"> слаб</w:t>
      </w:r>
      <w:r w:rsidR="003662A4" w:rsidRPr="008D2819">
        <w:rPr>
          <w:rFonts w:ascii="Times New Roman" w:hAnsi="Times New Roman" w:cs="Times New Roman"/>
          <w:sz w:val="24"/>
          <w:szCs w:val="24"/>
        </w:rPr>
        <w:t xml:space="preserve">ые растворы этих солей (0,5 %). </w:t>
      </w:r>
      <w:r w:rsidRPr="008D2819">
        <w:rPr>
          <w:rFonts w:ascii="Times New Roman" w:hAnsi="Times New Roman" w:cs="Times New Roman"/>
          <w:sz w:val="24"/>
          <w:szCs w:val="24"/>
        </w:rPr>
        <w:t xml:space="preserve">На наш взгляд, жидкие подкормки самые эффективные, так как разводятся в воде, полив и подкормка производятся одновременно. Эффект от жидких удобрений наступает быстрее, чем при внесении их в сухом виде. В качестве жидких подкормок </w:t>
      </w:r>
      <w:r w:rsidR="00472108" w:rsidRPr="008D2819">
        <w:rPr>
          <w:rFonts w:ascii="Times New Roman" w:hAnsi="Times New Roman" w:cs="Times New Roman"/>
          <w:sz w:val="24"/>
          <w:szCs w:val="24"/>
        </w:rPr>
        <w:t>необходимы следующие смеси: д</w:t>
      </w:r>
      <w:r w:rsidRPr="008D2819">
        <w:rPr>
          <w:rFonts w:ascii="Times New Roman" w:hAnsi="Times New Roman" w:cs="Times New Roman"/>
          <w:sz w:val="24"/>
          <w:szCs w:val="24"/>
        </w:rPr>
        <w:t>ля молодых растений: аммиачная селитра - 15, калийная соль - 10, суперфосфат - 15 г на 10 л воды.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lastRenderedPageBreak/>
        <w:t>Для цветущих перед бутонизацией: суперфосфат - 25, аммиачная селитра - 15, калийная соль - 15 г на 10 л воды.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Pr="008D2819">
        <w:rPr>
          <w:rFonts w:ascii="Times New Roman" w:hAnsi="Times New Roman" w:cs="Times New Roman"/>
          <w:sz w:val="24"/>
          <w:szCs w:val="24"/>
        </w:rPr>
        <w:t>После цветения: аммиачная селитра - 10, калийная соль 20, суперфосфат – 25 г на 10 л воды.</w:t>
      </w:r>
    </w:p>
    <w:p w:rsid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При проведении подкормки </w:t>
      </w:r>
      <w:r w:rsidR="00472108" w:rsidRPr="008D2819">
        <w:rPr>
          <w:rFonts w:ascii="Times New Roman" w:hAnsi="Times New Roman" w:cs="Times New Roman"/>
          <w:sz w:val="24"/>
          <w:szCs w:val="24"/>
        </w:rPr>
        <w:t>надо</w:t>
      </w:r>
      <w:r w:rsidRPr="008D2819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472108" w:rsidRPr="008D2819">
        <w:rPr>
          <w:rFonts w:ascii="Times New Roman" w:hAnsi="Times New Roman" w:cs="Times New Roman"/>
          <w:sz w:val="24"/>
          <w:szCs w:val="24"/>
        </w:rPr>
        <w:t>ствоваться сл</w:t>
      </w:r>
      <w:r w:rsidR="00C57097" w:rsidRPr="008D2819">
        <w:rPr>
          <w:rFonts w:ascii="Times New Roman" w:hAnsi="Times New Roman" w:cs="Times New Roman"/>
          <w:sz w:val="24"/>
          <w:szCs w:val="24"/>
        </w:rPr>
        <w:t>едующими правилами: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1.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Pr="008D2819">
        <w:rPr>
          <w:rFonts w:ascii="Times New Roman" w:hAnsi="Times New Roman" w:cs="Times New Roman"/>
          <w:sz w:val="24"/>
          <w:szCs w:val="24"/>
        </w:rPr>
        <w:t>Нельзя удобрять только что пересаженные и не успевшие укорениться растения. Подкормку начинают не раньше чем через 2-3 недели после пересадки.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2.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Pr="008D2819">
        <w:rPr>
          <w:rFonts w:ascii="Times New Roman" w:hAnsi="Times New Roman" w:cs="Times New Roman"/>
          <w:sz w:val="24"/>
          <w:szCs w:val="24"/>
        </w:rPr>
        <w:t>Нельзя удобрять больные или находящиеся в периоде покоя растения.</w:t>
      </w:r>
    </w:p>
    <w:p w:rsidR="003662A4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3.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Pr="008D2819">
        <w:rPr>
          <w:rFonts w:ascii="Times New Roman" w:hAnsi="Times New Roman" w:cs="Times New Roman"/>
          <w:sz w:val="24"/>
          <w:szCs w:val="24"/>
        </w:rPr>
        <w:t>Нельзя вносить удобрения в сухую почву- это может привести к химическому ожогу корней. Корневая система растений нормально работает пр</w:t>
      </w:r>
      <w:r w:rsidR="003662A4" w:rsidRPr="008D2819">
        <w:rPr>
          <w:rFonts w:ascii="Times New Roman" w:hAnsi="Times New Roman" w:cs="Times New Roman"/>
          <w:sz w:val="24"/>
          <w:szCs w:val="24"/>
        </w:rPr>
        <w:t xml:space="preserve">и 1-6%-ной </w:t>
      </w:r>
      <w:r w:rsidRPr="008D2819">
        <w:rPr>
          <w:rFonts w:ascii="Times New Roman" w:hAnsi="Times New Roman" w:cs="Times New Roman"/>
          <w:sz w:val="24"/>
          <w:szCs w:val="24"/>
        </w:rPr>
        <w:t>концентрации солей в почвенном растворе. При внесении больших доз удобрений, особенно в очень бедную почву, растение может получить осмотический шок, приводящий к его гибели. Все подкормки проводятся через некоторое время после обычного полива.</w:t>
      </w:r>
    </w:p>
    <w:p w:rsidR="00D542CB" w:rsidRPr="008D2819" w:rsidRDefault="00D542CB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4. Удобрять лучше часто, но слабым раствором.</w:t>
      </w:r>
    </w:p>
    <w:p w:rsidR="00D542CB" w:rsidRPr="008D2819" w:rsidRDefault="003662A4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5</w:t>
      </w:r>
      <w:r w:rsidR="00D542CB" w:rsidRPr="008D2819">
        <w:rPr>
          <w:rFonts w:ascii="Times New Roman" w:hAnsi="Times New Roman" w:cs="Times New Roman"/>
          <w:sz w:val="24"/>
          <w:szCs w:val="24"/>
        </w:rPr>
        <w:t>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="00D542CB" w:rsidRPr="008D2819">
        <w:rPr>
          <w:rFonts w:ascii="Times New Roman" w:hAnsi="Times New Roman" w:cs="Times New Roman"/>
          <w:sz w:val="24"/>
          <w:szCs w:val="24"/>
        </w:rPr>
        <w:t>Удобрения эффективны только при хорошем освещении и нормальной температуре.</w:t>
      </w:r>
    </w:p>
    <w:p w:rsidR="00D542CB" w:rsidRPr="008D2819" w:rsidRDefault="003662A4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6</w:t>
      </w:r>
      <w:r w:rsidR="00D542CB" w:rsidRPr="008D2819">
        <w:rPr>
          <w:rFonts w:ascii="Times New Roman" w:hAnsi="Times New Roman" w:cs="Times New Roman"/>
          <w:sz w:val="24"/>
          <w:szCs w:val="24"/>
        </w:rPr>
        <w:t>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="00D542CB" w:rsidRPr="008D2819">
        <w:rPr>
          <w:rFonts w:ascii="Times New Roman" w:hAnsi="Times New Roman" w:cs="Times New Roman"/>
          <w:sz w:val="24"/>
          <w:szCs w:val="24"/>
        </w:rPr>
        <w:t>Во время внесения удобрений нужно следить, чтобы они не попадали на растения. После подкормки растение необходимо опрыскать, чтобы смыть остатки удобрений с листьев, если они случайно на них попали.</w:t>
      </w:r>
    </w:p>
    <w:p w:rsidR="00D542CB" w:rsidRPr="008D2819" w:rsidRDefault="003662A4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7</w:t>
      </w:r>
      <w:r w:rsidR="00D542CB" w:rsidRPr="008D2819">
        <w:rPr>
          <w:rFonts w:ascii="Times New Roman" w:hAnsi="Times New Roman" w:cs="Times New Roman"/>
          <w:sz w:val="24"/>
          <w:szCs w:val="24"/>
        </w:rPr>
        <w:t>.</w:t>
      </w:r>
      <w:r w:rsidR="008D2819">
        <w:rPr>
          <w:rFonts w:ascii="Times New Roman" w:hAnsi="Times New Roman" w:cs="Times New Roman"/>
          <w:sz w:val="24"/>
          <w:szCs w:val="24"/>
        </w:rPr>
        <w:t xml:space="preserve"> </w:t>
      </w:r>
      <w:r w:rsidR="00D542CB" w:rsidRPr="008D2819">
        <w:rPr>
          <w:rFonts w:ascii="Times New Roman" w:hAnsi="Times New Roman" w:cs="Times New Roman"/>
          <w:sz w:val="24"/>
          <w:szCs w:val="24"/>
        </w:rPr>
        <w:t>Удобрение лучше вносить вечером или в облачные дни.</w:t>
      </w:r>
    </w:p>
    <w:p w:rsidR="001A08C8" w:rsidRPr="008D2819" w:rsidRDefault="001A08C8" w:rsidP="00745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1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1A08C8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1. Внесение в почву комплексных удобрений типа нитрофоски с добавлением микроэлементов</w:t>
      </w:r>
      <w:r w:rsidR="003662A4" w:rsidRPr="008D2819">
        <w:rPr>
          <w:rFonts w:ascii="Times New Roman" w:hAnsi="Times New Roman" w:cs="Times New Roman"/>
          <w:sz w:val="24"/>
          <w:szCs w:val="24"/>
        </w:rPr>
        <w:t>.</w:t>
      </w:r>
    </w:p>
    <w:p w:rsidR="001A08C8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2. На </w:t>
      </w:r>
      <w:r w:rsidR="00D542CB" w:rsidRPr="008D2819">
        <w:rPr>
          <w:rFonts w:ascii="Times New Roman" w:hAnsi="Times New Roman" w:cs="Times New Roman"/>
          <w:sz w:val="24"/>
          <w:szCs w:val="24"/>
        </w:rPr>
        <w:t xml:space="preserve">клумбы </w:t>
      </w:r>
      <w:r w:rsidRPr="008D2819">
        <w:rPr>
          <w:rFonts w:ascii="Times New Roman" w:hAnsi="Times New Roman" w:cs="Times New Roman"/>
          <w:sz w:val="24"/>
          <w:szCs w:val="24"/>
        </w:rPr>
        <w:t xml:space="preserve"> внести калийные удобрения, например, поташ.</w:t>
      </w:r>
    </w:p>
    <w:p w:rsidR="00082339" w:rsidRPr="008D2819" w:rsidRDefault="001A08C8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3. Для </w:t>
      </w:r>
      <w:r w:rsidR="003662A4" w:rsidRPr="008D2819">
        <w:rPr>
          <w:rFonts w:ascii="Times New Roman" w:hAnsi="Times New Roman" w:cs="Times New Roman"/>
          <w:sz w:val="24"/>
          <w:szCs w:val="24"/>
        </w:rPr>
        <w:t>клумб</w:t>
      </w:r>
      <w:r w:rsidRPr="008D2819">
        <w:rPr>
          <w:rFonts w:ascii="Times New Roman" w:hAnsi="Times New Roman" w:cs="Times New Roman"/>
          <w:sz w:val="24"/>
          <w:szCs w:val="24"/>
        </w:rPr>
        <w:t xml:space="preserve"> использовать цветочные культуры, которые нетребовательны к качеству почвы, ее плодородию, кислотности: многолетники: флоксы, ирисы, аквилегия, пионы, рудбекия, очиток; однолетники: бурачок, цинния, астра, бальзамин, тагетесы, петунии, кохия, космея, сальвия, агератум, георгина, вербена, календула.</w:t>
      </w:r>
    </w:p>
    <w:p w:rsidR="001A08C8" w:rsidRPr="008D2819" w:rsidRDefault="00745395" w:rsidP="0074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1A08C8" w:rsidRPr="008D2819" w:rsidRDefault="00C57097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1.</w:t>
      </w:r>
      <w:r w:rsidR="00745395">
        <w:rPr>
          <w:rFonts w:ascii="Times New Roman" w:hAnsi="Times New Roman" w:cs="Times New Roman"/>
          <w:sz w:val="24"/>
          <w:szCs w:val="24"/>
        </w:rPr>
        <w:t xml:space="preserve"> </w:t>
      </w:r>
      <w:r w:rsidR="001A08C8" w:rsidRPr="008D2819">
        <w:rPr>
          <w:rFonts w:ascii="Times New Roman" w:hAnsi="Times New Roman" w:cs="Times New Roman"/>
          <w:sz w:val="24"/>
          <w:szCs w:val="24"/>
        </w:rPr>
        <w:t>В результате данной исследовательской работы была изучена соответствующая литература, которая содержит информацию о почвах и минеральных удобрениях, а также различные методики исследования состава, свойств, структуры почвы. Некоторые методики были применены при исследованиях почвы пр</w:t>
      </w:r>
      <w:r w:rsidRPr="008D2819">
        <w:rPr>
          <w:rFonts w:ascii="Times New Roman" w:hAnsi="Times New Roman" w:cs="Times New Roman"/>
          <w:sz w:val="24"/>
          <w:szCs w:val="24"/>
        </w:rPr>
        <w:t>ишкольного участка.</w:t>
      </w:r>
      <w:r w:rsidR="00745395">
        <w:rPr>
          <w:rFonts w:ascii="Times New Roman" w:hAnsi="Times New Roman" w:cs="Times New Roman"/>
          <w:sz w:val="24"/>
          <w:szCs w:val="24"/>
        </w:rPr>
        <w:t xml:space="preserve"> </w:t>
      </w:r>
      <w:r w:rsidR="001A08C8" w:rsidRPr="008D2819">
        <w:rPr>
          <w:rFonts w:ascii="Times New Roman" w:hAnsi="Times New Roman" w:cs="Times New Roman"/>
          <w:sz w:val="24"/>
          <w:szCs w:val="24"/>
        </w:rPr>
        <w:t>Нами была определена структура почвы, её механический состав, рН, содержание сульфатов и хлоридов и других анионов и катионов.</w:t>
      </w:r>
    </w:p>
    <w:p w:rsidR="001A08C8" w:rsidRPr="008D2819" w:rsidRDefault="00C57097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2.</w:t>
      </w:r>
      <w:r w:rsidR="00745395">
        <w:rPr>
          <w:rFonts w:ascii="Times New Roman" w:hAnsi="Times New Roman" w:cs="Times New Roman"/>
          <w:sz w:val="24"/>
          <w:szCs w:val="24"/>
        </w:rPr>
        <w:t xml:space="preserve"> </w:t>
      </w:r>
      <w:r w:rsidR="001A08C8" w:rsidRPr="008D2819">
        <w:rPr>
          <w:rFonts w:ascii="Times New Roman" w:hAnsi="Times New Roman" w:cs="Times New Roman"/>
          <w:sz w:val="24"/>
          <w:szCs w:val="24"/>
        </w:rPr>
        <w:t xml:space="preserve">Было выявлено, что особенности данной почвы позволяют использовать её для выращивания декоративных растений. Со своими результатами мы ознакомили педагогический коллектив гимназии, и на будущий год будем </w:t>
      </w:r>
      <w:r w:rsidR="002E66B1" w:rsidRPr="008D2819">
        <w:rPr>
          <w:rFonts w:ascii="Times New Roman" w:hAnsi="Times New Roman" w:cs="Times New Roman"/>
          <w:sz w:val="24"/>
          <w:szCs w:val="24"/>
        </w:rPr>
        <w:t xml:space="preserve">выращивать цветковые </w:t>
      </w:r>
      <w:r w:rsidR="001A08C8" w:rsidRPr="008D2819">
        <w:rPr>
          <w:rFonts w:ascii="Times New Roman" w:hAnsi="Times New Roman" w:cs="Times New Roman"/>
          <w:sz w:val="24"/>
          <w:szCs w:val="24"/>
        </w:rPr>
        <w:t xml:space="preserve">растения с учётом полученных нами результатов </w:t>
      </w:r>
      <w:r w:rsidR="002E66B1" w:rsidRPr="008D2819">
        <w:rPr>
          <w:rFonts w:ascii="Times New Roman" w:hAnsi="Times New Roman" w:cs="Times New Roman"/>
          <w:sz w:val="24"/>
          <w:szCs w:val="24"/>
        </w:rPr>
        <w:t>по дозированному внесению удобрений.</w:t>
      </w:r>
    </w:p>
    <w:p w:rsidR="001A08C8" w:rsidRPr="008D2819" w:rsidRDefault="002E66B1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3.</w:t>
      </w:r>
      <w:r w:rsidR="00745395">
        <w:rPr>
          <w:rFonts w:ascii="Times New Roman" w:hAnsi="Times New Roman" w:cs="Times New Roman"/>
          <w:sz w:val="24"/>
          <w:szCs w:val="24"/>
        </w:rPr>
        <w:t xml:space="preserve"> </w:t>
      </w:r>
      <w:r w:rsidR="001A08C8" w:rsidRPr="008D2819">
        <w:rPr>
          <w:rFonts w:ascii="Times New Roman" w:hAnsi="Times New Roman" w:cs="Times New Roman"/>
          <w:sz w:val="24"/>
          <w:szCs w:val="24"/>
        </w:rPr>
        <w:t>В дальнейшем планируем продолжить исследования и других участков прилегающей территории к гимназии, а также исследовать территорию сквера воинам-интернационалистам, прилегающих к гимназии улиц Клубная, Орджоникидзе, Вермишева, составить мониторинг почв, сравнить данные этого и последующих годов.</w:t>
      </w:r>
    </w:p>
    <w:p w:rsidR="00472108" w:rsidRPr="008D2819" w:rsidRDefault="002E66B1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 xml:space="preserve">4. </w:t>
      </w:r>
      <w:r w:rsidR="001A08C8" w:rsidRPr="008D2819">
        <w:rPr>
          <w:rFonts w:ascii="Times New Roman" w:hAnsi="Times New Roman" w:cs="Times New Roman"/>
          <w:sz w:val="24"/>
          <w:szCs w:val="24"/>
        </w:rPr>
        <w:t xml:space="preserve">С целью получения научных консультаций планируется обратиться </w:t>
      </w:r>
      <w:r w:rsidR="00745395">
        <w:rPr>
          <w:rFonts w:ascii="Times New Roman" w:hAnsi="Times New Roman" w:cs="Times New Roman"/>
          <w:sz w:val="24"/>
          <w:szCs w:val="24"/>
        </w:rPr>
        <w:t>к преподавателям Агропромышленного</w:t>
      </w:r>
      <w:r w:rsidR="001A08C8" w:rsidRPr="008D2819">
        <w:rPr>
          <w:rFonts w:ascii="Times New Roman" w:hAnsi="Times New Roman" w:cs="Times New Roman"/>
          <w:sz w:val="24"/>
          <w:szCs w:val="24"/>
        </w:rPr>
        <w:t xml:space="preserve"> института ЕГУ им. И.А. Бунина, ключевым научным направлением которого является « Мониторинг плодородия почв Липецкой области».</w:t>
      </w:r>
    </w:p>
    <w:p w:rsidR="008D2819" w:rsidRDefault="008D2819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95" w:rsidRDefault="0074539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95" w:rsidRDefault="0074539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95" w:rsidRDefault="0074539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395" w:rsidRDefault="00745395" w:rsidP="009B2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F45" w:rsidRPr="00745395" w:rsidRDefault="002E66B1" w:rsidP="007453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3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1. </w:t>
      </w:r>
      <w:r w:rsidR="00AE4F45" w:rsidRPr="00745395">
        <w:rPr>
          <w:rFonts w:ascii="Times New Roman" w:hAnsi="Times New Roman" w:cs="Times New Roman"/>
          <w:i/>
          <w:sz w:val="24"/>
          <w:szCs w:val="24"/>
        </w:rPr>
        <w:t>Расчет массов</w:t>
      </w:r>
      <w:r w:rsidR="00745395">
        <w:rPr>
          <w:rFonts w:ascii="Times New Roman" w:hAnsi="Times New Roman" w:cs="Times New Roman"/>
          <w:i/>
          <w:sz w:val="24"/>
          <w:szCs w:val="24"/>
        </w:rPr>
        <w:t>ой доли питательных компонентов</w:t>
      </w:r>
    </w:p>
    <w:p w:rsidR="00AE4F45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Массовую долю азота в удобрении рассчитывают так же, как и массовую долю элемента в каком- либо соединении с известной м</w:t>
      </w:r>
      <w:r w:rsidR="009D0CEF" w:rsidRPr="008D2819">
        <w:rPr>
          <w:rFonts w:ascii="Times New Roman" w:hAnsi="Times New Roman" w:cs="Times New Roman"/>
          <w:sz w:val="24"/>
          <w:szCs w:val="24"/>
        </w:rPr>
        <w:t xml:space="preserve">олекулярной формулой. Например, </w:t>
      </w:r>
      <w:r w:rsidRPr="008D2819">
        <w:rPr>
          <w:rFonts w:ascii="Times New Roman" w:hAnsi="Times New Roman" w:cs="Times New Roman"/>
          <w:sz w:val="24"/>
          <w:szCs w:val="24"/>
        </w:rPr>
        <w:t>для определения массовой доли азота в натриевой селитре находят сначала относительную молекулярную массу вещества.</w:t>
      </w:r>
    </w:p>
    <w:p w:rsidR="00AE4F45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Mr (NaNO3) = 23 + 14 + 16*3 =85</w:t>
      </w:r>
    </w:p>
    <w:p w:rsidR="00745395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Далее относительную молекулярную массу азота Ar (N) = 14 делят на относительную молекулярную массу соединения, и результат выражают в процентах:</w:t>
      </w:r>
    </w:p>
    <w:p w:rsidR="009D0CEF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W =</w:t>
      </w:r>
      <w:r w:rsidR="009D0CEF" w:rsidRPr="008D2819">
        <w:rPr>
          <w:rFonts w:ascii="Times New Roman" w:hAnsi="Times New Roman" w:cs="Times New Roman"/>
          <w:sz w:val="24"/>
          <w:szCs w:val="24"/>
        </w:rPr>
        <w:t>14х100%/ 85</w:t>
      </w:r>
      <w:r w:rsidRPr="008D2819">
        <w:rPr>
          <w:rFonts w:ascii="Times New Roman" w:hAnsi="Times New Roman" w:cs="Times New Roman"/>
          <w:sz w:val="24"/>
          <w:szCs w:val="24"/>
        </w:rPr>
        <w:t xml:space="preserve"> = 16, 5 %</w:t>
      </w:r>
    </w:p>
    <w:p w:rsidR="00AE4F45" w:rsidRPr="008D2819" w:rsidRDefault="00AE4F45" w:rsidP="008D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В результате расчетов получили следующие массовые доли азота в азотных удобрениях: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4F45" w:rsidRPr="008D2819" w:rsidTr="00AE4F45">
        <w:tc>
          <w:tcPr>
            <w:tcW w:w="2392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Название удобрения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Массовая доля азота</w:t>
            </w:r>
          </w:p>
        </w:tc>
      </w:tr>
      <w:tr w:rsidR="00AE4F45" w:rsidRPr="008D2819" w:rsidTr="00AE4F45">
        <w:tc>
          <w:tcPr>
            <w:tcW w:w="2392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 xml:space="preserve">Аммиачная селитра 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NH4NO3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4F45" w:rsidRPr="008D2819" w:rsidTr="00AE4F45">
        <w:tc>
          <w:tcPr>
            <w:tcW w:w="2392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Карбамид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(NH4)2CO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E4F45" w:rsidRPr="008D2819" w:rsidTr="00AE4F45">
        <w:tc>
          <w:tcPr>
            <w:tcW w:w="2392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Сульфат аммония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(NH4)2SO4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4F45" w:rsidRPr="008D2819" w:rsidTr="00AE4F45">
        <w:tc>
          <w:tcPr>
            <w:tcW w:w="2392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NaNO3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E4F45" w:rsidRPr="008D2819" w:rsidTr="00AE4F45">
        <w:tc>
          <w:tcPr>
            <w:tcW w:w="2392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Кальциевая селитра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Ca(NO3)2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93" w:type="dxa"/>
          </w:tcPr>
          <w:p w:rsidR="00AE4F45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E4D57" w:rsidRPr="008D2819" w:rsidRDefault="00BE4D57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F45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При определении массовой доли P2O5 и K2O в удобрении нужно учитывать, что в самих удобрениях соединений, отвечающих этим формулам, нет, и поэтому расчет носит условный характер. Например, массовую долю P2O5 в двойном суперфосфате Са(Н2РО4)2 рассчитывают следующим образом: находят относительную молекулярную массу дигидрофосфата кальция:</w:t>
      </w:r>
    </w:p>
    <w:p w:rsidR="00AE4F45" w:rsidRPr="008D2819" w:rsidRDefault="008D2819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Мr (</w:t>
      </w:r>
      <w:r w:rsidR="00AE4F45" w:rsidRPr="008D2819">
        <w:rPr>
          <w:rFonts w:ascii="Times New Roman" w:hAnsi="Times New Roman" w:cs="Times New Roman"/>
          <w:sz w:val="24"/>
          <w:szCs w:val="24"/>
        </w:rPr>
        <w:t>Са(Н2РО4)2 ) = 40 +1*4 + 31*2 + 16*8 = 234</w:t>
      </w:r>
    </w:p>
    <w:p w:rsidR="00AE4F45" w:rsidRPr="008D2819" w:rsidRDefault="00AE4F45" w:rsidP="008D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и относительную молекулярную массу оксида фосфора P2O5 :</w:t>
      </w:r>
    </w:p>
    <w:p w:rsidR="00AE4F45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Мr(P2O5) = 31*2 +16*5 =142.</w:t>
      </w:r>
    </w:p>
    <w:p w:rsidR="00AE4F45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Зная молекулярную массу оксида фосфора и учитывая, что в молекулах обоих сравниваемых веществ содержится одинаковое число атомов фосфора (по два атома), делят второе число на первое и результат умножают на 100.</w:t>
      </w:r>
    </w:p>
    <w:p w:rsidR="009D0CEF" w:rsidRPr="008D2819" w:rsidRDefault="00AE4F45" w:rsidP="008D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W= 142х100%</w:t>
      </w:r>
      <w:r w:rsidRPr="008D281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D2819">
        <w:rPr>
          <w:rFonts w:ascii="Times New Roman" w:hAnsi="Times New Roman" w:cs="Times New Roman"/>
          <w:sz w:val="24"/>
          <w:szCs w:val="24"/>
        </w:rPr>
        <w:t xml:space="preserve"> 234= 60,7 %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Название удобрения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Массовая доля оксида фосфора %</w:t>
            </w:r>
          </w:p>
        </w:tc>
      </w:tr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Суперфосфат двойной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Са(Н2РО4)2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Суперфосфат простой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Са(Н2РО4)2 + 2 СаSО4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Са3(РО4)2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Преципитат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СаНРО4 *2 Н2О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</w:tbl>
    <w:p w:rsidR="00AE4F45" w:rsidRPr="008D2819" w:rsidRDefault="00AE4F45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EF" w:rsidRPr="008D2819" w:rsidRDefault="009D0CEF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Рассмотрим теперь, как определяют в удобрениях массовую долю К2О.</w:t>
      </w:r>
    </w:p>
    <w:p w:rsidR="00745395" w:rsidRDefault="009D0CEF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Пусть требуется найти массовую долю К2О, отвечающую чистому хлориду калия. Для этого находят относительную молекулярную массу хлорида калия:</w:t>
      </w:r>
    </w:p>
    <w:p w:rsidR="009D0CEF" w:rsidRPr="008D2819" w:rsidRDefault="009D0CEF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Mr (KCl) = 39 +35,5 =74,5</w:t>
      </w:r>
    </w:p>
    <w:p w:rsidR="004D3151" w:rsidRPr="008D2819" w:rsidRDefault="009D0CEF" w:rsidP="0074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и относительную молекулярную массу оксида калия:</w:t>
      </w:r>
    </w:p>
    <w:p w:rsidR="009D0CEF" w:rsidRPr="008D2819" w:rsidRDefault="009D0CEF" w:rsidP="008D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Мr (К2О) = 39*2 + 16 = 94</w:t>
      </w:r>
    </w:p>
    <w:p w:rsidR="009D0CEF" w:rsidRDefault="009D0CEF" w:rsidP="008D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Зная относительную молекулярную массу оксида калия и учитывая, что в молекуле хлорида калия один атом калия, а в молекуле оксида калия – два атома, необходимо разделить относительную молекулярную массу оксида калия на удвоенную относительную молекулярную массу хлорида калия и результат умножить на 100:W=94х100% / 2х74,5 = 63,1 %</w:t>
      </w:r>
    </w:p>
    <w:p w:rsidR="008D2819" w:rsidRPr="008D2819" w:rsidRDefault="008D2819" w:rsidP="008D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="008D28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добрения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Массовая доля оксида калия %</w:t>
            </w:r>
          </w:p>
        </w:tc>
      </w:tr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Хлорид калия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KCl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9D0CEF" w:rsidRPr="008D2819" w:rsidTr="009D0CEF">
        <w:tc>
          <w:tcPr>
            <w:tcW w:w="2392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Сульфат калия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К2SО4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93" w:type="dxa"/>
          </w:tcPr>
          <w:p w:rsidR="009D0CEF" w:rsidRPr="008D2819" w:rsidRDefault="00964308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8D2819" w:rsidRDefault="008D2819" w:rsidP="008D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CEF" w:rsidRPr="008D2819" w:rsidRDefault="009D0CEF" w:rsidP="008D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819">
        <w:rPr>
          <w:rFonts w:ascii="Times New Roman" w:hAnsi="Times New Roman" w:cs="Times New Roman"/>
          <w:sz w:val="24"/>
          <w:szCs w:val="24"/>
        </w:rPr>
        <w:t>Массовые доли питательных веществ комплексных удобрений рассчитывают аналогично для каждого вида и результаты суммируются.</w:t>
      </w:r>
    </w:p>
    <w:tbl>
      <w:tblPr>
        <w:tblStyle w:val="a6"/>
        <w:tblW w:w="0" w:type="auto"/>
        <w:tblInd w:w="-459" w:type="dxa"/>
        <w:tblLook w:val="04A0"/>
      </w:tblPr>
      <w:tblGrid>
        <w:gridCol w:w="1764"/>
        <w:gridCol w:w="1168"/>
        <w:gridCol w:w="1563"/>
        <w:gridCol w:w="1563"/>
        <w:gridCol w:w="1775"/>
        <w:gridCol w:w="1999"/>
      </w:tblGrid>
      <w:tr w:rsidR="00B85CBC" w:rsidRPr="008D2819" w:rsidTr="008D2819">
        <w:tc>
          <w:tcPr>
            <w:tcW w:w="171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Название удобрения</w:t>
            </w:r>
          </w:p>
        </w:tc>
        <w:tc>
          <w:tcPr>
            <w:tcW w:w="1139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Калиевая селитра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Аммофос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Аммофоска</w:t>
            </w:r>
          </w:p>
        </w:tc>
        <w:tc>
          <w:tcPr>
            <w:tcW w:w="172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Нитроаммофос</w:t>
            </w:r>
          </w:p>
        </w:tc>
        <w:tc>
          <w:tcPr>
            <w:tcW w:w="1944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Нитроаммофоска</w:t>
            </w:r>
          </w:p>
        </w:tc>
      </w:tr>
      <w:tr w:rsidR="00B85CBC" w:rsidRPr="008D2819" w:rsidTr="008D2819">
        <w:tc>
          <w:tcPr>
            <w:tcW w:w="1717" w:type="dxa"/>
          </w:tcPr>
          <w:p w:rsidR="004D3151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139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KNO3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(NH4)2HPO4 + NH4H2PO4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(NH4)2HPO4 + NH4H2PO4 + KCl</w:t>
            </w:r>
          </w:p>
        </w:tc>
        <w:tc>
          <w:tcPr>
            <w:tcW w:w="172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NH4H2PO4 + NH4NO3</w:t>
            </w:r>
          </w:p>
        </w:tc>
        <w:tc>
          <w:tcPr>
            <w:tcW w:w="1944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NH4H2PO4 + NH4NO3 + KCl</w:t>
            </w:r>
          </w:p>
        </w:tc>
      </w:tr>
      <w:tr w:rsidR="00B85CBC" w:rsidRPr="008D2819" w:rsidTr="008D2819">
        <w:tc>
          <w:tcPr>
            <w:tcW w:w="1717" w:type="dxa"/>
          </w:tcPr>
          <w:p w:rsidR="004D3151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Относительная</w:t>
            </w:r>
            <w:r w:rsidR="008D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</w:p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139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72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44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</w:tr>
      <w:tr w:rsidR="00B85CBC" w:rsidRPr="008D2819" w:rsidTr="008D2819">
        <w:tc>
          <w:tcPr>
            <w:tcW w:w="1717" w:type="dxa"/>
          </w:tcPr>
          <w:p w:rsidR="004D3151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доля азота %</w:t>
            </w:r>
          </w:p>
        </w:tc>
        <w:tc>
          <w:tcPr>
            <w:tcW w:w="1139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2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944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85CBC" w:rsidRPr="008D2819" w:rsidTr="008D2819">
        <w:tc>
          <w:tcPr>
            <w:tcW w:w="1717" w:type="dxa"/>
          </w:tcPr>
          <w:p w:rsidR="004D3151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P2O5 %</w:t>
            </w:r>
          </w:p>
        </w:tc>
        <w:tc>
          <w:tcPr>
            <w:tcW w:w="1139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2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44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B85CBC" w:rsidRPr="008D2819" w:rsidTr="008D2819">
        <w:tc>
          <w:tcPr>
            <w:tcW w:w="1717" w:type="dxa"/>
          </w:tcPr>
          <w:p w:rsidR="004D3151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</w:p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К2О %</w:t>
            </w:r>
          </w:p>
        </w:tc>
        <w:tc>
          <w:tcPr>
            <w:tcW w:w="1139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7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B85CBC" w:rsidRPr="008D2819" w:rsidRDefault="004D3151" w:rsidP="008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1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9D0CEF" w:rsidRPr="008D2819" w:rsidRDefault="009D0CEF" w:rsidP="008D2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CEF" w:rsidRPr="008D2819" w:rsidSect="000823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EC" w:rsidRDefault="009377EC" w:rsidP="000E33F8">
      <w:pPr>
        <w:spacing w:after="0" w:line="240" w:lineRule="auto"/>
      </w:pPr>
      <w:r>
        <w:separator/>
      </w:r>
    </w:p>
  </w:endnote>
  <w:endnote w:type="continuationSeparator" w:id="1">
    <w:p w:rsidR="009377EC" w:rsidRDefault="009377EC" w:rsidP="000E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1723"/>
      <w:docPartObj>
        <w:docPartGallery w:val="Page Numbers (Bottom of Page)"/>
        <w:docPartUnique/>
      </w:docPartObj>
    </w:sdtPr>
    <w:sdtContent>
      <w:p w:rsidR="00082339" w:rsidRDefault="00274068">
        <w:pPr>
          <w:pStyle w:val="a9"/>
          <w:jc w:val="right"/>
        </w:pPr>
        <w:r>
          <w:fldChar w:fldCharType="begin"/>
        </w:r>
        <w:r w:rsidR="00082339">
          <w:instrText>PAGE   \* MERGEFORMAT</w:instrText>
        </w:r>
        <w:r>
          <w:fldChar w:fldCharType="separate"/>
        </w:r>
        <w:r w:rsidR="008D087E">
          <w:rPr>
            <w:noProof/>
          </w:rPr>
          <w:t>6</w:t>
        </w:r>
        <w:r>
          <w:fldChar w:fldCharType="end"/>
        </w:r>
      </w:p>
    </w:sdtContent>
  </w:sdt>
  <w:p w:rsidR="000E33F8" w:rsidRDefault="000E33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EC" w:rsidRDefault="009377EC" w:rsidP="000E33F8">
      <w:pPr>
        <w:spacing w:after="0" w:line="240" w:lineRule="auto"/>
      </w:pPr>
      <w:r>
        <w:separator/>
      </w:r>
    </w:p>
  </w:footnote>
  <w:footnote w:type="continuationSeparator" w:id="1">
    <w:p w:rsidR="009377EC" w:rsidRDefault="009377EC" w:rsidP="000E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387A"/>
    <w:multiLevelType w:val="multilevel"/>
    <w:tmpl w:val="E1E499F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457859"/>
    <w:multiLevelType w:val="multilevel"/>
    <w:tmpl w:val="BF489E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A1C80"/>
    <w:rsid w:val="000127EC"/>
    <w:rsid w:val="00082339"/>
    <w:rsid w:val="000E33F8"/>
    <w:rsid w:val="001A08C8"/>
    <w:rsid w:val="001B13AD"/>
    <w:rsid w:val="00225457"/>
    <w:rsid w:val="00274068"/>
    <w:rsid w:val="002E66B1"/>
    <w:rsid w:val="003662A4"/>
    <w:rsid w:val="00384B47"/>
    <w:rsid w:val="0039527F"/>
    <w:rsid w:val="00472108"/>
    <w:rsid w:val="004D3151"/>
    <w:rsid w:val="004D5DB5"/>
    <w:rsid w:val="004E476B"/>
    <w:rsid w:val="00533B52"/>
    <w:rsid w:val="00633F4B"/>
    <w:rsid w:val="0069059B"/>
    <w:rsid w:val="007121C8"/>
    <w:rsid w:val="00745395"/>
    <w:rsid w:val="00756469"/>
    <w:rsid w:val="007D3896"/>
    <w:rsid w:val="008856EC"/>
    <w:rsid w:val="008A1C80"/>
    <w:rsid w:val="008D087E"/>
    <w:rsid w:val="008D2819"/>
    <w:rsid w:val="009220D5"/>
    <w:rsid w:val="0092366A"/>
    <w:rsid w:val="009377EC"/>
    <w:rsid w:val="00964308"/>
    <w:rsid w:val="009B2D39"/>
    <w:rsid w:val="009D0CEF"/>
    <w:rsid w:val="009F5CBB"/>
    <w:rsid w:val="00A13FB0"/>
    <w:rsid w:val="00A34534"/>
    <w:rsid w:val="00A715A1"/>
    <w:rsid w:val="00AC1455"/>
    <w:rsid w:val="00AE4F45"/>
    <w:rsid w:val="00B55638"/>
    <w:rsid w:val="00B57255"/>
    <w:rsid w:val="00B85CBC"/>
    <w:rsid w:val="00BE4D57"/>
    <w:rsid w:val="00C253DD"/>
    <w:rsid w:val="00C57097"/>
    <w:rsid w:val="00CF2E9D"/>
    <w:rsid w:val="00D542CB"/>
    <w:rsid w:val="00E03668"/>
    <w:rsid w:val="00E429B5"/>
    <w:rsid w:val="00E4375E"/>
    <w:rsid w:val="00EF2C25"/>
    <w:rsid w:val="00F54A1A"/>
    <w:rsid w:val="00F7082B"/>
    <w:rsid w:val="00F73A86"/>
    <w:rsid w:val="00FD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3F8"/>
  </w:style>
  <w:style w:type="paragraph" w:styleId="a9">
    <w:name w:val="footer"/>
    <w:basedOn w:val="a"/>
    <w:link w:val="aa"/>
    <w:uiPriority w:val="99"/>
    <w:unhideWhenUsed/>
    <w:rsid w:val="000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33F8"/>
  </w:style>
  <w:style w:type="paragraph" w:styleId="a9">
    <w:name w:val="footer"/>
    <w:basedOn w:val="a"/>
    <w:link w:val="aa"/>
    <w:uiPriority w:val="99"/>
    <w:unhideWhenUsed/>
    <w:rsid w:val="000E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44AC-35D5-4F93-8A06-892D1DD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AutoBVT</cp:lastModifiedBy>
  <cp:revision>35</cp:revision>
  <dcterms:created xsi:type="dcterms:W3CDTF">2018-01-15T17:31:00Z</dcterms:created>
  <dcterms:modified xsi:type="dcterms:W3CDTF">2019-02-27T19:13:00Z</dcterms:modified>
</cp:coreProperties>
</file>