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95" w:rsidRPr="008C2E4A" w:rsidRDefault="00EB0F95" w:rsidP="00EB0F9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C2E4A">
        <w:rPr>
          <w:rFonts w:ascii="Times New Roman" w:eastAsia="Calibri" w:hAnsi="Times New Roman" w:cs="Times New Roman"/>
          <w:b/>
          <w:noProof/>
          <w:sz w:val="24"/>
          <w:szCs w:val="24"/>
        </w:rPr>
        <w:t>Исследов</w:t>
      </w:r>
      <w:r w:rsidR="0039262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ание уровня шума и </w:t>
      </w:r>
      <w:bookmarkStart w:id="0" w:name="_GoBack"/>
      <w:bookmarkEnd w:id="0"/>
      <w:r w:rsidRPr="008C2E4A">
        <w:rPr>
          <w:rFonts w:ascii="Times New Roman" w:eastAsia="Calibri" w:hAnsi="Times New Roman" w:cs="Times New Roman"/>
          <w:b/>
          <w:noProof/>
          <w:sz w:val="24"/>
          <w:szCs w:val="24"/>
        </w:rPr>
        <w:t>загрязне</w:t>
      </w:r>
      <w:r w:rsidR="008C2E4A" w:rsidRPr="008C2E4A">
        <w:rPr>
          <w:rFonts w:ascii="Times New Roman" w:eastAsia="Calibri" w:hAnsi="Times New Roman" w:cs="Times New Roman"/>
          <w:b/>
          <w:noProof/>
          <w:sz w:val="24"/>
          <w:szCs w:val="24"/>
        </w:rPr>
        <w:t>ния воздуха в учебном заведении</w:t>
      </w:r>
    </w:p>
    <w:p w:rsidR="00A26149" w:rsidRPr="008C2E4A" w:rsidRDefault="008C2E4A" w:rsidP="00EC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E4A">
        <w:rPr>
          <w:rFonts w:ascii="Times New Roman" w:hAnsi="Times New Roman" w:cs="Times New Roman"/>
          <w:sz w:val="24"/>
          <w:szCs w:val="24"/>
        </w:rPr>
        <w:t>Автор</w:t>
      </w:r>
      <w:r w:rsidR="00EB0F95" w:rsidRPr="008C2E4A">
        <w:rPr>
          <w:rFonts w:ascii="Times New Roman" w:hAnsi="Times New Roman" w:cs="Times New Roman"/>
          <w:sz w:val="24"/>
          <w:szCs w:val="24"/>
        </w:rPr>
        <w:t>: Власова Ольга</w:t>
      </w:r>
      <w:r w:rsidR="000E0BEC" w:rsidRPr="008C2E4A">
        <w:rPr>
          <w:rFonts w:ascii="Times New Roman" w:hAnsi="Times New Roman" w:cs="Times New Roman"/>
          <w:sz w:val="24"/>
          <w:szCs w:val="24"/>
        </w:rPr>
        <w:t xml:space="preserve">, </w:t>
      </w:r>
      <w:r w:rsidR="00251594" w:rsidRPr="008C2E4A">
        <w:rPr>
          <w:rFonts w:ascii="Times New Roman" w:hAnsi="Times New Roman" w:cs="Times New Roman"/>
          <w:sz w:val="24"/>
          <w:szCs w:val="24"/>
        </w:rPr>
        <w:t xml:space="preserve">16 лет, </w:t>
      </w:r>
      <w:r w:rsidR="00EC5CCF">
        <w:rPr>
          <w:rFonts w:ascii="Times New Roman" w:hAnsi="Times New Roman" w:cs="Times New Roman"/>
          <w:sz w:val="24"/>
          <w:szCs w:val="24"/>
        </w:rPr>
        <w:t>10 класс</w:t>
      </w:r>
      <w:r w:rsidR="000E0BEC" w:rsidRPr="008C2E4A">
        <w:rPr>
          <w:rFonts w:ascii="Times New Roman" w:hAnsi="Times New Roman" w:cs="Times New Roman"/>
          <w:sz w:val="24"/>
          <w:szCs w:val="24"/>
        </w:rPr>
        <w:t>, МБОУ СШ №</w:t>
      </w:r>
      <w:r w:rsidR="00EC5CCF">
        <w:rPr>
          <w:rFonts w:ascii="Times New Roman" w:hAnsi="Times New Roman" w:cs="Times New Roman"/>
          <w:sz w:val="24"/>
          <w:szCs w:val="24"/>
        </w:rPr>
        <w:t xml:space="preserve"> </w:t>
      </w:r>
      <w:r w:rsidR="000E0BEC" w:rsidRPr="008C2E4A">
        <w:rPr>
          <w:rFonts w:ascii="Times New Roman" w:hAnsi="Times New Roman" w:cs="Times New Roman"/>
          <w:sz w:val="24"/>
          <w:szCs w:val="24"/>
        </w:rPr>
        <w:t>72</w:t>
      </w:r>
      <w:r w:rsidR="00EC5CCF">
        <w:rPr>
          <w:rFonts w:ascii="Times New Roman" w:hAnsi="Times New Roman" w:cs="Times New Roman"/>
          <w:sz w:val="24"/>
          <w:szCs w:val="24"/>
        </w:rPr>
        <w:t xml:space="preserve"> г. Липецка</w:t>
      </w:r>
    </w:p>
    <w:p w:rsidR="008C2E4A" w:rsidRDefault="00A26149" w:rsidP="008C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E4A">
        <w:rPr>
          <w:rFonts w:ascii="Times New Roman" w:hAnsi="Times New Roman" w:cs="Times New Roman"/>
          <w:sz w:val="24"/>
          <w:szCs w:val="24"/>
        </w:rPr>
        <w:t>Руководитель: Завацкая Ольга Борисовна</w:t>
      </w:r>
      <w:r w:rsidR="008C2E4A">
        <w:rPr>
          <w:rFonts w:ascii="Times New Roman" w:hAnsi="Times New Roman" w:cs="Times New Roman"/>
          <w:sz w:val="24"/>
          <w:szCs w:val="24"/>
        </w:rPr>
        <w:t xml:space="preserve">, </w:t>
      </w:r>
      <w:r w:rsidRPr="008C2E4A">
        <w:rPr>
          <w:rFonts w:ascii="Times New Roman" w:hAnsi="Times New Roman" w:cs="Times New Roman"/>
          <w:sz w:val="24"/>
          <w:szCs w:val="24"/>
        </w:rPr>
        <w:t>педагог дополнительного обра</w:t>
      </w:r>
      <w:r w:rsidR="008C2E4A">
        <w:rPr>
          <w:rFonts w:ascii="Times New Roman" w:hAnsi="Times New Roman" w:cs="Times New Roman"/>
          <w:sz w:val="24"/>
          <w:szCs w:val="24"/>
        </w:rPr>
        <w:t>зования</w:t>
      </w:r>
    </w:p>
    <w:p w:rsidR="00A26149" w:rsidRPr="008C2E4A" w:rsidRDefault="008C2E4A" w:rsidP="008C2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EC5C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5CCF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="00EC5CCF">
        <w:rPr>
          <w:rFonts w:ascii="Times New Roman" w:hAnsi="Times New Roman" w:cs="Times New Roman"/>
          <w:sz w:val="24"/>
          <w:szCs w:val="24"/>
        </w:rPr>
        <w:t>» Липецкой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E4A">
        <w:rPr>
          <w:rFonts w:ascii="Times New Roman" w:hAnsi="Times New Roman" w:cs="Times New Roman"/>
          <w:sz w:val="24"/>
          <w:szCs w:val="24"/>
        </w:rPr>
        <w:t xml:space="preserve"> объединение «Познай себя. Проектирование»</w:t>
      </w:r>
    </w:p>
    <w:p w:rsidR="00FA5F8C" w:rsidRPr="008C2E4A" w:rsidRDefault="00FA5F8C" w:rsidP="00A26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4A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Данный проект посвящен анализу уровня шума и концентрации загрязнений в воздухе учебных з</w:t>
      </w:r>
      <w:r w:rsidR="008C2E4A">
        <w:rPr>
          <w:rFonts w:ascii="Times New Roman" w:hAnsi="Times New Roman" w:cs="Times New Roman"/>
          <w:sz w:val="24"/>
          <w:szCs w:val="24"/>
        </w:rPr>
        <w:t>аведений, в которых я обучаюсь.</w:t>
      </w:r>
    </w:p>
    <w:p w:rsidR="008C2E4A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 xml:space="preserve">По данным Всемирной организации здравоохранения почти 20% всех болезней органов дыхания и 10% болезней системы кровообращения связаны с загрязнением атмосферы. В воздухе часто </w:t>
      </w:r>
      <w:proofErr w:type="gramStart"/>
      <w:r w:rsidRPr="00EB0F95">
        <w:rPr>
          <w:rFonts w:ascii="Times New Roman" w:hAnsi="Times New Roman" w:cs="Times New Roman"/>
          <w:sz w:val="24"/>
          <w:szCs w:val="24"/>
        </w:rPr>
        <w:t>могут оказаться ненужные частицы и постоянно вдыхание их может</w:t>
      </w:r>
      <w:proofErr w:type="gramEnd"/>
      <w:r w:rsidRPr="00EB0F95">
        <w:rPr>
          <w:rFonts w:ascii="Times New Roman" w:hAnsi="Times New Roman" w:cs="Times New Roman"/>
          <w:sz w:val="24"/>
          <w:szCs w:val="24"/>
        </w:rPr>
        <w:t xml:space="preserve"> привести к боле</w:t>
      </w:r>
      <w:r w:rsidR="008C2E4A">
        <w:rPr>
          <w:rFonts w:ascii="Times New Roman" w:hAnsi="Times New Roman" w:cs="Times New Roman"/>
          <w:sz w:val="24"/>
          <w:szCs w:val="24"/>
        </w:rPr>
        <w:t>зни и даже к летальному исходу.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Высокий уровень шума также отрицательно влияет на здоровье, вызывая многие опасные болезни, снижает продолжительность жизни. В современном городе человек часто может оказаться в условиях высокого уровня шума и очень важно следить за тем, чтобы уровень шума был в норме.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EB0F95">
        <w:rPr>
          <w:rFonts w:ascii="Times New Roman" w:hAnsi="Times New Roman" w:cs="Times New Roman"/>
          <w:sz w:val="24"/>
          <w:szCs w:val="24"/>
        </w:rPr>
        <w:t>темы определяется тем, что в современной школе и других учебных заведениях очень важно следить за качеством состояния воздуха и уровнем шума, так как загрязнение воздуха и высокий уровень шума могут нанести вред здоровью подростка. Человек в возрасте от 6 -18 лет проводит в школе от 3 до 8 часов. Поэтому следует проводить мониторинг состояния воздуха и уровня шума в учебном заведении.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Pr="00EB0F95">
        <w:rPr>
          <w:rFonts w:ascii="Times New Roman" w:hAnsi="Times New Roman" w:cs="Times New Roman"/>
          <w:sz w:val="24"/>
          <w:szCs w:val="24"/>
        </w:rPr>
        <w:t>воздух</w:t>
      </w:r>
      <w:r w:rsidR="00EC5CCF">
        <w:rPr>
          <w:rFonts w:ascii="Times New Roman" w:hAnsi="Times New Roman" w:cs="Times New Roman"/>
          <w:sz w:val="24"/>
          <w:szCs w:val="24"/>
        </w:rPr>
        <w:t>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EB0F95">
        <w:rPr>
          <w:rFonts w:ascii="Times New Roman" w:hAnsi="Times New Roman" w:cs="Times New Roman"/>
          <w:sz w:val="24"/>
          <w:szCs w:val="24"/>
        </w:rPr>
        <w:t>: уровень загрязнения воздуха в учебном заведении</w:t>
      </w:r>
      <w:r w:rsidR="00EC5CCF">
        <w:rPr>
          <w:rFonts w:ascii="Times New Roman" w:hAnsi="Times New Roman" w:cs="Times New Roman"/>
          <w:sz w:val="24"/>
          <w:szCs w:val="24"/>
        </w:rPr>
        <w:t>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Pr="00EB0F95">
        <w:rPr>
          <w:rFonts w:ascii="Times New Roman" w:hAnsi="Times New Roman" w:cs="Times New Roman"/>
          <w:color w:val="000000"/>
          <w:sz w:val="24"/>
          <w:szCs w:val="24"/>
        </w:rPr>
        <w:t>мы предполагаем, что уровень шума и загрязнения воздуха в учебном заведении</w:t>
      </w:r>
      <w:r w:rsidR="00EC5CCF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соответствуют нормам </w:t>
      </w:r>
      <w:proofErr w:type="spellStart"/>
      <w:r w:rsidR="00EC5CCF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EC5CCF">
        <w:rPr>
          <w:rFonts w:ascii="Times New Roman" w:hAnsi="Times New Roman" w:cs="Times New Roman"/>
          <w:color w:val="000000"/>
          <w:sz w:val="24"/>
          <w:szCs w:val="24"/>
        </w:rPr>
        <w:t xml:space="preserve"> РФ.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b/>
        </w:rPr>
        <w:t>Цель исследования</w:t>
      </w:r>
      <w:r w:rsidRPr="00EB0F95">
        <w:t>: определить</w:t>
      </w:r>
      <w:r w:rsidRPr="00EB0F95">
        <w:rPr>
          <w:color w:val="000000"/>
        </w:rPr>
        <w:t xml:space="preserve"> уровень шума и загрязнения воздуха в учебном заведении</w:t>
      </w:r>
      <w:r w:rsidR="00140839">
        <w:rPr>
          <w:color w:val="000000"/>
        </w:rPr>
        <w:t>.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rFonts w:eastAsia="Calibri"/>
          <w:b/>
        </w:rPr>
        <w:t>Задачи исследования: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color w:val="000000"/>
        </w:rPr>
        <w:t>1. Изучить теоретический материал по данной теме</w:t>
      </w:r>
      <w:r w:rsidR="00140839">
        <w:rPr>
          <w:color w:val="000000"/>
        </w:rPr>
        <w:t>.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color w:val="000000"/>
        </w:rPr>
        <w:t>2. Провести замеры уровня шума и загрязнения воздуха в учебных заведениях (МБОУ СШ № 72 и ГБУ ДО ЦДО «</w:t>
      </w:r>
      <w:proofErr w:type="spellStart"/>
      <w:r w:rsidRPr="00EB0F95">
        <w:rPr>
          <w:color w:val="000000"/>
        </w:rPr>
        <w:t>ЭкоМир</w:t>
      </w:r>
      <w:proofErr w:type="spellEnd"/>
      <w:r w:rsidRPr="00EB0F95">
        <w:rPr>
          <w:color w:val="000000"/>
        </w:rPr>
        <w:t>» ЛО)</w:t>
      </w:r>
      <w:r w:rsidR="00140839">
        <w:rPr>
          <w:color w:val="000000"/>
        </w:rPr>
        <w:t>.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color w:val="000000"/>
        </w:rPr>
        <w:t xml:space="preserve">3. Провести анализ собранных данных (сравнить с нормами </w:t>
      </w:r>
      <w:proofErr w:type="spellStart"/>
      <w:r w:rsidRPr="00EB0F95">
        <w:rPr>
          <w:color w:val="000000"/>
        </w:rPr>
        <w:t>СанПин</w:t>
      </w:r>
      <w:proofErr w:type="spellEnd"/>
      <w:r w:rsidRPr="00EB0F95">
        <w:rPr>
          <w:color w:val="000000"/>
        </w:rPr>
        <w:t>)</w:t>
      </w:r>
      <w:r w:rsidR="00140839">
        <w:rPr>
          <w:color w:val="000000"/>
        </w:rPr>
        <w:t>.</w:t>
      </w:r>
    </w:p>
    <w:p w:rsidR="00EB0F95" w:rsidRPr="00EB0F95" w:rsidRDefault="00EB0F95" w:rsidP="008C2E4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color w:val="000000"/>
        </w:rPr>
        <w:t xml:space="preserve">4. Записать социальный видеоролик о влиянии шума и повышенного содержания пыли в воздухе на работоспособность </w:t>
      </w:r>
      <w:proofErr w:type="gramStart"/>
      <w:r w:rsidRPr="00EB0F95">
        <w:rPr>
          <w:color w:val="000000"/>
        </w:rPr>
        <w:t>обучающихся</w:t>
      </w:r>
      <w:proofErr w:type="gramEnd"/>
      <w:r w:rsidRPr="00EB0F95">
        <w:rPr>
          <w:color w:val="000000"/>
        </w:rPr>
        <w:t>.</w:t>
      </w:r>
    </w:p>
    <w:p w:rsidR="00EB0F95" w:rsidRPr="00140839" w:rsidRDefault="00EB0F95" w:rsidP="00140839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EB0F95">
        <w:rPr>
          <w:b/>
        </w:rPr>
        <w:t>Методы исследования:</w:t>
      </w:r>
      <w:r w:rsidR="00140839">
        <w:rPr>
          <w:b/>
        </w:rPr>
        <w:t xml:space="preserve"> </w:t>
      </w:r>
      <w:r w:rsidRPr="00EB0F95">
        <w:rPr>
          <w:color w:val="000000"/>
        </w:rPr>
        <w:t>изучение теоретических данных по теме</w:t>
      </w:r>
      <w:r w:rsidR="00140839">
        <w:rPr>
          <w:color w:val="000000"/>
        </w:rPr>
        <w:t xml:space="preserve">; </w:t>
      </w:r>
      <w:r w:rsidRPr="00EB0F95">
        <w:rPr>
          <w:color w:val="000000"/>
        </w:rPr>
        <w:t>анализ полученных данных</w:t>
      </w:r>
      <w:r w:rsidR="00140839">
        <w:rPr>
          <w:color w:val="000000"/>
        </w:rPr>
        <w:t xml:space="preserve">; </w:t>
      </w:r>
      <w:r w:rsidRPr="00EB0F95">
        <w:rPr>
          <w:color w:val="000000"/>
        </w:rPr>
        <w:t>исследование</w:t>
      </w:r>
      <w:r w:rsidR="00140839">
        <w:rPr>
          <w:color w:val="000000"/>
        </w:rPr>
        <w:t xml:space="preserve">; </w:t>
      </w:r>
      <w:r w:rsidRPr="00EB0F95">
        <w:rPr>
          <w:color w:val="000000"/>
        </w:rPr>
        <w:t>сравнение</w:t>
      </w:r>
      <w:r w:rsidR="00140839">
        <w:rPr>
          <w:color w:val="000000"/>
        </w:rPr>
        <w:t>.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>Этапы проведения исследования:</w:t>
      </w:r>
    </w:p>
    <w:p w:rsidR="00EB0F95" w:rsidRPr="00EB0F95" w:rsidRDefault="00140839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F95" w:rsidRPr="00EB0F95">
        <w:rPr>
          <w:rFonts w:ascii="Times New Roman" w:hAnsi="Times New Roman" w:cs="Times New Roman"/>
          <w:sz w:val="24"/>
          <w:szCs w:val="24"/>
        </w:rPr>
        <w:t>формулировка проблемы;</w:t>
      </w:r>
    </w:p>
    <w:p w:rsidR="00EB0F95" w:rsidRPr="00EB0F95" w:rsidRDefault="00140839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0F95" w:rsidRPr="00EB0F95">
        <w:rPr>
          <w:rFonts w:ascii="Times New Roman" w:hAnsi="Times New Roman" w:cs="Times New Roman"/>
          <w:sz w:val="24"/>
          <w:szCs w:val="24"/>
        </w:rPr>
        <w:t xml:space="preserve"> измерение;</w:t>
      </w:r>
    </w:p>
    <w:p w:rsidR="00EB0F95" w:rsidRPr="00EB0F95" w:rsidRDefault="00140839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исследование;</w:t>
      </w:r>
    </w:p>
    <w:p w:rsidR="00EB0F95" w:rsidRPr="00EB0F95" w:rsidRDefault="00140839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EB0F95" w:rsidRDefault="00140839" w:rsidP="001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0F95" w:rsidRPr="00EB0F95">
        <w:rPr>
          <w:rFonts w:ascii="Times New Roman" w:hAnsi="Times New Roman" w:cs="Times New Roman"/>
          <w:sz w:val="24"/>
          <w:szCs w:val="24"/>
        </w:rPr>
        <w:t>изложение и представление работы.</w:t>
      </w:r>
    </w:p>
    <w:p w:rsidR="00140839" w:rsidRDefault="00140839" w:rsidP="001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39">
        <w:rPr>
          <w:rFonts w:ascii="Times New Roman" w:hAnsi="Times New Roman" w:cs="Times New Roman"/>
          <w:b/>
          <w:sz w:val="24"/>
          <w:szCs w:val="24"/>
        </w:rPr>
        <w:t>1. Обзор литературы по теме исследования</w:t>
      </w:r>
    </w:p>
    <w:p w:rsidR="00EB0F95" w:rsidRPr="00EB0F95" w:rsidRDefault="00EB0F95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>1.1</w:t>
      </w:r>
      <w:r w:rsidR="00140839">
        <w:rPr>
          <w:rFonts w:ascii="Times New Roman" w:hAnsi="Times New Roman" w:cs="Times New Roman"/>
          <w:b/>
          <w:sz w:val="24"/>
          <w:szCs w:val="24"/>
        </w:rPr>
        <w:t>.</w:t>
      </w:r>
      <w:r w:rsidRPr="00EB0F95">
        <w:rPr>
          <w:rFonts w:ascii="Times New Roman" w:hAnsi="Times New Roman" w:cs="Times New Roman"/>
          <w:b/>
          <w:sz w:val="24"/>
          <w:szCs w:val="24"/>
        </w:rPr>
        <w:t xml:space="preserve"> Допустимое загрязнение воздуха</w:t>
      </w:r>
    </w:p>
    <w:p w:rsidR="00EB0F95" w:rsidRPr="00EB0F95" w:rsidRDefault="00EB0F95" w:rsidP="008C2E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Пыль - это физическое состояние твердого вещества. Специфической особенностью пылевидного состояния является раздробленность вещества на мельчайшие частицы и, следовательно, чрезвычайно большая поверхность твердых частиц, в связи, с чем свойства пыли приобретают самостоятельное значение.</w:t>
      </w:r>
    </w:p>
    <w:p w:rsidR="00EB0F95" w:rsidRPr="00EB0F95" w:rsidRDefault="00EB0F95" w:rsidP="008C2E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зависимости от размера частиц (дисперсности) различают видимую пыль размером более 10 мкм (быстро выпадающую из воздуха), микроскопическую  - размером </w:t>
      </w:r>
      <w:r w:rsidRPr="00EB0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 0,25 до 10 мкм (медленно выпадающую из воздуха), ультрамикроскопическую - менее 0,25 мкм (длительно витающую в воздухе по </w:t>
      </w:r>
      <w:r w:rsidR="001408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законам броуновского движения).</w:t>
      </w:r>
    </w:p>
    <w:p w:rsidR="00EB0F95" w:rsidRPr="00140839" w:rsidRDefault="00EB0F95" w:rsidP="008C2E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поддержание здорового качества воздуха в школах предст</w:t>
      </w:r>
      <w:r w:rsid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собой уникальную задачу.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сочетание внутренних и наружных загрязнителей воздуха может поставить под угрозу учебную среду и вызвать беспокойство о здоровье и </w:t>
      </w:r>
      <w:r w:rsid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комфорте студентов и персонала.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особенно уязвимы к т</w:t>
      </w:r>
      <w:r w:rsid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оксичным загрязнителям воздуха.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частота дыхания не только выше по отношению к массе тела, но и на развитие легких напря</w:t>
      </w:r>
      <w:r w:rsid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мую влияет загрязнение воздуха.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загрязненного воздуха в возрасте начальной школы приводит к снижению дыхательной фу</w:t>
      </w:r>
      <w:r w:rsid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нкции в более позднем возрасте. </w:t>
      </w: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данные исследований свидетельствуют о том, что плохое качество воздуха в помещении может непосредственно снижать способность человека выполнять определенные умственные задачи, требующие концентрации, вычисления или памяти.</w:t>
      </w:r>
    </w:p>
    <w:p w:rsidR="00EB0F95" w:rsidRPr="00140839" w:rsidRDefault="00EB0F95" w:rsidP="001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угрозу представляют частицы РМ</w:t>
      </w:r>
      <w:proofErr w:type="gramStart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40839">
        <w:rPr>
          <w:rFonts w:ascii="Times New Roman" w:eastAsia="Times New Roman" w:hAnsi="Times New Roman" w:cs="Times New Roman"/>
          <w:sz w:val="24"/>
          <w:szCs w:val="24"/>
          <w:lang w:eastAsia="ru-RU"/>
        </w:rPr>
        <w:t>,5, так как они</w:t>
      </w:r>
      <w:r w:rsidRPr="00140839">
        <w:rPr>
          <w:rFonts w:ascii="Times New Roman" w:hAnsi="Times New Roman" w:cs="Times New Roman"/>
          <w:sz w:val="24"/>
          <w:szCs w:val="24"/>
          <w:shd w:val="clear" w:color="auto" w:fill="FFF7D7"/>
        </w:rPr>
        <w:t xml:space="preserve"> </w:t>
      </w:r>
      <w:r w:rsidRPr="0014083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легко проникают сквозь биологические барьеры. Ча</w:t>
      </w:r>
      <w:r w:rsidRPr="00140839">
        <w:rPr>
          <w:rFonts w:ascii="Times New Roman" w:hAnsi="Times New Roman" w:cs="Times New Roman"/>
          <w:sz w:val="24"/>
          <w:szCs w:val="24"/>
          <w:shd w:val="clear" w:color="auto" w:fill="FFFFFF"/>
        </w:rPr>
        <w:t>стицы PM2.5 сокращают ожидаемую продолжительность жизни в среднем на 8,6 месяцев. Всего с РМ</w:t>
      </w:r>
      <w:proofErr w:type="gramStart"/>
      <w:r w:rsidRPr="0014083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140839">
        <w:rPr>
          <w:rFonts w:ascii="Times New Roman" w:hAnsi="Times New Roman" w:cs="Times New Roman"/>
          <w:sz w:val="24"/>
          <w:szCs w:val="24"/>
          <w:shd w:val="clear" w:color="auto" w:fill="FFFFFF"/>
        </w:rPr>
        <w:t>.5 связаны 3% смертей от заболеваний сердечно-сосудистой и дыхательной системы и 5% смертей от рака легкого. (Источник – последний крупный отчет Всемирной организации здравоохранения о загрязнении воздуха и его влиянии на здоровье людей)</w:t>
      </w:r>
    </w:p>
    <w:p w:rsidR="00EB0F95" w:rsidRPr="00EB0F95" w:rsidRDefault="00EB0F95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>1.2</w:t>
      </w:r>
      <w:r w:rsidR="00140839">
        <w:rPr>
          <w:rFonts w:ascii="Times New Roman" w:hAnsi="Times New Roman" w:cs="Times New Roman"/>
          <w:b/>
          <w:sz w:val="24"/>
          <w:szCs w:val="24"/>
        </w:rPr>
        <w:t>.</w:t>
      </w:r>
      <w:r w:rsidRPr="00EB0F95">
        <w:rPr>
          <w:rFonts w:ascii="Times New Roman" w:hAnsi="Times New Roman" w:cs="Times New Roman"/>
          <w:b/>
          <w:sz w:val="24"/>
          <w:szCs w:val="24"/>
        </w:rPr>
        <w:t xml:space="preserve"> Допустимый уровень шума</w:t>
      </w:r>
    </w:p>
    <w:p w:rsidR="00EB0F95" w:rsidRPr="00EB0F95" w:rsidRDefault="00EB0F95" w:rsidP="008C2E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По санитарным нормам уровень шума для учебных за</w:t>
      </w:r>
      <w:r w:rsidR="00140839">
        <w:rPr>
          <w:rFonts w:ascii="Times New Roman" w:hAnsi="Times New Roman" w:cs="Times New Roman"/>
          <w:sz w:val="24"/>
          <w:szCs w:val="24"/>
        </w:rPr>
        <w:t>ведений должен составлять: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Норма уровня шума (дБ)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 во время урока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Пустой кабинет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Коридор на третьем этаже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Коридор на втором этаже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Коридор на первом этаже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F95" w:rsidRPr="00EB0F95" w:rsidTr="002D3722">
        <w:tc>
          <w:tcPr>
            <w:tcW w:w="4785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78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EB0F95" w:rsidRPr="00EB0F95" w:rsidRDefault="00EB0F95" w:rsidP="00EB0F9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0F95" w:rsidRDefault="00EB0F95" w:rsidP="001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 слишком высокий шум может привести к заболеваниям центральной нервной системы, например, если он достигает 70-90 дБ и продолжается длительное время. Также шум в 100 дБ может привести к частичной или полной глухоте.</w:t>
      </w:r>
    </w:p>
    <w:p w:rsidR="00140839" w:rsidRDefault="00140839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0839" w:rsidRPr="00140839" w:rsidRDefault="00140839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408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Результаты исследований и их обсуждение</w:t>
      </w:r>
    </w:p>
    <w:p w:rsidR="00EB0F95" w:rsidRPr="00140839" w:rsidRDefault="00140839" w:rsidP="00140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EB0F95" w:rsidRPr="00140839">
        <w:rPr>
          <w:rFonts w:ascii="Times New Roman" w:hAnsi="Times New Roman" w:cs="Times New Roman"/>
          <w:b/>
          <w:sz w:val="24"/>
          <w:szCs w:val="24"/>
        </w:rPr>
        <w:t>Мониторинг уровня шума и концентрации пыли</w:t>
      </w:r>
      <w:r w:rsidRPr="00140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95" w:rsidRPr="00140839">
        <w:rPr>
          <w:rFonts w:ascii="Times New Roman" w:hAnsi="Times New Roman" w:cs="Times New Roman"/>
          <w:b/>
          <w:sz w:val="24"/>
          <w:szCs w:val="24"/>
        </w:rPr>
        <w:t>воздуха в учебном заведении</w:t>
      </w:r>
    </w:p>
    <w:p w:rsidR="00EB0F95" w:rsidRPr="00EB0F95" w:rsidRDefault="00EB0F95" w:rsidP="00140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Оборудование, полученное в рамках Всеро</w:t>
      </w:r>
      <w:r w:rsidR="00140839">
        <w:rPr>
          <w:rFonts w:ascii="Times New Roman" w:hAnsi="Times New Roman" w:cs="Times New Roman"/>
          <w:sz w:val="24"/>
          <w:szCs w:val="24"/>
        </w:rPr>
        <w:t>ссийского проекта «</w:t>
      </w:r>
      <w:proofErr w:type="spellStart"/>
      <w:r w:rsidR="00140839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r w:rsidR="00140839">
        <w:rPr>
          <w:rFonts w:ascii="Times New Roman" w:hAnsi="Times New Roman" w:cs="Times New Roman"/>
          <w:sz w:val="24"/>
          <w:szCs w:val="24"/>
        </w:rPr>
        <w:t xml:space="preserve">» </w:t>
      </w:r>
      <w:r w:rsidRPr="00EB0F95">
        <w:rPr>
          <w:rFonts w:ascii="Times New Roman" w:hAnsi="Times New Roman" w:cs="Times New Roman"/>
          <w:sz w:val="24"/>
          <w:szCs w:val="24"/>
        </w:rPr>
        <w:t>позволило нам провести измерения уровня концентрации  пыли в воздухе.</w:t>
      </w:r>
    </w:p>
    <w:p w:rsidR="00EB0F95" w:rsidRPr="00EB0F95" w:rsidRDefault="00EB0F95" w:rsidP="00140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В течение ноября и декабря 2020 года мы проводили замеры состояния воздуха и уровня шума в МБОУ С</w:t>
      </w:r>
      <w:r w:rsidR="00140839">
        <w:rPr>
          <w:rFonts w:ascii="Times New Roman" w:hAnsi="Times New Roman" w:cs="Times New Roman"/>
          <w:sz w:val="24"/>
          <w:szCs w:val="24"/>
        </w:rPr>
        <w:t>Ш №72 и ГБУ ДО ЦДО «</w:t>
      </w:r>
      <w:proofErr w:type="spellStart"/>
      <w:r w:rsidR="00140839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="00140839">
        <w:rPr>
          <w:rFonts w:ascii="Times New Roman" w:hAnsi="Times New Roman" w:cs="Times New Roman"/>
          <w:sz w:val="24"/>
          <w:szCs w:val="24"/>
        </w:rPr>
        <w:t>» ЛО.</w:t>
      </w:r>
    </w:p>
    <w:p w:rsidR="00EB0F95" w:rsidRPr="00140839" w:rsidRDefault="00EB0F95" w:rsidP="001408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По итогам проведенных исследований мы составили таблицы и диаграммы средних показателей.</w:t>
      </w:r>
    </w:p>
    <w:p w:rsidR="00140839" w:rsidRDefault="00EB0F95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sz w:val="24"/>
          <w:szCs w:val="24"/>
        </w:rPr>
        <w:t>Таблица</w:t>
      </w:r>
      <w:r w:rsidR="00140839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шума</w:t>
      </w:r>
      <w:r w:rsidR="00EB0F95" w:rsidRPr="00EB0F95">
        <w:rPr>
          <w:rFonts w:ascii="Times New Roman" w:hAnsi="Times New Roman" w:cs="Times New Roman"/>
          <w:sz w:val="24"/>
          <w:szCs w:val="24"/>
        </w:rPr>
        <w:t xml:space="preserve"> во время урока в МБОУ СШ №72</w:t>
      </w:r>
    </w:p>
    <w:p w:rsidR="00140839" w:rsidRP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417"/>
      </w:tblGrid>
      <w:tr w:rsidR="00EB0F95" w:rsidRPr="00EB0F95" w:rsidTr="002D3722">
        <w:trPr>
          <w:trHeight w:val="320"/>
          <w:jc w:val="center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РМ10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</w:tc>
      </w:tr>
      <w:tr w:rsidR="00EB0F95" w:rsidRPr="00EB0F95" w:rsidTr="002D3722">
        <w:trPr>
          <w:trHeight w:val="320"/>
          <w:jc w:val="center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этаж коридор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B0F95" w:rsidRPr="00EB0F95" w:rsidTr="002D3722">
        <w:trPr>
          <w:trHeight w:val="320"/>
          <w:jc w:val="center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2 этаж коридор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B0F95" w:rsidRPr="00EB0F95" w:rsidTr="002D3722">
        <w:trPr>
          <w:trHeight w:val="320"/>
          <w:jc w:val="center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3 этаж коридор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B0F95" w:rsidRPr="00EB0F95" w:rsidTr="002D3722">
        <w:trPr>
          <w:trHeight w:val="335"/>
          <w:jc w:val="center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EB0F95" w:rsidRDefault="00EB0F95" w:rsidP="00EB0F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82889" w:rsidRPr="00EB0F95" w:rsidRDefault="00A82889" w:rsidP="00EB0F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40839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</w:t>
      </w:r>
    </w:p>
    <w:p w:rsid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шума</w:t>
      </w:r>
      <w:r w:rsidR="00EB0F95" w:rsidRPr="00EB0F95">
        <w:rPr>
          <w:rFonts w:ascii="Times New Roman" w:hAnsi="Times New Roman" w:cs="Times New Roman"/>
          <w:sz w:val="24"/>
          <w:szCs w:val="24"/>
        </w:rPr>
        <w:t xml:space="preserve"> во время перемены в МБОУ СШ №72</w:t>
      </w:r>
    </w:p>
    <w:p w:rsidR="00140839" w:rsidRP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938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385"/>
        <w:gridCol w:w="1308"/>
      </w:tblGrid>
      <w:tr w:rsidR="00EB0F95" w:rsidRPr="00EB0F95" w:rsidTr="002D3722">
        <w:trPr>
          <w:trHeight w:val="305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РМ10</w:t>
            </w:r>
          </w:p>
        </w:tc>
        <w:tc>
          <w:tcPr>
            <w:tcW w:w="130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дБА</w:t>
            </w:r>
            <w:proofErr w:type="spellEnd"/>
          </w:p>
        </w:tc>
      </w:tr>
      <w:tr w:rsidR="00EB0F95" w:rsidRPr="00EB0F95" w:rsidTr="002D3722">
        <w:trPr>
          <w:trHeight w:val="305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1этаж коридор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B0F95" w:rsidRPr="00EB0F95" w:rsidTr="002D3722">
        <w:trPr>
          <w:trHeight w:val="320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2 этаж коридор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B0F95" w:rsidRPr="00EB0F95" w:rsidTr="002D3722">
        <w:trPr>
          <w:trHeight w:val="305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3 этаж коридор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B0F95" w:rsidRPr="00EB0F95" w:rsidTr="002D3722">
        <w:trPr>
          <w:trHeight w:val="320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EB0F95" w:rsidRPr="00EB0F95" w:rsidRDefault="00EB0F95" w:rsidP="00EB0F9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40839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</w:t>
      </w:r>
    </w:p>
    <w:p w:rsid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шума в</w:t>
      </w:r>
      <w:r w:rsidR="00EB0F95" w:rsidRPr="00EB0F95">
        <w:rPr>
          <w:rFonts w:ascii="Times New Roman" w:hAnsi="Times New Roman" w:cs="Times New Roman"/>
          <w:sz w:val="24"/>
          <w:szCs w:val="24"/>
        </w:rPr>
        <w:t xml:space="preserve"> ГБУ ДО ЦДО «</w:t>
      </w:r>
      <w:proofErr w:type="spellStart"/>
      <w:r w:rsidR="00EB0F95" w:rsidRPr="00EB0F95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="00EB0F95" w:rsidRPr="00EB0F95">
        <w:rPr>
          <w:rFonts w:ascii="Times New Roman" w:hAnsi="Times New Roman" w:cs="Times New Roman"/>
          <w:sz w:val="24"/>
          <w:szCs w:val="24"/>
        </w:rPr>
        <w:t>» ЛО</w:t>
      </w:r>
    </w:p>
    <w:p w:rsidR="00140839" w:rsidRPr="00EB0F95" w:rsidRDefault="00140839" w:rsidP="00140839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7938" w:type="dxa"/>
        <w:tblInd w:w="817" w:type="dxa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376"/>
        <w:gridCol w:w="1317"/>
      </w:tblGrid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</w:t>
            </w:r>
            <w:proofErr w:type="gramStart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РМ10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 цветоводства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 природы и творчества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B0F95" w:rsidRPr="00EB0F95" w:rsidTr="002D3722">
        <w:trPr>
          <w:trHeight w:val="398"/>
        </w:trPr>
        <w:tc>
          <w:tcPr>
            <w:tcW w:w="2410" w:type="dxa"/>
          </w:tcPr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  <w:p w:rsidR="00EB0F95" w:rsidRPr="00EB0F95" w:rsidRDefault="00EB0F95" w:rsidP="002D37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</w:p>
        </w:tc>
        <w:tc>
          <w:tcPr>
            <w:tcW w:w="14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</w:tcPr>
          <w:p w:rsidR="00EB0F95" w:rsidRPr="00EB0F95" w:rsidRDefault="00EB0F95" w:rsidP="002D37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0F95" w:rsidRPr="00EB0F95" w:rsidRDefault="00EB0F95" w:rsidP="00A8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EB0F95">
        <w:rPr>
          <w:rFonts w:ascii="Times New Roman" w:hAnsi="Times New Roman" w:cs="Times New Roman"/>
          <w:sz w:val="24"/>
          <w:szCs w:val="24"/>
        </w:rPr>
        <w:t>исходя из полученных данных, можно сделать вывод, что уровень концентрации пыли в воздухе в МБОУ СШ №72 и в ГБУ ДО «ЦДО «</w:t>
      </w:r>
      <w:proofErr w:type="spellStart"/>
      <w:r w:rsidRPr="00EB0F95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EB0F95">
        <w:rPr>
          <w:rFonts w:ascii="Times New Roman" w:hAnsi="Times New Roman" w:cs="Times New Roman"/>
          <w:sz w:val="24"/>
          <w:szCs w:val="24"/>
        </w:rPr>
        <w:t xml:space="preserve">» ЛО полностью соответствуют нормам </w:t>
      </w:r>
      <w:proofErr w:type="spellStart"/>
      <w:r w:rsidRPr="00EB0F9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B0F95">
        <w:rPr>
          <w:rFonts w:ascii="Times New Roman" w:hAnsi="Times New Roman" w:cs="Times New Roman"/>
          <w:sz w:val="24"/>
          <w:szCs w:val="24"/>
        </w:rPr>
        <w:t xml:space="preserve"> для учебных заведений. Сегодня в условиях пандемии в учебных заведениях проводится многократная уборка помещений, а также используют</w:t>
      </w:r>
      <w:r w:rsidR="00A82889">
        <w:rPr>
          <w:rFonts w:ascii="Times New Roman" w:hAnsi="Times New Roman" w:cs="Times New Roman"/>
          <w:sz w:val="24"/>
          <w:szCs w:val="24"/>
        </w:rPr>
        <w:t>ся приборы для очистки воздуха.</w:t>
      </w:r>
    </w:p>
    <w:p w:rsidR="00EB0F95" w:rsidRPr="00EB0F95" w:rsidRDefault="00EB0F95" w:rsidP="00A828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оказатели уровня шума в МБОУ СШ №72, немного превышают нормы. Максимальный уровень шума был 91 дБ, что превышает норму шума для учебного коридора на 11 дБ. Также в столовой во время перемены наблюдается о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тклонение уровня шума на 26 дБ.</w:t>
      </w:r>
    </w:p>
    <w:p w:rsidR="00EB0F95" w:rsidRDefault="00EB0F95" w:rsidP="00A8288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ЦДО «</w:t>
      </w:r>
      <w:proofErr w:type="spellStart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ЭкоМир</w:t>
      </w:r>
      <w:proofErr w:type="spellEnd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 значительных превышений 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нормы шума мы не зафиксировано.</w:t>
      </w:r>
    </w:p>
    <w:p w:rsidR="00EB0F95" w:rsidRPr="00EB0F95" w:rsidRDefault="00EB0F95" w:rsidP="00A828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Заключение</w:t>
      </w:r>
    </w:p>
    <w:p w:rsidR="00EB0F95" w:rsidRPr="00EB0F95" w:rsidRDefault="00EB0F95" w:rsidP="00A828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B0F95">
        <w:rPr>
          <w:bCs/>
          <w:color w:val="000000"/>
          <w:bdr w:val="none" w:sz="0" w:space="0" w:color="auto" w:frame="1"/>
          <w:shd w:val="clear" w:color="auto" w:fill="FFFFFF"/>
        </w:rPr>
        <w:t xml:space="preserve">Фактором, </w:t>
      </w:r>
      <w:r w:rsidR="00A82889">
        <w:rPr>
          <w:bCs/>
          <w:color w:val="000000"/>
          <w:bdr w:val="none" w:sz="0" w:space="0" w:color="auto" w:frame="1"/>
          <w:shd w:val="clear" w:color="auto" w:fill="FFFFFF"/>
        </w:rPr>
        <w:t xml:space="preserve">определяющим опасность пыли для </w:t>
      </w:r>
      <w:r w:rsidRPr="00EB0F95">
        <w:rPr>
          <w:bCs/>
          <w:color w:val="000000"/>
          <w:bdr w:val="none" w:sz="0" w:space="0" w:color="auto" w:frame="1"/>
          <w:shd w:val="clear" w:color="auto" w:fill="FFFFFF"/>
        </w:rPr>
        <w:t>человека, является ее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 концентрация.</w:t>
      </w:r>
      <w:r w:rsidRPr="00EB0F95">
        <w:rPr>
          <w:bCs/>
          <w:color w:val="000000"/>
          <w:bdr w:val="none" w:sz="0" w:space="0" w:color="auto" w:frame="1"/>
          <w:shd w:val="clear" w:color="auto" w:fill="FFFFFF"/>
        </w:rPr>
        <w:t xml:space="preserve"> Естествен</w:t>
      </w:r>
      <w:r w:rsidRPr="00EB0F95">
        <w:rPr>
          <w:bCs/>
          <w:color w:val="000000"/>
          <w:bdr w:val="none" w:sz="0" w:space="0" w:color="auto" w:frame="1"/>
          <w:shd w:val="clear" w:color="auto" w:fill="FFFFFF"/>
        </w:rPr>
        <w:softHyphen/>
        <w:t xml:space="preserve">но, что масса вдыхаемой пыли, вызывающей заболевание, при всех равных условиях зависит от </w:t>
      </w:r>
      <w:r w:rsidR="00A82889">
        <w:rPr>
          <w:bCs/>
          <w:color w:val="000000"/>
          <w:bdr w:val="none" w:sz="0" w:space="0" w:color="auto" w:frame="1"/>
          <w:shd w:val="clear" w:color="auto" w:fill="FFFFFF"/>
        </w:rPr>
        <w:t>интенсивности ды</w:t>
      </w:r>
      <w:r w:rsidRPr="00EB0F95">
        <w:rPr>
          <w:bCs/>
          <w:color w:val="000000"/>
          <w:bdr w:val="none" w:sz="0" w:space="0" w:color="auto" w:frame="1"/>
          <w:shd w:val="clear" w:color="auto" w:fill="FFFFFF"/>
        </w:rPr>
        <w:t xml:space="preserve">хания </w:t>
      </w:r>
      <w:r>
        <w:rPr>
          <w:bCs/>
          <w:color w:val="000000"/>
          <w:bdr w:val="none" w:sz="0" w:space="0" w:color="auto" w:frame="1"/>
          <w:shd w:val="clear" w:color="auto" w:fill="FFFFFF"/>
        </w:rPr>
        <w:t xml:space="preserve">человека и </w:t>
      </w:r>
      <w:r w:rsidR="00A82889">
        <w:rPr>
          <w:bCs/>
          <w:color w:val="000000"/>
          <w:bdr w:val="none" w:sz="0" w:space="0" w:color="auto" w:frame="1"/>
          <w:shd w:val="clear" w:color="auto" w:fill="FFFFFF"/>
        </w:rPr>
        <w:t xml:space="preserve">от вида </w:t>
      </w:r>
      <w:hyperlink r:id="rId8" w:tooltip="Выполнение работ" w:history="1">
        <w:r w:rsidRPr="00EB0F95">
          <w:rPr>
            <w:rStyle w:val="a8"/>
            <w:bCs/>
            <w:color w:val="auto"/>
            <w:u w:val="none"/>
            <w:bdr w:val="none" w:sz="0" w:space="0" w:color="auto" w:frame="1"/>
          </w:rPr>
          <w:t>выполняемой работы</w:t>
        </w:r>
      </w:hyperlink>
      <w:r w:rsidRPr="00EB0F95">
        <w:rPr>
          <w:bCs/>
          <w:color w:val="000000"/>
          <w:bdr w:val="none" w:sz="0" w:space="0" w:color="auto" w:frame="1"/>
          <w:shd w:val="clear" w:color="auto" w:fill="FFFFFF"/>
        </w:rPr>
        <w:t xml:space="preserve">. Например, человек в неподвижном состоянии потребляет воздуха 10—12 л/мин, а при интенсивном физическом </w:t>
      </w:r>
      <w:r w:rsidR="00A82889">
        <w:rPr>
          <w:bCs/>
          <w:color w:val="000000"/>
          <w:bdr w:val="none" w:sz="0" w:space="0" w:color="auto" w:frame="1"/>
          <w:shd w:val="clear" w:color="auto" w:fill="FFFFFF"/>
        </w:rPr>
        <w:t>труде:</w:t>
      </w:r>
      <w:r w:rsidRPr="00EB0F95">
        <w:rPr>
          <w:bCs/>
          <w:color w:val="000000"/>
          <w:bdr w:val="none" w:sz="0" w:space="0" w:color="auto" w:frame="1"/>
          <w:shd w:val="clear" w:color="auto" w:fill="FFFFFF"/>
        </w:rPr>
        <w:t xml:space="preserve"> 50—70 л/мин.</w:t>
      </w:r>
    </w:p>
    <w:p w:rsidR="00EB0F95" w:rsidRPr="00EB0F95" w:rsidRDefault="00EB0F95" w:rsidP="00A8288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EB0F95">
        <w:rPr>
          <w:color w:val="000000"/>
        </w:rPr>
        <w:t>о</w:t>
      </w:r>
      <w:r>
        <w:rPr>
          <w:color w:val="000000"/>
        </w:rPr>
        <w:t xml:space="preserve"> итогам проведенных исследований видно, что по</w:t>
      </w:r>
      <w:r w:rsidRPr="00EB0F95">
        <w:rPr>
          <w:color w:val="000000"/>
        </w:rPr>
        <w:t xml:space="preserve"> количеству пыли </w:t>
      </w:r>
      <w:r>
        <w:rPr>
          <w:color w:val="000000"/>
        </w:rPr>
        <w:t xml:space="preserve">в школе </w:t>
      </w:r>
      <w:r w:rsidRPr="00EB0F95">
        <w:rPr>
          <w:color w:val="000000"/>
        </w:rPr>
        <w:t>наиболее загрязнёнными являются кабинеты, так как при использовании меловой доски частицы мела попадают в воздух и повышают уровень концентрации пыли, о</w:t>
      </w:r>
      <w:r w:rsidR="00A82889">
        <w:rPr>
          <w:color w:val="000000"/>
        </w:rPr>
        <w:t xml:space="preserve"> </w:t>
      </w:r>
      <w:r w:rsidRPr="00EB0F95">
        <w:rPr>
          <w:color w:val="000000"/>
        </w:rPr>
        <w:t>чем свидетельствует повышение именно показателя РМ10.</w:t>
      </w:r>
    </w:p>
    <w:p w:rsidR="00EB0F95" w:rsidRPr="00EB0F95" w:rsidRDefault="00EB0F95" w:rsidP="00A8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учреждение дополнительного образования «</w:t>
      </w:r>
      <w:proofErr w:type="spellStart"/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ЭкоМир</w:t>
      </w:r>
      <w:proofErr w:type="spellEnd"/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 наблюдается меньшее загрязнение воздуха. Это объясняется тем, что в школе намного больше учеников и кабинетов. Также стоит отметить, что ГБУ ДО ЦДО «</w:t>
      </w:r>
      <w:proofErr w:type="spellStart"/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ЭкоМир</w:t>
      </w:r>
      <w:proofErr w:type="spellEnd"/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 ЛО имеет эко</w:t>
      </w:r>
      <w:r w:rsidR="00A8288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логическое направление работы и</w:t>
      </w:r>
      <w:r w:rsidRPr="00EB0F9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состоянием воздуха в помещении следят и сами юные экологи.</w:t>
      </w:r>
    </w:p>
    <w:p w:rsidR="00EB0F95" w:rsidRPr="00EB0F95" w:rsidRDefault="00EB0F95" w:rsidP="00A828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В МБОУ СШ №72 довольно высокий уровень шума, что может плохо сказаться на здоровье детей. В ходе нашей работы мы намерены провести  мероприятия, освещающие данную проблему и распространить среди учеников брошюры ознакомительного характера.</w:t>
      </w:r>
    </w:p>
    <w:p w:rsidR="00EB0F95" w:rsidRDefault="00EB0F95" w:rsidP="00A82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Оборудование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полученное в рамках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Всероссийского 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научно-образовательного общественно-просветительского 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проекта «</w:t>
      </w:r>
      <w:proofErr w:type="spellStart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Экопатруль</w:t>
      </w:r>
      <w:proofErr w:type="spellEnd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очень простое в использовании 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позволит нам вести п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остоянный мониторинг состояния </w:t>
      </w: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воздуха в учебном заведении и своевременно</w:t>
      </w:r>
      <w:r w:rsidR="00A82889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принимать необходимые меры.</w:t>
      </w:r>
    </w:p>
    <w:p w:rsidR="00A82889" w:rsidRPr="00EB0F95" w:rsidRDefault="00A82889" w:rsidP="00A828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0F95" w:rsidRPr="00A82889" w:rsidRDefault="00A82889" w:rsidP="00A8288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28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использованных источников информации</w:t>
      </w:r>
    </w:p>
    <w:p w:rsidR="00EB0F95" w:rsidRPr="00EB0F95" w:rsidRDefault="00EB0F95" w:rsidP="00EB0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color w:val="000000"/>
          <w:sz w:val="24"/>
          <w:szCs w:val="24"/>
        </w:rPr>
        <w:t>ГН 2.2.5.1313-03 Гигиенические нормативы. Предельно допустимые концентрации (ПДК) вредных веществ в воздухе рабочей зоны.</w:t>
      </w:r>
    </w:p>
    <w:p w:rsidR="00EB0F95" w:rsidRPr="00EB0F95" w:rsidRDefault="00CE4034" w:rsidP="00EB0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9" w:history="1">
        <w:r w:rsidR="00EB0F95" w:rsidRPr="00EB0F95">
          <w:rPr>
            <w:rStyle w:val="a8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https://rg.ru/2011/03/16/sanpin-dok.html</w:t>
        </w:r>
      </w:hyperlink>
    </w:p>
    <w:p w:rsidR="00EB0F95" w:rsidRPr="00EB0F95" w:rsidRDefault="00EB0F95" w:rsidP="00EB0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Методические пособия и  видео уроки по проекту «</w:t>
      </w:r>
      <w:proofErr w:type="spellStart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Экопатруль</w:t>
      </w:r>
      <w:proofErr w:type="spellEnd"/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EB0F95" w:rsidRPr="00EB0F95" w:rsidRDefault="00CE4034" w:rsidP="00EB0F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hyperlink r:id="rId10" w:history="1">
        <w:r w:rsidR="00EB0F95" w:rsidRPr="00EB0F95">
          <w:rPr>
            <w:rStyle w:val="a8"/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</w:rPr>
          <w:t>https://бризекс.рф/blog/chto-takoe-pm10-pm25</w:t>
        </w:r>
      </w:hyperlink>
    </w:p>
    <w:p w:rsidR="00EB0F95" w:rsidRPr="00EB0F95" w:rsidRDefault="00EB0F95" w:rsidP="00EB0F9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A82889" w:rsidRDefault="00A82889" w:rsidP="00A82889">
      <w:pPr>
        <w:pStyle w:val="a4"/>
        <w:spacing w:before="0" w:beforeAutospacing="0" w:after="0" w:afterAutospacing="0"/>
        <w:jc w:val="right"/>
        <w:rPr>
          <w:rFonts w:eastAsia="Calibri"/>
          <w:b/>
          <w:bCs/>
          <w:color w:val="000000"/>
          <w:shd w:val="clear" w:color="auto" w:fill="FFFFFF"/>
        </w:rPr>
      </w:pPr>
    </w:p>
    <w:p w:rsidR="00EB0F95" w:rsidRDefault="00EB0F95" w:rsidP="00A82889">
      <w:pPr>
        <w:pStyle w:val="a4"/>
        <w:spacing w:before="0" w:beforeAutospacing="0" w:after="0" w:afterAutospacing="0"/>
        <w:jc w:val="right"/>
        <w:rPr>
          <w:rFonts w:eastAsia="Calibri"/>
          <w:b/>
          <w:bCs/>
          <w:color w:val="000000"/>
          <w:shd w:val="clear" w:color="auto" w:fill="FFFFFF"/>
        </w:rPr>
      </w:pPr>
      <w:r w:rsidRPr="00EB0F95">
        <w:rPr>
          <w:rFonts w:eastAsia="Calibri"/>
          <w:b/>
          <w:bCs/>
          <w:color w:val="000000"/>
          <w:shd w:val="clear" w:color="auto" w:fill="FFFFFF"/>
        </w:rPr>
        <w:t>Приложение</w:t>
      </w:r>
    </w:p>
    <w:p w:rsidR="00A82889" w:rsidRDefault="00A82889" w:rsidP="00B969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hd w:val="clear" w:color="auto" w:fill="FFFFFF"/>
        </w:rPr>
      </w:pPr>
    </w:p>
    <w:p w:rsidR="00EB0F95" w:rsidRDefault="00EB0F95" w:rsidP="00B969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hd w:val="clear" w:color="auto" w:fill="FFFFFF"/>
        </w:rPr>
      </w:pPr>
      <w:r w:rsidRPr="00EB0F95">
        <w:rPr>
          <w:rFonts w:eastAsia="Calibri"/>
          <w:b/>
          <w:bCs/>
          <w:color w:val="000000"/>
          <w:shd w:val="clear" w:color="auto" w:fill="FFFFFF"/>
        </w:rPr>
        <w:t>Диаграммы концентрации пыли в воздухе в МБОУ СШ № 72</w:t>
      </w:r>
      <w:r w:rsidR="00A82889">
        <w:rPr>
          <w:rFonts w:eastAsia="Calibri"/>
          <w:b/>
          <w:bCs/>
          <w:color w:val="000000"/>
          <w:shd w:val="clear" w:color="auto" w:fill="FFFFFF"/>
        </w:rPr>
        <w:t>:</w:t>
      </w:r>
    </w:p>
    <w:p w:rsidR="00A82889" w:rsidRPr="00EB0F95" w:rsidRDefault="00A82889" w:rsidP="00B969F5">
      <w:pPr>
        <w:pStyle w:val="a4"/>
        <w:spacing w:before="0" w:beforeAutospacing="0" w:after="0" w:afterAutospacing="0"/>
        <w:jc w:val="center"/>
        <w:rPr>
          <w:rFonts w:eastAsia="Calibri"/>
          <w:b/>
          <w:bCs/>
          <w:color w:val="000000"/>
          <w:shd w:val="clear" w:color="auto" w:fill="FFFFFF"/>
        </w:rPr>
      </w:pPr>
    </w:p>
    <w:p w:rsidR="00EB0F95" w:rsidRPr="00EB0F95" w:rsidRDefault="00EB0F95" w:rsidP="00EB0F95">
      <w:pPr>
        <w:pStyle w:val="a4"/>
        <w:spacing w:before="0" w:beforeAutospacing="0" w:after="0" w:afterAutospacing="0"/>
        <w:jc w:val="right"/>
        <w:rPr>
          <w:rFonts w:eastAsia="Calibri"/>
          <w:bCs/>
          <w:color w:val="000000"/>
          <w:shd w:val="clear" w:color="auto" w:fill="FFFFFF"/>
        </w:rPr>
      </w:pPr>
      <w:r w:rsidRPr="00EB0F95">
        <w:rPr>
          <w:rFonts w:eastAsia="Calibri"/>
          <w:bCs/>
          <w:color w:val="000000"/>
          <w:shd w:val="clear" w:color="auto" w:fill="FFFFFF"/>
        </w:rPr>
        <w:t>Во время урока</w:t>
      </w:r>
    </w:p>
    <w:p w:rsidR="00EB0F95" w:rsidRPr="00EB0F95" w:rsidRDefault="00EB0F95" w:rsidP="00EB0F95">
      <w:pPr>
        <w:ind w:left="-141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9450" cy="2072640"/>
            <wp:effectExtent l="19050" t="0" r="25400" b="381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2889" w:rsidRDefault="00A82889" w:rsidP="00EB0F95">
      <w:pPr>
        <w:ind w:left="-141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0F95" w:rsidRPr="00EB0F95" w:rsidRDefault="00EB0F95" w:rsidP="00EB0F95">
      <w:pPr>
        <w:ind w:left="-141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F95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перемены</w:t>
      </w:r>
    </w:p>
    <w:p w:rsidR="00EB0F95" w:rsidRPr="00EB0F95" w:rsidRDefault="00EB0F95" w:rsidP="00EB0F95">
      <w:pPr>
        <w:ind w:left="-1560"/>
        <w:jc w:val="right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8180" cy="2123440"/>
            <wp:effectExtent l="19050" t="0" r="2667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2889" w:rsidRDefault="00A82889" w:rsidP="00B969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95" w:rsidRPr="00EB0F95" w:rsidRDefault="00B969F5" w:rsidP="00B969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EB0F95" w:rsidRPr="00EB0F95">
        <w:rPr>
          <w:rFonts w:ascii="Times New Roman" w:hAnsi="Times New Roman" w:cs="Times New Roman"/>
          <w:b/>
          <w:sz w:val="24"/>
          <w:szCs w:val="24"/>
        </w:rPr>
        <w:t>иаграмма концентрации пыли в воздухе в ГБУ ДО ЦДО «</w:t>
      </w:r>
      <w:proofErr w:type="spellStart"/>
      <w:r w:rsidR="00EB0F95" w:rsidRPr="00EB0F95">
        <w:rPr>
          <w:rFonts w:ascii="Times New Roman" w:hAnsi="Times New Roman" w:cs="Times New Roman"/>
          <w:b/>
          <w:sz w:val="24"/>
          <w:szCs w:val="24"/>
        </w:rPr>
        <w:t>ЭкоМир</w:t>
      </w:r>
      <w:proofErr w:type="spellEnd"/>
      <w:r w:rsidR="00EB0F95" w:rsidRPr="00EB0F95">
        <w:rPr>
          <w:rFonts w:ascii="Times New Roman" w:hAnsi="Times New Roman" w:cs="Times New Roman"/>
          <w:b/>
          <w:sz w:val="24"/>
          <w:szCs w:val="24"/>
        </w:rPr>
        <w:t>» ЛО</w:t>
      </w:r>
    </w:p>
    <w:p w:rsidR="00EB0F95" w:rsidRPr="00EB0F95" w:rsidRDefault="00EB0F95" w:rsidP="00EB0F95">
      <w:pPr>
        <w:ind w:left="-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0F9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57930" cy="2997200"/>
            <wp:effectExtent l="19050" t="0" r="13970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2889" w:rsidRDefault="00A82889" w:rsidP="00B9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95" w:rsidRPr="00EB0F95" w:rsidRDefault="00B969F5" w:rsidP="00A828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82889">
        <w:rPr>
          <w:rFonts w:ascii="Times New Roman" w:hAnsi="Times New Roman" w:cs="Times New Roman"/>
          <w:b/>
          <w:sz w:val="24"/>
          <w:szCs w:val="24"/>
        </w:rPr>
        <w:t>иаграмма</w:t>
      </w:r>
      <w:r w:rsidR="00EB0F95" w:rsidRPr="00EB0F95">
        <w:rPr>
          <w:rFonts w:ascii="Times New Roman" w:hAnsi="Times New Roman" w:cs="Times New Roman"/>
          <w:b/>
          <w:sz w:val="24"/>
          <w:szCs w:val="24"/>
        </w:rPr>
        <w:t xml:space="preserve"> уровня шума</w:t>
      </w:r>
      <w:r w:rsidR="00A82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F95" w:rsidRPr="00EB0F95">
        <w:rPr>
          <w:rFonts w:ascii="Times New Roman" w:hAnsi="Times New Roman" w:cs="Times New Roman"/>
          <w:b/>
          <w:sz w:val="24"/>
          <w:szCs w:val="24"/>
        </w:rPr>
        <w:t>в ГБУ ДО ЦДО «</w:t>
      </w:r>
      <w:proofErr w:type="spellStart"/>
      <w:r w:rsidR="00EB0F95" w:rsidRPr="00EB0F95">
        <w:rPr>
          <w:rFonts w:ascii="Times New Roman" w:hAnsi="Times New Roman" w:cs="Times New Roman"/>
          <w:b/>
          <w:sz w:val="24"/>
          <w:szCs w:val="24"/>
        </w:rPr>
        <w:t>ЭкоМир</w:t>
      </w:r>
      <w:proofErr w:type="spellEnd"/>
      <w:r w:rsidR="00EB0F95" w:rsidRPr="00EB0F95">
        <w:rPr>
          <w:rFonts w:ascii="Times New Roman" w:hAnsi="Times New Roman" w:cs="Times New Roman"/>
          <w:b/>
          <w:sz w:val="24"/>
          <w:szCs w:val="24"/>
        </w:rPr>
        <w:t>» ЛО</w:t>
      </w:r>
    </w:p>
    <w:p w:rsidR="00EB0F95" w:rsidRPr="00EB0F95" w:rsidRDefault="00EB0F95" w:rsidP="00B969F5">
      <w:pPr>
        <w:tabs>
          <w:tab w:val="left" w:pos="90"/>
        </w:tabs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EB0F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8435" cy="2428240"/>
            <wp:effectExtent l="19050" t="0" r="12065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0F95" w:rsidRPr="00EB0F95" w:rsidRDefault="00A82889" w:rsidP="00B96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уровня шума </w:t>
      </w:r>
      <w:r w:rsidR="00EB0F95" w:rsidRPr="00EB0F95">
        <w:rPr>
          <w:rFonts w:ascii="Times New Roman" w:hAnsi="Times New Roman" w:cs="Times New Roman"/>
          <w:b/>
          <w:sz w:val="24"/>
          <w:szCs w:val="24"/>
        </w:rPr>
        <w:t>в МБОУ СШ №72</w:t>
      </w:r>
    </w:p>
    <w:p w:rsidR="00EB0F95" w:rsidRPr="00EB0F95" w:rsidRDefault="00B969F5" w:rsidP="00B9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B0F95" w:rsidRPr="00EB0F95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Перемена</w:t>
      </w:r>
    </w:p>
    <w:p w:rsidR="00EB0F95" w:rsidRPr="00EB0F95" w:rsidRDefault="00B969F5" w:rsidP="00B969F5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0F95" w:rsidRPr="00EB0F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8775" cy="2164080"/>
            <wp:effectExtent l="19050" t="0" r="15875" b="762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B0F9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98470" cy="2169160"/>
            <wp:effectExtent l="19050" t="0" r="11430" b="2540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69F5" w:rsidRDefault="00B969F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B969F5" w:rsidRDefault="00B969F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6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МБОУ СШ№72</w:t>
      </w:r>
    </w:p>
    <w:p w:rsidR="00B969F5" w:rsidRPr="00B969F5" w:rsidRDefault="00B969F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B0F95" w:rsidRPr="00EB0F95" w:rsidRDefault="00B969F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</w:t>
      </w:r>
      <w:r w:rsidR="00EB0F95"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этаж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2 этаж</w:t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02044" cy="1503680"/>
            <wp:effectExtent l="19050" t="0" r="0" b="0"/>
            <wp:docPr id="23" name="Рисунок 1" descr="переме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мена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44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F95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96870" cy="1502674"/>
            <wp:effectExtent l="19050" t="0" r="0" b="0"/>
            <wp:docPr id="22" name="Рисунок 2" descr="2 эта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этаж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0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Кабинет</w:t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19628" cy="1473200"/>
            <wp:effectExtent l="19050" t="0" r="0" b="0"/>
            <wp:docPr id="21" name="Рисунок 3" descr="ур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47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95" w:rsidRPr="00EB0F95" w:rsidRDefault="00EB0F95" w:rsidP="00EB0F95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0F95" w:rsidRPr="00B969F5" w:rsidRDefault="00B969F5" w:rsidP="00EB0F95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96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ГБУ ДО ЦДО «</w:t>
      </w:r>
      <w:proofErr w:type="spellStart"/>
      <w:r w:rsidRPr="00B96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ЭкоМир</w:t>
      </w:r>
      <w:proofErr w:type="spellEnd"/>
      <w:r w:rsidRPr="00B96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 ЛО</w:t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Холл</w:t>
      </w:r>
      <w:r w:rsidR="00B969F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кабинет Цветоводство</w:t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08300" cy="1422400"/>
            <wp:effectExtent l="19050" t="0" r="6350" b="0"/>
            <wp:docPr id="20" name="Рисунок 4" descr="Пыль холл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ыль холл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42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F9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23479" cy="1412240"/>
            <wp:effectExtent l="19050" t="0" r="0" b="0"/>
            <wp:docPr id="19" name="Рисунок 5" descr="Пыль Цветоводство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ыль Цветоводство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41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0F95" w:rsidRPr="00EB0F95" w:rsidRDefault="00B969F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Кабинет </w:t>
      </w:r>
      <w:r w:rsidR="00EB0F95" w:rsidRPr="00EB0F9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Природа и творчество </w:t>
      </w:r>
    </w:p>
    <w:p w:rsidR="00EB0F95" w:rsidRPr="00EB0F95" w:rsidRDefault="00EB0F95" w:rsidP="00EB0F9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B0F95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86891" cy="1452880"/>
            <wp:effectExtent l="19050" t="0" r="8709" b="0"/>
            <wp:docPr id="18" name="Рисунок 6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91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F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0F95" w:rsidRPr="00EB0F95" w:rsidRDefault="00EB0F95" w:rsidP="00EB0F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148E" w:rsidRPr="00EB0F95" w:rsidRDefault="0023148E" w:rsidP="00A26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F95" w:rsidRPr="00EB0F95" w:rsidRDefault="00EB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0F95" w:rsidRPr="00EB0F95" w:rsidSect="008B6841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34" w:rsidRDefault="00CE4034" w:rsidP="00A82889">
      <w:pPr>
        <w:spacing w:after="0" w:line="240" w:lineRule="auto"/>
      </w:pPr>
      <w:r>
        <w:separator/>
      </w:r>
    </w:p>
  </w:endnote>
  <w:endnote w:type="continuationSeparator" w:id="0">
    <w:p w:rsidR="00CE4034" w:rsidRDefault="00CE4034" w:rsidP="00A8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695046"/>
      <w:docPartObj>
        <w:docPartGallery w:val="Page Numbers (Bottom of Page)"/>
        <w:docPartUnique/>
      </w:docPartObj>
    </w:sdtPr>
    <w:sdtEndPr/>
    <w:sdtContent>
      <w:p w:rsidR="00A82889" w:rsidRDefault="00A828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29">
          <w:rPr>
            <w:noProof/>
          </w:rPr>
          <w:t>4</w:t>
        </w:r>
        <w:r>
          <w:fldChar w:fldCharType="end"/>
        </w:r>
      </w:p>
    </w:sdtContent>
  </w:sdt>
  <w:p w:rsidR="00A82889" w:rsidRDefault="00A828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34" w:rsidRDefault="00CE4034" w:rsidP="00A82889">
      <w:pPr>
        <w:spacing w:after="0" w:line="240" w:lineRule="auto"/>
      </w:pPr>
      <w:r>
        <w:separator/>
      </w:r>
    </w:p>
  </w:footnote>
  <w:footnote w:type="continuationSeparator" w:id="0">
    <w:p w:rsidR="00CE4034" w:rsidRDefault="00CE4034" w:rsidP="00A82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F27"/>
    <w:multiLevelType w:val="hybridMultilevel"/>
    <w:tmpl w:val="B2D8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3DE"/>
    <w:multiLevelType w:val="hybridMultilevel"/>
    <w:tmpl w:val="F702A7B4"/>
    <w:lvl w:ilvl="0" w:tplc="784A2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BBD"/>
    <w:multiLevelType w:val="hybridMultilevel"/>
    <w:tmpl w:val="B14C1E42"/>
    <w:lvl w:ilvl="0" w:tplc="E7540ED8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007"/>
    <w:multiLevelType w:val="hybridMultilevel"/>
    <w:tmpl w:val="0A04A040"/>
    <w:lvl w:ilvl="0" w:tplc="78AA991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05E6"/>
    <w:multiLevelType w:val="hybridMultilevel"/>
    <w:tmpl w:val="7DFA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2AD7"/>
    <w:multiLevelType w:val="hybridMultilevel"/>
    <w:tmpl w:val="DB446194"/>
    <w:lvl w:ilvl="0" w:tplc="1A66277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55D4F"/>
    <w:multiLevelType w:val="hybridMultilevel"/>
    <w:tmpl w:val="FC783E1E"/>
    <w:lvl w:ilvl="0" w:tplc="556208F4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77B02"/>
    <w:multiLevelType w:val="hybridMultilevel"/>
    <w:tmpl w:val="A87A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040D"/>
    <w:multiLevelType w:val="hybridMultilevel"/>
    <w:tmpl w:val="E514DB56"/>
    <w:lvl w:ilvl="0" w:tplc="9AA89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3FCD"/>
    <w:multiLevelType w:val="hybridMultilevel"/>
    <w:tmpl w:val="F6860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F53E1"/>
    <w:multiLevelType w:val="hybridMultilevel"/>
    <w:tmpl w:val="625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32895"/>
    <w:multiLevelType w:val="hybridMultilevel"/>
    <w:tmpl w:val="EE16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B0F"/>
    <w:multiLevelType w:val="multilevel"/>
    <w:tmpl w:val="8F4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405"/>
    <w:rsid w:val="0001057E"/>
    <w:rsid w:val="0004442C"/>
    <w:rsid w:val="00053A14"/>
    <w:rsid w:val="00084566"/>
    <w:rsid w:val="00091B3A"/>
    <w:rsid w:val="000E0BEC"/>
    <w:rsid w:val="00140839"/>
    <w:rsid w:val="0015273E"/>
    <w:rsid w:val="0015437F"/>
    <w:rsid w:val="001756DD"/>
    <w:rsid w:val="001A0573"/>
    <w:rsid w:val="001C2EC4"/>
    <w:rsid w:val="001D2805"/>
    <w:rsid w:val="001F08A8"/>
    <w:rsid w:val="0023148E"/>
    <w:rsid w:val="00245208"/>
    <w:rsid w:val="00251594"/>
    <w:rsid w:val="00293EC3"/>
    <w:rsid w:val="002D40FD"/>
    <w:rsid w:val="002E108A"/>
    <w:rsid w:val="002F460F"/>
    <w:rsid w:val="00311FE0"/>
    <w:rsid w:val="00331F90"/>
    <w:rsid w:val="00350664"/>
    <w:rsid w:val="0039009E"/>
    <w:rsid w:val="00392629"/>
    <w:rsid w:val="00461972"/>
    <w:rsid w:val="004638A3"/>
    <w:rsid w:val="004B534A"/>
    <w:rsid w:val="004F0FFA"/>
    <w:rsid w:val="00572405"/>
    <w:rsid w:val="005E3495"/>
    <w:rsid w:val="00651014"/>
    <w:rsid w:val="006666A7"/>
    <w:rsid w:val="00691DAD"/>
    <w:rsid w:val="006B5CBE"/>
    <w:rsid w:val="006B6945"/>
    <w:rsid w:val="006D4F1A"/>
    <w:rsid w:val="006E4C91"/>
    <w:rsid w:val="006E5216"/>
    <w:rsid w:val="00770E0D"/>
    <w:rsid w:val="007A4287"/>
    <w:rsid w:val="007F2D9F"/>
    <w:rsid w:val="008062C4"/>
    <w:rsid w:val="00836CDA"/>
    <w:rsid w:val="008632B9"/>
    <w:rsid w:val="0089150D"/>
    <w:rsid w:val="008B54D6"/>
    <w:rsid w:val="008B6841"/>
    <w:rsid w:val="008C2E4A"/>
    <w:rsid w:val="008D5CB4"/>
    <w:rsid w:val="008E3A6A"/>
    <w:rsid w:val="009108F5"/>
    <w:rsid w:val="00914C61"/>
    <w:rsid w:val="00920AA2"/>
    <w:rsid w:val="009C2AF4"/>
    <w:rsid w:val="009C3352"/>
    <w:rsid w:val="00A26149"/>
    <w:rsid w:val="00A31428"/>
    <w:rsid w:val="00A47DB0"/>
    <w:rsid w:val="00A66C8B"/>
    <w:rsid w:val="00A7038A"/>
    <w:rsid w:val="00A82889"/>
    <w:rsid w:val="00AA601B"/>
    <w:rsid w:val="00AC149E"/>
    <w:rsid w:val="00B16B97"/>
    <w:rsid w:val="00B969F5"/>
    <w:rsid w:val="00BD4BAA"/>
    <w:rsid w:val="00BE349F"/>
    <w:rsid w:val="00C365CE"/>
    <w:rsid w:val="00C37922"/>
    <w:rsid w:val="00C47C7B"/>
    <w:rsid w:val="00CA3473"/>
    <w:rsid w:val="00CA5E16"/>
    <w:rsid w:val="00CD1409"/>
    <w:rsid w:val="00CE4034"/>
    <w:rsid w:val="00D1656F"/>
    <w:rsid w:val="00D56827"/>
    <w:rsid w:val="00D573BB"/>
    <w:rsid w:val="00DD762B"/>
    <w:rsid w:val="00E315B5"/>
    <w:rsid w:val="00E6286C"/>
    <w:rsid w:val="00E63338"/>
    <w:rsid w:val="00EB0F95"/>
    <w:rsid w:val="00EC5CCF"/>
    <w:rsid w:val="00F24BC3"/>
    <w:rsid w:val="00F76DF0"/>
    <w:rsid w:val="00F8759D"/>
    <w:rsid w:val="00FA5F8C"/>
    <w:rsid w:val="00FB7509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41"/>
  </w:style>
  <w:style w:type="paragraph" w:styleId="2">
    <w:name w:val="heading 2"/>
    <w:basedOn w:val="a"/>
    <w:link w:val="20"/>
    <w:uiPriority w:val="9"/>
    <w:qFormat/>
    <w:rsid w:val="0092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6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0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E3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2E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50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B534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4B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91DA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EB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2889"/>
  </w:style>
  <w:style w:type="paragraph" w:styleId="ac">
    <w:name w:val="footer"/>
    <w:basedOn w:val="a"/>
    <w:link w:val="ad"/>
    <w:uiPriority w:val="99"/>
    <w:unhideWhenUsed/>
    <w:rsid w:val="00A82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2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hyperlink" Target="https://&#1073;&#1088;&#1080;&#1079;&#1077;&#1082;&#1089;.&#1088;&#1092;/blog/chto-takoe-pm10-pm25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rg.ru/2011/03/16/sanpin-dok.html" TargetMode="External"/><Relationship Id="rId14" Type="http://schemas.openxmlformats.org/officeDocument/2006/relationships/chart" Target="charts/chart4.xml"/><Relationship Id="rId22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7.3008582178589895E-2"/>
          <c:y val="2.5859320551032818E-2"/>
          <c:w val="0.90703121464642433"/>
          <c:h val="0.719526272451237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4.5</c:v>
                </c:pt>
                <c:pt idx="2">
                  <c:v>4.5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РМ2,5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3.5</c:v>
                </c:pt>
                <c:pt idx="1">
                  <c:v>7</c:v>
                </c:pt>
                <c:pt idx="2">
                  <c:v>12.5</c:v>
                </c:pt>
                <c:pt idx="3">
                  <c:v>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8.5</c:v>
                </c:pt>
                <c:pt idx="2">
                  <c:v>25.4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one"/>
        <c:axId val="86213120"/>
        <c:axId val="101917248"/>
        <c:axId val="0"/>
      </c:bar3DChart>
      <c:catAx>
        <c:axId val="8621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17248"/>
        <c:crosses val="autoZero"/>
        <c:auto val="1"/>
        <c:lblAlgn val="ctr"/>
        <c:lblOffset val="100"/>
        <c:noMultiLvlLbl val="0"/>
      </c:catAx>
      <c:valAx>
        <c:axId val="101917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131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04734399549537"/>
          <c:y val="0.82720539169891905"/>
          <c:w val="0.3025421026615705"/>
          <c:h val="0.100899078791621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2383206694416819E-2"/>
          <c:y val="4.4479465355847903E-2"/>
          <c:w val="0.93662084658555866"/>
          <c:h val="0.811265228407142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РМ2,5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РМ10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6.5</c:v>
                </c:pt>
                <c:pt idx="1">
                  <c:v>10</c:v>
                </c:pt>
                <c:pt idx="2">
                  <c:v>27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one"/>
        <c:axId val="86215680"/>
        <c:axId val="101918976"/>
        <c:axId val="0"/>
      </c:bar3DChart>
      <c:catAx>
        <c:axId val="8621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918976"/>
        <c:crosses val="autoZero"/>
        <c:auto val="1"/>
        <c:lblAlgn val="ctr"/>
        <c:lblOffset val="100"/>
        <c:noMultiLvlLbl val="0"/>
      </c:catAx>
      <c:valAx>
        <c:axId val="10191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1568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5364421984565371"/>
          <c:y val="0.84164201295647412"/>
          <c:w val="0.25490061503506117"/>
          <c:h val="0.11018843020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550275186670868E-2"/>
          <c:y val="3.7763672398093112E-2"/>
          <c:w val="0.92385372328550863"/>
          <c:h val="0.846217072580003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РМ1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Холл</c:v>
                </c:pt>
                <c:pt idx="1">
                  <c:v>Цветоводство</c:v>
                </c:pt>
                <c:pt idx="2">
                  <c:v>Природа и творчество</c:v>
                </c:pt>
                <c:pt idx="3">
                  <c:v>Эколята</c:v>
                </c:pt>
                <c:pt idx="4">
                  <c:v>Экостанция</c:v>
                </c:pt>
                <c:pt idx="5">
                  <c:v>Конференцзал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7.5</c:v>
                </c:pt>
                <c:pt idx="1">
                  <c:v>5.5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5.5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РМ2,5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Холл</c:v>
                </c:pt>
                <c:pt idx="1">
                  <c:v>Цветоводство</c:v>
                </c:pt>
                <c:pt idx="2">
                  <c:v>Природа и творчество</c:v>
                </c:pt>
                <c:pt idx="3">
                  <c:v>Эколята</c:v>
                </c:pt>
                <c:pt idx="4">
                  <c:v>Экостанция</c:v>
                </c:pt>
                <c:pt idx="5">
                  <c:v>Конференцзал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РМ10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Холл</c:v>
                </c:pt>
                <c:pt idx="1">
                  <c:v>Цветоводство</c:v>
                </c:pt>
                <c:pt idx="2">
                  <c:v>Природа и творчество</c:v>
                </c:pt>
                <c:pt idx="3">
                  <c:v>Эколята</c:v>
                </c:pt>
                <c:pt idx="4">
                  <c:v>Экостанция</c:v>
                </c:pt>
                <c:pt idx="5">
                  <c:v>Конференцзал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6216192"/>
        <c:axId val="101920704"/>
        <c:axId val="0"/>
      </c:bar3DChart>
      <c:catAx>
        <c:axId val="862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1920704"/>
        <c:crosses val="autoZero"/>
        <c:auto val="1"/>
        <c:lblAlgn val="ctr"/>
        <c:lblOffset val="100"/>
        <c:noMultiLvlLbl val="0"/>
      </c:catAx>
      <c:valAx>
        <c:axId val="10192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16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648633194341061E-2"/>
          <c:y val="0.90530041305692599"/>
          <c:w val="0.66170711003132066"/>
          <c:h val="9.137955524157419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2632669700268165"/>
          <c:y val="0.18031376759723236"/>
          <c:w val="0.53402073881029555"/>
          <c:h val="0.702759484609879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дБ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Холл</c:v>
                </c:pt>
                <c:pt idx="1">
                  <c:v>Цветоводство</c:v>
                </c:pt>
                <c:pt idx="2">
                  <c:v>Природа и творчество</c:v>
                </c:pt>
                <c:pt idx="3">
                  <c:v>Конференцзал</c:v>
                </c:pt>
                <c:pt idx="4">
                  <c:v>Эколята</c:v>
                </c:pt>
                <c:pt idx="5">
                  <c:v>Экостанция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58</c:v>
                </c:pt>
                <c:pt idx="2">
                  <c:v>61</c:v>
                </c:pt>
                <c:pt idx="3">
                  <c:v>47</c:v>
                </c:pt>
                <c:pt idx="4">
                  <c:v>43</c:v>
                </c:pt>
                <c:pt idx="5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8151693679027057"/>
          <c:y val="0.27477872831685524"/>
          <c:w val="0.1939180683274366"/>
          <c:h val="0.6523925463264460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05899905994776"/>
          <c:y val="0.23134588370115711"/>
          <c:w val="0.45131581443885782"/>
          <c:h val="0.604535414587261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дБ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  <c:pt idx="4">
                  <c:v>столовая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68</c:v>
                </c:pt>
                <c:pt idx="1">
                  <c:v>70</c:v>
                </c:pt>
                <c:pt idx="2">
                  <c:v>78</c:v>
                </c:pt>
                <c:pt idx="3">
                  <c:v>70</c:v>
                </c:pt>
                <c:pt idx="4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512312963954131"/>
          <c:y val="0.27704844552881597"/>
          <c:w val="0.23102369511088358"/>
          <c:h val="0.594434124431628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дБ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76292909383788"/>
          <c:y val="0.20715530435744717"/>
          <c:w val="0.44778895945846181"/>
          <c:h val="0.68722975707321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дБА</c:v>
                </c:pt>
              </c:strCache>
            </c:strRef>
          </c:tx>
          <c:dLbls>
            <c:txPr>
              <a:bodyPr/>
              <a:lstStyle/>
              <a:p>
                <a:pPr>
                  <a:defRPr sz="2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1 этаж</c:v>
                </c:pt>
                <c:pt idx="1">
                  <c:v>2 этаж</c:v>
                </c:pt>
                <c:pt idx="2">
                  <c:v>кабинет</c:v>
                </c:pt>
                <c:pt idx="3">
                  <c:v>3 этаж</c:v>
                </c:pt>
                <c:pt idx="4">
                  <c:v>столовая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91</c:v>
                </c:pt>
                <c:pt idx="1">
                  <c:v>77</c:v>
                </c:pt>
                <c:pt idx="2">
                  <c:v>83</c:v>
                </c:pt>
                <c:pt idx="3">
                  <c:v>80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421898501569129"/>
          <c:y val="0.26043754680323039"/>
          <c:w val="0.23485477593572721"/>
          <c:h val="0.608250198233417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olesya.voronina.1982@mail.ru</dc:creator>
  <cp:keywords/>
  <dc:description/>
  <cp:lastModifiedBy>User</cp:lastModifiedBy>
  <cp:revision>27</cp:revision>
  <dcterms:created xsi:type="dcterms:W3CDTF">2020-11-25T15:36:00Z</dcterms:created>
  <dcterms:modified xsi:type="dcterms:W3CDTF">2020-12-17T17:41:00Z</dcterms:modified>
</cp:coreProperties>
</file>