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42" w:rsidRPr="00DD0A8A" w:rsidRDefault="001F5942" w:rsidP="00DD0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8A">
        <w:rPr>
          <w:rFonts w:ascii="Times New Roman" w:hAnsi="Times New Roman" w:cs="Times New Roman"/>
          <w:b/>
          <w:sz w:val="24"/>
          <w:szCs w:val="24"/>
        </w:rPr>
        <w:t>Сохранение раннецветущих растений в Калининском лесу Лебедянского района</w:t>
      </w:r>
    </w:p>
    <w:p w:rsidR="001F5942" w:rsidRPr="00DD0A8A" w:rsidRDefault="00DD0A8A" w:rsidP="00DD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A8A">
        <w:rPr>
          <w:rFonts w:ascii="Times New Roman" w:hAnsi="Times New Roman" w:cs="Times New Roman"/>
          <w:sz w:val="24"/>
          <w:szCs w:val="24"/>
        </w:rPr>
        <w:t>Назарова Мария, 18 лет,</w:t>
      </w:r>
      <w:r w:rsidR="002E2260">
        <w:rPr>
          <w:rFonts w:ascii="Times New Roman" w:hAnsi="Times New Roman" w:cs="Times New Roman"/>
          <w:sz w:val="24"/>
          <w:szCs w:val="24"/>
        </w:rPr>
        <w:t xml:space="preserve"> 11 класс</w:t>
      </w:r>
      <w:r w:rsidRPr="00DD0A8A">
        <w:rPr>
          <w:rFonts w:ascii="Times New Roman" w:hAnsi="Times New Roman" w:cs="Times New Roman"/>
          <w:sz w:val="24"/>
          <w:szCs w:val="24"/>
        </w:rPr>
        <w:t xml:space="preserve"> МБОУ СОШ №2 с УИОП г. Лебедянь</w:t>
      </w:r>
    </w:p>
    <w:p w:rsidR="00AB6BFF" w:rsidRPr="00DD0A8A" w:rsidRDefault="00DD0A8A" w:rsidP="00DD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A8A">
        <w:rPr>
          <w:rFonts w:ascii="Times New Roman" w:hAnsi="Times New Roman" w:cs="Times New Roman"/>
          <w:sz w:val="24"/>
          <w:szCs w:val="24"/>
        </w:rPr>
        <w:t>Романова Татьяна Ивановна, учитель биологии</w:t>
      </w:r>
    </w:p>
    <w:p w:rsidR="00DD0A8A" w:rsidRDefault="00DD0A8A" w:rsidP="00DD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№2 с углубленным изучением отдельных предметов имени Героя Советского Союза генерала-майора И.И. Жемчужникова» г. Лебедянь</w:t>
      </w:r>
    </w:p>
    <w:p w:rsidR="00DD0A8A" w:rsidRPr="00DD0A8A" w:rsidRDefault="00DD0A8A" w:rsidP="00DD0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138" w:rsidRDefault="007722BE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Едва в лесах средней полосы России стает снег, расцветают синие, как лазурное небо, подснежники. Это один из основополагающих признаков наступления долгожданной весны. Это первые раннецветущие растения. В </w:t>
      </w:r>
      <w:r w:rsidR="009E7E76">
        <w:rPr>
          <w:rFonts w:ascii="Times New Roman" w:hAnsi="Times New Roman" w:cs="Times New Roman"/>
          <w:sz w:val="24"/>
          <w:szCs w:val="24"/>
        </w:rPr>
        <w:t xml:space="preserve">последнее время напочвенный покров в лесах стал боле однообразен и монотонен. На наших глазах происходит необратимое оскудение флоры. Причины этого процесса разные: уничтожение человеком тех условий, в которых только и могут жить определённые виды растений; </w:t>
      </w:r>
      <w:r w:rsidR="007D1138">
        <w:rPr>
          <w:rFonts w:ascii="Times New Roman" w:hAnsi="Times New Roman" w:cs="Times New Roman"/>
          <w:sz w:val="24"/>
          <w:szCs w:val="24"/>
        </w:rPr>
        <w:t>это и неоправданное ежегодное уничтожение самых красивых растений на букеты; это и заготовка лекарственных тр</w:t>
      </w:r>
      <w:r w:rsidR="00DD0A8A">
        <w:rPr>
          <w:rFonts w:ascii="Times New Roman" w:hAnsi="Times New Roman" w:cs="Times New Roman"/>
          <w:sz w:val="24"/>
          <w:szCs w:val="24"/>
        </w:rPr>
        <w:t>ав без соблюдения правил сбора.</w:t>
      </w:r>
    </w:p>
    <w:p w:rsidR="00122138" w:rsidRDefault="007D1138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138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6F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38">
        <w:rPr>
          <w:rFonts w:ascii="Times New Roman" w:hAnsi="Times New Roman" w:cs="Times New Roman"/>
          <w:sz w:val="24"/>
          <w:szCs w:val="24"/>
        </w:rPr>
        <w:t>изучить видовой состав раннецветущих травянистых растений в Калининском лесу и раз</w:t>
      </w:r>
      <w:r w:rsidR="00DD0A8A">
        <w:rPr>
          <w:rFonts w:ascii="Times New Roman" w:hAnsi="Times New Roman" w:cs="Times New Roman"/>
          <w:sz w:val="24"/>
          <w:szCs w:val="24"/>
        </w:rPr>
        <w:t>работать меры по их сохранению.</w:t>
      </w:r>
    </w:p>
    <w:p w:rsidR="00706862" w:rsidRDefault="00122138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1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6862" w:rsidRPr="00DD0A8A" w:rsidRDefault="00DD0A8A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862" w:rsidRPr="00DD0A8A">
        <w:rPr>
          <w:rFonts w:ascii="Times New Roman" w:hAnsi="Times New Roman" w:cs="Times New Roman"/>
          <w:sz w:val="24"/>
          <w:szCs w:val="24"/>
        </w:rPr>
        <w:t>определить видовой состав растений-первоцветов в Калининском лесу;</w:t>
      </w:r>
    </w:p>
    <w:p w:rsidR="00706862" w:rsidRPr="00DD0A8A" w:rsidRDefault="00DD0A8A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862" w:rsidRPr="00DD0A8A">
        <w:rPr>
          <w:rFonts w:ascii="Times New Roman" w:hAnsi="Times New Roman" w:cs="Times New Roman"/>
          <w:sz w:val="24"/>
          <w:szCs w:val="24"/>
        </w:rPr>
        <w:t>провести опрос местного населения и школьников на определение знания о раннецветущих растениях и угрожающей им опасности;</w:t>
      </w:r>
    </w:p>
    <w:p w:rsidR="00706862" w:rsidRPr="00DD0A8A" w:rsidRDefault="00DD0A8A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862" w:rsidRPr="00DD0A8A">
        <w:rPr>
          <w:rFonts w:ascii="Times New Roman" w:hAnsi="Times New Roman" w:cs="Times New Roman"/>
          <w:sz w:val="24"/>
          <w:szCs w:val="24"/>
        </w:rPr>
        <w:t>выявить причины, отрицательно влияющие на сохранность раннецветущих растений;</w:t>
      </w:r>
    </w:p>
    <w:p w:rsidR="00706862" w:rsidRPr="00DD0A8A" w:rsidRDefault="00DD0A8A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862" w:rsidRPr="00DD0A8A">
        <w:rPr>
          <w:rFonts w:ascii="Times New Roman" w:hAnsi="Times New Roman" w:cs="Times New Roman"/>
          <w:sz w:val="24"/>
          <w:szCs w:val="24"/>
        </w:rPr>
        <w:t>разработать меры и применить их для сохранения биологического разнообразия раннецветущих растений;</w:t>
      </w:r>
    </w:p>
    <w:p w:rsidR="00706862" w:rsidRPr="00DD0A8A" w:rsidRDefault="00DD0A8A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862" w:rsidRPr="00DD0A8A">
        <w:rPr>
          <w:rFonts w:ascii="Times New Roman" w:hAnsi="Times New Roman" w:cs="Times New Roman"/>
          <w:sz w:val="24"/>
          <w:szCs w:val="24"/>
        </w:rPr>
        <w:t>по проделанной работе сделать выводы.</w:t>
      </w:r>
    </w:p>
    <w:p w:rsidR="00706862" w:rsidRDefault="00706862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2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чтобы у людей возникло понимание, что время потребительского отношения к природе прошло. В настоящее время необходимо считаться с ограниченностью её ресурсов, спасти, не дать исчезнуть ни одному виду растений.</w:t>
      </w:r>
    </w:p>
    <w:p w:rsidR="00706862" w:rsidRDefault="00706862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Калининский лес, </w:t>
      </w:r>
      <w:r w:rsidRPr="00706862">
        <w:rPr>
          <w:rFonts w:ascii="Times New Roman" w:hAnsi="Times New Roman" w:cs="Times New Roman"/>
          <w:sz w:val="24"/>
          <w:szCs w:val="24"/>
        </w:rPr>
        <w:t>а</w:t>
      </w:r>
      <w:r w:rsidRPr="00706862">
        <w:rPr>
          <w:rFonts w:ascii="Times New Roman" w:hAnsi="Times New Roman" w:cs="Times New Roman"/>
          <w:b/>
          <w:sz w:val="24"/>
          <w:szCs w:val="24"/>
        </w:rPr>
        <w:t xml:space="preserve"> предметом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A50304">
        <w:rPr>
          <w:rFonts w:ascii="Times New Roman" w:hAnsi="Times New Roman" w:cs="Times New Roman"/>
          <w:sz w:val="24"/>
          <w:szCs w:val="24"/>
        </w:rPr>
        <w:t>вляются раннецветущие растения.</w:t>
      </w:r>
    </w:p>
    <w:p w:rsidR="00706862" w:rsidRDefault="00706862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7B">
        <w:rPr>
          <w:rFonts w:ascii="Times New Roman" w:hAnsi="Times New Roman" w:cs="Times New Roman"/>
          <w:b/>
          <w:sz w:val="24"/>
          <w:szCs w:val="24"/>
        </w:rPr>
        <w:t>Теоретическая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работы заключается в том, чтобы разработать меры по сохранению растений-первоцветов.</w:t>
      </w:r>
    </w:p>
    <w:p w:rsidR="00706862" w:rsidRDefault="009E5C7B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7B">
        <w:rPr>
          <w:rFonts w:ascii="Times New Roman" w:hAnsi="Times New Roman" w:cs="Times New Roman"/>
          <w:b/>
          <w:sz w:val="24"/>
          <w:szCs w:val="24"/>
        </w:rPr>
        <w:t>Практическое значение</w:t>
      </w:r>
      <w:r>
        <w:rPr>
          <w:rFonts w:ascii="Times New Roman" w:hAnsi="Times New Roman" w:cs="Times New Roman"/>
          <w:sz w:val="24"/>
          <w:szCs w:val="24"/>
        </w:rPr>
        <w:t xml:space="preserve"> – сохранить раннецветущие растения от уничтожения и создать условия для их размножения.</w:t>
      </w:r>
    </w:p>
    <w:p w:rsidR="009E5C7B" w:rsidRDefault="009E5C7B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C7B"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 xml:space="preserve"> – предполагается, что при создании определенных условий, можно сохранить и увеличить численность раннецветущ</w:t>
      </w:r>
      <w:r w:rsidR="00A50304">
        <w:rPr>
          <w:rFonts w:ascii="Times New Roman" w:hAnsi="Times New Roman" w:cs="Times New Roman"/>
          <w:sz w:val="24"/>
          <w:szCs w:val="24"/>
        </w:rPr>
        <w:t>их растений в Калининском лесу.</w:t>
      </w:r>
    </w:p>
    <w:p w:rsidR="009E5C7B" w:rsidRDefault="009E5C7B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9E5C7B" w:rsidRDefault="009E5C7B" w:rsidP="000067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Теоретический: изучение литературы по теме.</w:t>
      </w:r>
    </w:p>
    <w:p w:rsidR="009E5C7B" w:rsidRDefault="009E5C7B" w:rsidP="000067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жителей населённого пункта, расположенного у леса, и обучающихся нашей школы на знание раннецветущих растений и угрожающей им опасности.</w:t>
      </w:r>
    </w:p>
    <w:p w:rsidR="009E5C7B" w:rsidRDefault="009E5C7B" w:rsidP="000067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лесное сообщество на выявление флористических и геоботанических особенностей</w:t>
      </w:r>
      <w:r w:rsidR="006E30C7">
        <w:rPr>
          <w:rFonts w:ascii="Times New Roman" w:hAnsi="Times New Roman" w:cs="Times New Roman"/>
          <w:sz w:val="24"/>
          <w:szCs w:val="24"/>
        </w:rPr>
        <w:t xml:space="preserve"> раннецвет</w:t>
      </w:r>
      <w:r>
        <w:rPr>
          <w:rFonts w:ascii="Times New Roman" w:hAnsi="Times New Roman" w:cs="Times New Roman"/>
          <w:sz w:val="24"/>
          <w:szCs w:val="24"/>
        </w:rPr>
        <w:t>ущих растений.</w:t>
      </w:r>
    </w:p>
    <w:p w:rsidR="009E5C7B" w:rsidRDefault="009E5C7B" w:rsidP="000067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Практический: разработать и применить меры по сохранению раннецветущих растений.</w:t>
      </w:r>
    </w:p>
    <w:p w:rsidR="009868E4" w:rsidRPr="00006785" w:rsidRDefault="009868E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Липецкая область расположена в бассейне реки Дон, которая течёт с севера на юг и делит территорию области на две части – западную, являющуюся частью Среднеазиатской возвышенности, и восточную, входящую в пределы Окско-Донской низменности. Наибольшая высота над уровнем моря на среднеазиатской возвышенности колеблется от 124 до 260 метров, на территории Окско-Донской низменности – от 108 до 234 метров.</w:t>
      </w:r>
    </w:p>
    <w:p w:rsidR="009868E4" w:rsidRDefault="009868E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 умеренно континентальный, с теплым летом и холодной зимой, среднегодовая температура воздуха составляет 4-5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колебаниями от 3 до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самый </w:t>
      </w:r>
      <w:r>
        <w:rPr>
          <w:rFonts w:ascii="Times New Roman" w:hAnsi="Times New Roman" w:cs="Times New Roman"/>
          <w:sz w:val="24"/>
          <w:szCs w:val="24"/>
        </w:rPr>
        <w:lastRenderedPageBreak/>
        <w:t>теплый месяц – июль (19-20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), самый холодный – январь (среднемесячная температура – 9-11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1F74" w:rsidRDefault="009868E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Осадков выпадает в год 450-500 мм. Наибольшее количество их 310-350 мм приходится на теплый период</w:t>
      </w:r>
      <w:r w:rsidR="00251F74">
        <w:rPr>
          <w:rFonts w:ascii="Times New Roman" w:hAnsi="Times New Roman" w:cs="Times New Roman"/>
          <w:sz w:val="24"/>
          <w:szCs w:val="24"/>
        </w:rPr>
        <w:t>, с апреля по октябрь включительно. Глубина снежного покрова достигает 20-35 см, продолжительность его залегания 125-135 дней.</w:t>
      </w:r>
    </w:p>
    <w:p w:rsidR="00251F74" w:rsidRDefault="00251F7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преобладают северо-западные, зимой юго-западные ветры. Вегетационный период продолжается 180-188 дней.</w:t>
      </w:r>
    </w:p>
    <w:p w:rsidR="00251F74" w:rsidRDefault="00251F7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Почвы неоднородные: чернозёмы, серые лесные, дерн</w:t>
      </w:r>
      <w:r w:rsidR="006F42F9">
        <w:rPr>
          <w:rFonts w:ascii="Times New Roman" w:hAnsi="Times New Roman" w:cs="Times New Roman"/>
          <w:sz w:val="24"/>
          <w:szCs w:val="24"/>
        </w:rPr>
        <w:t>ово-слабоподзолистые, песчаные.</w:t>
      </w:r>
    </w:p>
    <w:p w:rsidR="00251F74" w:rsidRDefault="00251F7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Растительный покров Липецкой области формировался под воздействием целого ряда факторов. Область расположена в лесостепной зоне, для которой характерно чередование представителей степной и лесной флоры. Растительный мир довольно разнообразен, на территории области произрастает около 1,5 тысяч видов растений, около 250 видов отнесены к редким и исчезающим формам.</w:t>
      </w:r>
    </w:p>
    <w:p w:rsidR="00251F74" w:rsidRDefault="00251F7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естественная растительность области занимает около 10% её территории. Под влиянием хозяйственного освоения природный растительный покров уничто</w:t>
      </w:r>
      <w:r w:rsidR="00A50304">
        <w:rPr>
          <w:rFonts w:ascii="Times New Roman" w:hAnsi="Times New Roman" w:cs="Times New Roman"/>
          <w:sz w:val="24"/>
          <w:szCs w:val="24"/>
        </w:rPr>
        <w:t>жен на 90% территории, распаханн</w:t>
      </w:r>
      <w:r>
        <w:rPr>
          <w:rFonts w:ascii="Times New Roman" w:hAnsi="Times New Roman" w:cs="Times New Roman"/>
          <w:sz w:val="24"/>
          <w:szCs w:val="24"/>
        </w:rPr>
        <w:t>ость составляет 84,7%.</w:t>
      </w:r>
    </w:p>
    <w:p w:rsidR="00AF5984" w:rsidRDefault="00AF598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Лесной фонд Липецкой области составляет 180,5 тыс. га, в том числе лесных земель 168,3 тыс. га, нелесных земель 12,2 тыс. га.</w:t>
      </w:r>
    </w:p>
    <w:p w:rsidR="00AF5984" w:rsidRDefault="00AF598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Лесистость области невысокая – 7,6% и колеблется по 18 административным районам от 0,2% до 20%. В лесном фонде в настоящее время преобладают деревья среднего возраста (56,4%), удельный вес молодняков составляет 23,4% от покрытых лесом земель, а на долю спелых и перестойных насаждений приходится 20,2%.</w:t>
      </w:r>
    </w:p>
    <w:p w:rsidR="00AB5B71" w:rsidRDefault="00AF598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лесообразующими породами лесного фонда являются сосновые (</w:t>
      </w:r>
      <w:r w:rsidR="00006785">
        <w:rPr>
          <w:rFonts w:ascii="Times New Roman" w:hAnsi="Times New Roman" w:cs="Times New Roman"/>
          <w:sz w:val="24"/>
          <w:szCs w:val="24"/>
        </w:rPr>
        <w:t xml:space="preserve">37,4%) и дубовые (36,1%) леса. </w:t>
      </w:r>
      <w:r w:rsidR="00AB5B71">
        <w:rPr>
          <w:rFonts w:ascii="Times New Roman" w:hAnsi="Times New Roman" w:cs="Times New Roman"/>
          <w:sz w:val="24"/>
          <w:szCs w:val="24"/>
        </w:rPr>
        <w:t>Кроме них, в области произрастают ольховые, берёзовые, осиновые, тополевые, ивовые леса.</w:t>
      </w:r>
    </w:p>
    <w:p w:rsidR="00FC3404" w:rsidRDefault="00FC3404" w:rsidP="0000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лес имеет сложное вертикальное строение, так как сформирован растениями разной высоты и относящимися к разным биоморфам (жизненным формам) – деревьям</w:t>
      </w:r>
      <w:r w:rsidR="00006785">
        <w:rPr>
          <w:rFonts w:ascii="Times New Roman" w:hAnsi="Times New Roman" w:cs="Times New Roman"/>
          <w:sz w:val="24"/>
          <w:szCs w:val="24"/>
        </w:rPr>
        <w:t>и, кустарниками, травами, мхами.</w:t>
      </w:r>
      <w:r>
        <w:rPr>
          <w:rFonts w:ascii="Times New Roman" w:hAnsi="Times New Roman" w:cs="Times New Roman"/>
          <w:sz w:val="24"/>
          <w:szCs w:val="24"/>
        </w:rPr>
        <w:t xml:space="preserve"> Ярусы в изучаемом сообществе располагаются не отдельными этажами один над другим, а как бы вложены один в другой. Но </w:t>
      </w:r>
      <w:r w:rsidR="00A407F5">
        <w:rPr>
          <w:rFonts w:ascii="Times New Roman" w:hAnsi="Times New Roman" w:cs="Times New Roman"/>
          <w:sz w:val="24"/>
          <w:szCs w:val="24"/>
        </w:rPr>
        <w:t>ярусы хорошо ограничиваются д</w:t>
      </w:r>
      <w:r>
        <w:rPr>
          <w:rFonts w:ascii="Times New Roman" w:hAnsi="Times New Roman" w:cs="Times New Roman"/>
          <w:sz w:val="24"/>
          <w:szCs w:val="24"/>
        </w:rPr>
        <w:t xml:space="preserve">руг от друга и входящие растения формируют достаточно </w:t>
      </w:r>
      <w:r w:rsidR="00A407F5">
        <w:rPr>
          <w:rFonts w:ascii="Times New Roman" w:hAnsi="Times New Roman" w:cs="Times New Roman"/>
          <w:sz w:val="24"/>
          <w:szCs w:val="24"/>
        </w:rPr>
        <w:t>сомкнутые образования. В таблице 1 дана характеристика ярусов по высоте расположения крон и жизненным формам растений.</w:t>
      </w:r>
    </w:p>
    <w:p w:rsidR="00D410E6" w:rsidRDefault="00D410E6" w:rsidP="0093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глазомерного метода учёта, было определено обилие видов древесных растений и дано название исследуемому фитоценозу: черёмухо-рябиновый-липово-берёзовый-кленово-дубовый: 5,5Д2,5К1,5Б0,3Л0,15Р0,05Ч (дуб – 55%, клён – 25%, берёза – 15%, липа – 3%, рябина – 1,5%, черёмуха – 0,5%)</w:t>
      </w:r>
    </w:p>
    <w:p w:rsidR="007526F9" w:rsidRDefault="007526F9" w:rsidP="0093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Лесопатологические исследования основных пород деревьев на пробных площадках показали, что наибольшую антропогенную нагрузку испытывают участки: №3, находящийся </w:t>
      </w:r>
      <w:r w:rsidR="0093759D">
        <w:rPr>
          <w:rFonts w:ascii="Times New Roman" w:hAnsi="Times New Roman" w:cs="Times New Roman"/>
          <w:sz w:val="24"/>
          <w:szCs w:val="24"/>
        </w:rPr>
        <w:t>у пруда – места отдыха горожан,</w:t>
      </w:r>
      <w:r>
        <w:rPr>
          <w:rFonts w:ascii="Times New Roman" w:hAnsi="Times New Roman" w:cs="Times New Roman"/>
          <w:sz w:val="24"/>
          <w:szCs w:val="24"/>
        </w:rPr>
        <w:t xml:space="preserve"> №4 – расположенный у дороги – места, куда может заходить домашний скот сельских жителей, где гуляют дети. Почва на этих площадках </w:t>
      </w:r>
      <w:r w:rsidR="0093759D">
        <w:rPr>
          <w:rFonts w:ascii="Times New Roman" w:hAnsi="Times New Roman" w:cs="Times New Roman"/>
          <w:sz w:val="24"/>
          <w:szCs w:val="24"/>
        </w:rPr>
        <w:t>утоптана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3759D">
        <w:rPr>
          <w:rFonts w:ascii="Times New Roman" w:hAnsi="Times New Roman" w:cs="Times New Roman"/>
          <w:sz w:val="24"/>
          <w:szCs w:val="24"/>
        </w:rPr>
        <w:t>уплотнена</w:t>
      </w:r>
      <w:r>
        <w:rPr>
          <w:rFonts w:ascii="Times New Roman" w:hAnsi="Times New Roman" w:cs="Times New Roman"/>
          <w:sz w:val="24"/>
          <w:szCs w:val="24"/>
        </w:rPr>
        <w:t>. Лесная подстилка разрушена, встречаются отдельные участки, свободные от неё. Визуальная оценка деревьев показала наличие на этих участках повреждённых деревьев (на участке №3 – 5 штук, на участке №4 – 7; здесь же наблюдаются и больные экземпляры – на участках №3 и №4 – по 2. Они заражены грибами-трутовиками). Крона у деревьев изреженная, ажурная, с отдельным усыханием и обломанными нижними ветвями. Листья имеют светло-зелённую окраску, много повреждённых. До 15% почек прошлых лет погибли. Прирост побегов укорочен.</w:t>
      </w:r>
    </w:p>
    <w:p w:rsidR="00997520" w:rsidRDefault="007526F9" w:rsidP="0093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 №1 и №2</w:t>
      </w:r>
      <w:r w:rsidR="00997520">
        <w:rPr>
          <w:rFonts w:ascii="Times New Roman" w:hAnsi="Times New Roman" w:cs="Times New Roman"/>
          <w:sz w:val="24"/>
          <w:szCs w:val="24"/>
        </w:rPr>
        <w:t xml:space="preserve">, расположенных дальше от дорог и населенного пункта, тропинок практически нет. Почва рыхлая, покрыта хорошо развитой лесной подстилкой. Визуальная оценка деревьев показала, что древесные растения без внешних признаков </w:t>
      </w:r>
      <w:r w:rsidR="00997520">
        <w:rPr>
          <w:rFonts w:ascii="Times New Roman" w:hAnsi="Times New Roman" w:cs="Times New Roman"/>
          <w:sz w:val="24"/>
          <w:szCs w:val="24"/>
        </w:rPr>
        <w:lastRenderedPageBreak/>
        <w:t>повреждения, имеющие широкую крону, листья густо окрашены. Стволы деревьев здоровые.</w:t>
      </w:r>
    </w:p>
    <w:p w:rsidR="0097348C" w:rsidRDefault="0097348C" w:rsidP="00A50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Лесное сообщество используется горожанами для отдыха, для сбора грибов, ягод. Посещения бывают неравномерными в зависимости от сезонов. Чаще всего лес посещают в весеннее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A50304">
        <w:rPr>
          <w:rFonts w:ascii="Times New Roman" w:hAnsi="Times New Roman" w:cs="Times New Roman"/>
          <w:sz w:val="24"/>
          <w:szCs w:val="24"/>
        </w:rPr>
        <w:t>тний период и осенью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304">
        <w:rPr>
          <w:rFonts w:ascii="Times New Roman" w:hAnsi="Times New Roman" w:cs="Times New Roman"/>
          <w:sz w:val="24"/>
          <w:szCs w:val="24"/>
        </w:rPr>
        <w:t xml:space="preserve"> Наи</w:t>
      </w:r>
      <w:r w:rsidR="001B56B3">
        <w:rPr>
          <w:rFonts w:ascii="Times New Roman" w:hAnsi="Times New Roman" w:cs="Times New Roman"/>
          <w:sz w:val="24"/>
          <w:szCs w:val="24"/>
        </w:rPr>
        <w:t>большую антропогенную нагрузку испытывает пробная площ</w:t>
      </w:r>
      <w:r w:rsidR="00A50304">
        <w:rPr>
          <w:rFonts w:ascii="Times New Roman" w:hAnsi="Times New Roman" w:cs="Times New Roman"/>
          <w:sz w:val="24"/>
          <w:szCs w:val="24"/>
        </w:rPr>
        <w:t>адка №1, находящаяся у дороги, в</w:t>
      </w:r>
      <w:r w:rsidR="001B56B3">
        <w:rPr>
          <w:rFonts w:ascii="Times New Roman" w:hAnsi="Times New Roman" w:cs="Times New Roman"/>
          <w:sz w:val="24"/>
          <w:szCs w:val="24"/>
        </w:rPr>
        <w:t>едущей в населённый пункт, а наименьшее воздействие оказывается на участок №2, который находится у оврага.</w:t>
      </w:r>
    </w:p>
    <w:p w:rsidR="00153D7F" w:rsidRDefault="00A50304" w:rsidP="0015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176F3">
        <w:rPr>
          <w:rFonts w:ascii="Times New Roman" w:hAnsi="Times New Roman" w:cs="Times New Roman"/>
          <w:sz w:val="24"/>
          <w:szCs w:val="24"/>
        </w:rPr>
        <w:t xml:space="preserve"> обратила внимание на то, что в лесу, который нах</w:t>
      </w:r>
      <w:r>
        <w:rPr>
          <w:rFonts w:ascii="Times New Roman" w:hAnsi="Times New Roman" w:cs="Times New Roman"/>
          <w:sz w:val="24"/>
          <w:szCs w:val="24"/>
        </w:rPr>
        <w:t>одится за нашим дачным участком,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0152">
        <w:rPr>
          <w:rFonts w:ascii="Times New Roman" w:hAnsi="Times New Roman" w:cs="Times New Roman"/>
          <w:sz w:val="24"/>
          <w:szCs w:val="24"/>
        </w:rPr>
        <w:t>идны изменения, возникшие по вине человека: больше стало мусора, меньше раннецветущих растений. И особенно меня поразило то, что приезжающие н</w:t>
      </w:r>
      <w:r>
        <w:rPr>
          <w:rFonts w:ascii="Times New Roman" w:hAnsi="Times New Roman" w:cs="Times New Roman"/>
          <w:sz w:val="24"/>
          <w:szCs w:val="24"/>
        </w:rPr>
        <w:t xml:space="preserve">а отдых горожане не только </w:t>
      </w:r>
      <w:r w:rsidR="00F90152">
        <w:rPr>
          <w:rFonts w:ascii="Times New Roman" w:hAnsi="Times New Roman" w:cs="Times New Roman"/>
          <w:sz w:val="24"/>
          <w:szCs w:val="24"/>
        </w:rPr>
        <w:t>собирают растения-первоцветы в букеты, но и выкапывают их, чтобы взять с собой. Глядя на всё это, я решила, что надо сохранить растения эфемероиды (многолетники, у которых очень ко</w:t>
      </w:r>
      <w:r>
        <w:rPr>
          <w:rFonts w:ascii="Times New Roman" w:hAnsi="Times New Roman" w:cs="Times New Roman"/>
          <w:sz w:val="24"/>
          <w:szCs w:val="24"/>
        </w:rPr>
        <w:t xml:space="preserve">роткий цикл развития и которые </w:t>
      </w:r>
      <w:r w:rsidR="00F90152">
        <w:rPr>
          <w:rFonts w:ascii="Times New Roman" w:hAnsi="Times New Roman" w:cs="Times New Roman"/>
          <w:sz w:val="24"/>
          <w:szCs w:val="24"/>
        </w:rPr>
        <w:t>после цветения полн</w:t>
      </w:r>
      <w:r>
        <w:rPr>
          <w:rFonts w:ascii="Times New Roman" w:hAnsi="Times New Roman" w:cs="Times New Roman"/>
          <w:sz w:val="24"/>
          <w:szCs w:val="24"/>
        </w:rPr>
        <w:t>остью теряют надземные органы).</w:t>
      </w:r>
    </w:p>
    <w:p w:rsidR="00A577D8" w:rsidRDefault="00A577D8" w:rsidP="00153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растения я перенесла в апреле 2015 года от дороги ближе к дачному домику. Это была </w:t>
      </w:r>
      <w:r w:rsidR="005D66E7">
        <w:rPr>
          <w:rFonts w:ascii="Times New Roman" w:hAnsi="Times New Roman" w:cs="Times New Roman"/>
          <w:sz w:val="24"/>
          <w:szCs w:val="24"/>
        </w:rPr>
        <w:t xml:space="preserve">примула весенняя. В апреле 2018 года размноженное растение пересадила в лес, подальше от мест </w:t>
      </w:r>
      <w:r w:rsidR="00153D7F">
        <w:rPr>
          <w:rFonts w:ascii="Times New Roman" w:hAnsi="Times New Roman" w:cs="Times New Roman"/>
          <w:sz w:val="24"/>
          <w:szCs w:val="24"/>
        </w:rPr>
        <w:t>скопления отдыхающих (приложение, фото 3</w:t>
      </w:r>
      <w:r w:rsidR="00106EA5">
        <w:rPr>
          <w:rFonts w:ascii="Times New Roman" w:hAnsi="Times New Roman" w:cs="Times New Roman"/>
          <w:sz w:val="24"/>
          <w:szCs w:val="24"/>
        </w:rPr>
        <w:t>).</w:t>
      </w:r>
    </w:p>
    <w:p w:rsidR="005D66E7" w:rsidRDefault="005D66E7" w:rsidP="00610F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53D7F">
        <w:rPr>
          <w:rFonts w:ascii="Times New Roman" w:hAnsi="Times New Roman" w:cs="Times New Roman"/>
          <w:i/>
          <w:sz w:val="24"/>
          <w:szCs w:val="24"/>
        </w:rPr>
        <w:t>1</w:t>
      </w:r>
      <w:r w:rsidR="00610FD5">
        <w:rPr>
          <w:rFonts w:ascii="Times New Roman" w:hAnsi="Times New Roman" w:cs="Times New Roman"/>
          <w:i/>
          <w:sz w:val="24"/>
          <w:szCs w:val="24"/>
        </w:rPr>
        <w:t>.</w:t>
      </w:r>
    </w:p>
    <w:p w:rsidR="005D66E7" w:rsidRPr="00AB6BFF" w:rsidRDefault="005D66E7" w:rsidP="00610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BFF">
        <w:rPr>
          <w:rFonts w:ascii="Times New Roman" w:hAnsi="Times New Roman" w:cs="Times New Roman"/>
          <w:b/>
          <w:i/>
          <w:sz w:val="24"/>
          <w:szCs w:val="24"/>
        </w:rPr>
        <w:t>Динамика увеличения численности примулы весенней (штук)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66E7" w:rsidTr="005D66E7">
        <w:tc>
          <w:tcPr>
            <w:tcW w:w="2392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D66E7" w:rsidTr="005D66E7">
        <w:tc>
          <w:tcPr>
            <w:tcW w:w="2392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D66E7" w:rsidRDefault="005D66E7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6E7" w:rsidRDefault="005D66E7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</w:t>
      </w:r>
      <w:r w:rsidR="006A51F9">
        <w:rPr>
          <w:rFonts w:ascii="Times New Roman" w:hAnsi="Times New Roman" w:cs="Times New Roman"/>
          <w:sz w:val="24"/>
          <w:szCs w:val="24"/>
        </w:rPr>
        <w:t>руда была мною найдена черемша (</w:t>
      </w:r>
      <w:r>
        <w:rPr>
          <w:rFonts w:ascii="Times New Roman" w:hAnsi="Times New Roman" w:cs="Times New Roman"/>
          <w:sz w:val="24"/>
          <w:szCs w:val="24"/>
        </w:rPr>
        <w:t>медвежий лук), котор</w:t>
      </w:r>
      <w:r w:rsidR="00153D7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часто подвергается уничтожению, так как красиво смотритс</w:t>
      </w:r>
      <w:r w:rsidR="00153D7F">
        <w:rPr>
          <w:rFonts w:ascii="Times New Roman" w:hAnsi="Times New Roman" w:cs="Times New Roman"/>
          <w:sz w:val="24"/>
          <w:szCs w:val="24"/>
        </w:rPr>
        <w:t>я в букетах. Выкопав растения, я</w:t>
      </w:r>
      <w:r>
        <w:rPr>
          <w:rFonts w:ascii="Times New Roman" w:hAnsi="Times New Roman" w:cs="Times New Roman"/>
          <w:sz w:val="24"/>
          <w:szCs w:val="24"/>
        </w:rPr>
        <w:t xml:space="preserve"> перенесла их к себе на огород. Численность их восстанавливается быстро (таблица </w:t>
      </w:r>
      <w:r w:rsidR="00153D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3D7F">
        <w:rPr>
          <w:rFonts w:ascii="Times New Roman" w:hAnsi="Times New Roman" w:cs="Times New Roman"/>
          <w:sz w:val="24"/>
          <w:szCs w:val="24"/>
        </w:rPr>
        <w:t>.</w:t>
      </w:r>
    </w:p>
    <w:p w:rsidR="005D66E7" w:rsidRDefault="005D66E7" w:rsidP="00610FD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53D7F">
        <w:rPr>
          <w:rFonts w:ascii="Times New Roman" w:hAnsi="Times New Roman" w:cs="Times New Roman"/>
          <w:i/>
          <w:sz w:val="24"/>
          <w:szCs w:val="24"/>
        </w:rPr>
        <w:t>2</w:t>
      </w:r>
      <w:r w:rsidR="00610FD5">
        <w:rPr>
          <w:rFonts w:ascii="Times New Roman" w:hAnsi="Times New Roman" w:cs="Times New Roman"/>
          <w:i/>
          <w:sz w:val="24"/>
          <w:szCs w:val="24"/>
        </w:rPr>
        <w:t>.</w:t>
      </w:r>
    </w:p>
    <w:p w:rsidR="005D66E7" w:rsidRPr="00AB6BFF" w:rsidRDefault="005D66E7" w:rsidP="00610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BFF">
        <w:rPr>
          <w:rFonts w:ascii="Times New Roman" w:hAnsi="Times New Roman" w:cs="Times New Roman"/>
          <w:b/>
          <w:i/>
          <w:sz w:val="24"/>
          <w:szCs w:val="24"/>
        </w:rPr>
        <w:t>Динамика увеличения численности черемши (штук)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66E7" w:rsidTr="00AB6BFF">
        <w:tc>
          <w:tcPr>
            <w:tcW w:w="2392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D66E7" w:rsidTr="00AB6BFF">
        <w:tc>
          <w:tcPr>
            <w:tcW w:w="2392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5D66E7" w:rsidRDefault="005D66E7" w:rsidP="0061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D66E7" w:rsidRDefault="005D66E7" w:rsidP="0061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E7" w:rsidRDefault="005D66E7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растений, полученных в результа</w:t>
      </w:r>
      <w:r w:rsidR="00153D7F">
        <w:rPr>
          <w:rFonts w:ascii="Times New Roman" w:hAnsi="Times New Roman" w:cs="Times New Roman"/>
          <w:sz w:val="24"/>
          <w:szCs w:val="24"/>
        </w:rPr>
        <w:t>те искусственного размножения, п</w:t>
      </w:r>
      <w:r>
        <w:rPr>
          <w:rFonts w:ascii="Times New Roman" w:hAnsi="Times New Roman" w:cs="Times New Roman"/>
          <w:sz w:val="24"/>
          <w:szCs w:val="24"/>
        </w:rPr>
        <w:t>еренесла на пробные площадки №3 и №4 (по 15 штук) и дальше в лес, ближе к дубам (30 штук).</w:t>
      </w:r>
    </w:p>
    <w:p w:rsidR="005D66E7" w:rsidRDefault="005D66E7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Хохлатку галера (численность которой максимально мала, встречаются отдельные экземпляры) перенесла </w:t>
      </w:r>
      <w:r w:rsidR="00106EA5">
        <w:rPr>
          <w:rFonts w:ascii="Times New Roman" w:hAnsi="Times New Roman" w:cs="Times New Roman"/>
          <w:sz w:val="24"/>
          <w:szCs w:val="24"/>
        </w:rPr>
        <w:t>с тропы у пру</w:t>
      </w:r>
      <w:r w:rsidR="00153D7F">
        <w:rPr>
          <w:rFonts w:ascii="Times New Roman" w:hAnsi="Times New Roman" w:cs="Times New Roman"/>
          <w:sz w:val="24"/>
          <w:szCs w:val="24"/>
        </w:rPr>
        <w:t>да в лесной массив</w:t>
      </w:r>
      <w:r w:rsidR="00106EA5">
        <w:rPr>
          <w:rFonts w:ascii="Times New Roman" w:hAnsi="Times New Roman" w:cs="Times New Roman"/>
          <w:sz w:val="24"/>
          <w:szCs w:val="24"/>
        </w:rPr>
        <w:t>.</w:t>
      </w:r>
    </w:p>
    <w:p w:rsidR="005D66E7" w:rsidRDefault="005D66E7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№2 (расположен у оврага) обнаружила группу растений медуницы неясной</w:t>
      </w:r>
      <w:r w:rsidR="00610FD5">
        <w:rPr>
          <w:rFonts w:ascii="Times New Roman" w:hAnsi="Times New Roman" w:cs="Times New Roman"/>
          <w:sz w:val="24"/>
          <w:szCs w:val="24"/>
        </w:rPr>
        <w:t xml:space="preserve">, образующих плотную поляну. </w:t>
      </w:r>
      <w:r w:rsidR="00C7695F">
        <w:rPr>
          <w:rFonts w:ascii="Times New Roman" w:hAnsi="Times New Roman" w:cs="Times New Roman"/>
          <w:sz w:val="24"/>
          <w:szCs w:val="24"/>
        </w:rPr>
        <w:t>Расчистила от упавших веток место обитания этих растений. И эту плотную поляну рассадила по 3 растения по всему участку. Эту работу провела в 2016 году. Полученные результаты радуют: весь участок (отдельными островами) покрыт растениями медуницы неясной.</w:t>
      </w:r>
    </w:p>
    <w:p w:rsidR="00905903" w:rsidRDefault="00905903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берегу пруда (участок №3) встречается много растений гусиного лука. А на участке №1 этот вид растений отсутствует. Пересадила часть раннецветущих растений ближе к своему дачному участку в 2017 году</w:t>
      </w:r>
      <w:r w:rsidR="00153D7F">
        <w:rPr>
          <w:rFonts w:ascii="Times New Roman" w:hAnsi="Times New Roman" w:cs="Times New Roman"/>
          <w:sz w:val="24"/>
          <w:szCs w:val="24"/>
        </w:rPr>
        <w:t>. Этой весной ярко-желтые цветы радовали всех присутствующих (приложение</w:t>
      </w:r>
      <w:r w:rsidR="00106EA5">
        <w:rPr>
          <w:rFonts w:ascii="Times New Roman" w:hAnsi="Times New Roman" w:cs="Times New Roman"/>
          <w:sz w:val="24"/>
          <w:szCs w:val="24"/>
        </w:rPr>
        <w:t>, фото 2)</w:t>
      </w:r>
    </w:p>
    <w:p w:rsidR="00905903" w:rsidRDefault="00905903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 по лесному сообществу, обратила внимание, что под упавшими сухими деревом пробивается росток купены лекарственной. Выкопав этот росток, я перенесла его по участок №1, расположенный у оврага. </w:t>
      </w:r>
    </w:p>
    <w:p w:rsidR="00905903" w:rsidRDefault="00905903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есть места, где лежит много валежника и сплошной покров веток затрудняет прорастание ветреницы лютиковой. Пересадила часть (38 штук) растений дальше в лес, ближе к дубам, в место, где очень хорошо развит подлесок из рябины, берёзы, клёна.</w:t>
      </w:r>
    </w:p>
    <w:p w:rsidR="00610FD5" w:rsidRDefault="00905903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проведённой работы было получено 17 растений примулы вес</w:t>
      </w:r>
      <w:r w:rsidR="00C149A7">
        <w:rPr>
          <w:rFonts w:ascii="Times New Roman" w:hAnsi="Times New Roman" w:cs="Times New Roman"/>
          <w:sz w:val="24"/>
          <w:szCs w:val="24"/>
        </w:rPr>
        <w:t>енней, 52 штуки медвежьего лука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вегетативного размножения</w:t>
      </w:r>
      <w:r w:rsidR="00C149A7">
        <w:rPr>
          <w:rFonts w:ascii="Times New Roman" w:hAnsi="Times New Roman" w:cs="Times New Roman"/>
          <w:sz w:val="24"/>
          <w:szCs w:val="24"/>
        </w:rPr>
        <w:t xml:space="preserve">. Часть раннецветущих растений: хохлатка Галлера, медуница неясная, гусиный лук, купена лекарственная, </w:t>
      </w:r>
      <w:r w:rsidR="00C149A7">
        <w:rPr>
          <w:rFonts w:ascii="Times New Roman" w:hAnsi="Times New Roman" w:cs="Times New Roman"/>
          <w:sz w:val="24"/>
          <w:szCs w:val="24"/>
        </w:rPr>
        <w:lastRenderedPageBreak/>
        <w:t xml:space="preserve">ветреница лютиковая были перенесены в более благоприятные для произрастания места и спасены от уничтожения. В ходе работы в лесу, собирала с близкими мне людьми </w:t>
      </w:r>
      <w:r w:rsidR="00610FD5">
        <w:rPr>
          <w:rFonts w:ascii="Times New Roman" w:hAnsi="Times New Roman" w:cs="Times New Roman"/>
          <w:sz w:val="24"/>
          <w:szCs w:val="24"/>
        </w:rPr>
        <w:t>мусор, оставленный отдыхающими.</w:t>
      </w:r>
    </w:p>
    <w:p w:rsidR="00C149A7" w:rsidRDefault="00C149A7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были найдены причины оскудения флоры в Калининском лесу. Их несколько:</w:t>
      </w:r>
    </w:p>
    <w:p w:rsidR="00C149A7" w:rsidRPr="00610FD5" w:rsidRDefault="00610FD5" w:rsidP="0061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9A7" w:rsidRPr="00610FD5">
        <w:rPr>
          <w:rFonts w:ascii="Times New Roman" w:hAnsi="Times New Roman" w:cs="Times New Roman"/>
          <w:sz w:val="24"/>
          <w:szCs w:val="24"/>
        </w:rPr>
        <w:t xml:space="preserve">во-первых, это уничтожение тех условий, в которых могут жить определённые виды растений. Наглядный пример – у пруда, находящегося в лесу, который посещают многие отдыхающие, почва </w:t>
      </w:r>
      <w:r w:rsidRPr="00610FD5">
        <w:rPr>
          <w:rFonts w:ascii="Times New Roman" w:hAnsi="Times New Roman" w:cs="Times New Roman"/>
          <w:sz w:val="24"/>
          <w:szCs w:val="24"/>
        </w:rPr>
        <w:t>утоптана</w:t>
      </w:r>
      <w:r w:rsidR="00C149A7" w:rsidRPr="00610FD5">
        <w:rPr>
          <w:rFonts w:ascii="Times New Roman" w:hAnsi="Times New Roman" w:cs="Times New Roman"/>
          <w:sz w:val="24"/>
          <w:szCs w:val="24"/>
        </w:rPr>
        <w:t>, уничтожены травы и подлесок;</w:t>
      </w:r>
    </w:p>
    <w:p w:rsidR="00C149A7" w:rsidRPr="00610FD5" w:rsidRDefault="00610FD5" w:rsidP="0061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9A7" w:rsidRPr="00610FD5">
        <w:rPr>
          <w:rFonts w:ascii="Times New Roman" w:hAnsi="Times New Roman" w:cs="Times New Roman"/>
          <w:sz w:val="24"/>
          <w:szCs w:val="24"/>
        </w:rPr>
        <w:t>во-вторых, ничем не оправданное систематическое уничтожение самых красивых, появившихся одними из первых после таяния снега растений. И никто из рвущих раннецветущие растения не задумывается, что каждый цветок может дать семена, из которых могли вырасти новые растения;</w:t>
      </w:r>
    </w:p>
    <w:p w:rsidR="00C149A7" w:rsidRPr="00610FD5" w:rsidRDefault="00610FD5" w:rsidP="0061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9A7" w:rsidRPr="00610FD5">
        <w:rPr>
          <w:rFonts w:ascii="Times New Roman" w:hAnsi="Times New Roman" w:cs="Times New Roman"/>
          <w:sz w:val="24"/>
          <w:szCs w:val="24"/>
        </w:rPr>
        <w:t>в-третьих, неупорядоченная заготовка лекарственных растений, часто без соблюдения соответствующих правил. Без учёта того, останется ли что-нибудь после заготовки в будущем.</w:t>
      </w:r>
    </w:p>
    <w:p w:rsidR="00C149A7" w:rsidRDefault="00C149A7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Калининском лесу флористический спектр раннецветущих растений широк. Это пролеска сибирская, гусиный лук, мать-и-мачеха, ветреница лютиковая, медуница неясная, ветреница дубравная, примула ве</w:t>
      </w:r>
      <w:r w:rsidR="00117061">
        <w:rPr>
          <w:rFonts w:ascii="Times New Roman" w:hAnsi="Times New Roman" w:cs="Times New Roman"/>
          <w:sz w:val="24"/>
          <w:szCs w:val="24"/>
        </w:rPr>
        <w:t>сенняя, чистяк обыкновенный, хох</w:t>
      </w:r>
      <w:r>
        <w:rPr>
          <w:rFonts w:ascii="Times New Roman" w:hAnsi="Times New Roman" w:cs="Times New Roman"/>
          <w:sz w:val="24"/>
          <w:szCs w:val="24"/>
        </w:rPr>
        <w:t>латка Галлера, копытень европейский</w:t>
      </w:r>
      <w:r w:rsidR="00117061">
        <w:rPr>
          <w:rFonts w:ascii="Times New Roman" w:hAnsi="Times New Roman" w:cs="Times New Roman"/>
          <w:sz w:val="24"/>
          <w:szCs w:val="24"/>
        </w:rPr>
        <w:t>, первоцвет весенний, фиалка собачья, купена лекарственная, ландыш майский, вероника дубравная, лапчатка гусиная.</w:t>
      </w:r>
    </w:p>
    <w:p w:rsidR="00117061" w:rsidRDefault="00117061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рассматривать степень редкости «краснокнижных» видов по Международной шкале редкости Международного союза охраны природы, то в Калининском лесу из раннецветущих растений встречаются таксоны, популяции которых в Липецкой области невелики; им обычно не грозит прямая опасность, но в будущем они могут оказаться исчезающими или уязвимыми.</w:t>
      </w:r>
    </w:p>
    <w:p w:rsidR="00674266" w:rsidRDefault="00674266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 стране существует Национальная стратегия сохранения биологического разнообразия и разработаны механизмы сохранения и восстановления редких и исчезающих видов. Это комплексные меры, затрагивающие все сферы (научную, правовую, экономическую, организационную, технологическую). Эти масштабные мероприятия под силу государственным п</w:t>
      </w:r>
      <w:r w:rsidR="00610FD5">
        <w:rPr>
          <w:rFonts w:ascii="Times New Roman" w:hAnsi="Times New Roman" w:cs="Times New Roman"/>
          <w:sz w:val="24"/>
          <w:szCs w:val="24"/>
        </w:rPr>
        <w:t>риродоохранительным структурам.</w:t>
      </w:r>
    </w:p>
    <w:p w:rsidR="00674266" w:rsidRDefault="00674266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меры может предпринять житель Лебедянского района для сохранения растений в отдельном лесном сообществе?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видовой состав раннецветущих растений;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мониторинг за этой группой растений;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переносить (пересаживать) растения из мест большого присутствия людей в более укромные уголки леса;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Выращивать редко встречающиеся растения в искусственно созданной среде обитания (введение в культуру);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захламление леса бытовым мусором;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организовывать рейды по очистке лесных массивов от бытового мусора;</w:t>
      </w:r>
    </w:p>
    <w:p w:rsidR="00674266" w:rsidRDefault="00610FD5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Оборудовать</w:t>
      </w:r>
      <w:r w:rsidR="00674266">
        <w:rPr>
          <w:rFonts w:ascii="Times New Roman" w:hAnsi="Times New Roman" w:cs="Times New Roman"/>
          <w:sz w:val="24"/>
          <w:szCs w:val="24"/>
        </w:rPr>
        <w:t xml:space="preserve"> специальные места для отдыха в лесу, с обустройством мест для костров;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стенды, на которых поместить фотографии редко встречающихся раннецветущих растений с кратким описанием и призывом бережного к ним отношения;</w:t>
      </w:r>
    </w:p>
    <w:p w:rsidR="00674266" w:rsidRDefault="00674266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просветительскую и воспитательную работу среди детей в детских садах, в начальном звене школы, населения нашего города (это занятия, классные часы, акции, беседы);</w:t>
      </w:r>
    </w:p>
    <w:p w:rsidR="00674266" w:rsidRDefault="00902688" w:rsidP="00610FD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Красную книгу раннецветущих растений Лебедянского края.</w:t>
      </w:r>
    </w:p>
    <w:p w:rsidR="00902688" w:rsidRDefault="00902688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рассматривать Калининский лес по шкале дигрессии лесной среды, то можно отнести его к I классу (наименьшее воздействие оказывается на сообщество), так как наблюдаются незначительные изменения лесной среды, ухудшение роста и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деревьев и кустарников, имеются единичные механические повреждения, подрост и подлесок жизнеспособны, моховой и травяной покров характерны для данного типа леса, подстилка пружинистая, не нарушена.</w:t>
      </w:r>
    </w:p>
    <w:p w:rsidR="005D04F2" w:rsidRDefault="00902688" w:rsidP="0061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Выдвинутая гипотеза, что при создании определённых условий, можно сохранить и увеличить численность раннецветущих растений в Калининском лесу, оказалась верна.</w:t>
      </w:r>
    </w:p>
    <w:p w:rsidR="00902688" w:rsidRPr="005D04F2" w:rsidRDefault="00747DD4" w:rsidP="00610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F2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747DD4" w:rsidRDefault="00006785" w:rsidP="00610F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Клепиков М.А. «П</w:t>
      </w:r>
      <w:r w:rsidR="00747DD4">
        <w:rPr>
          <w:rFonts w:ascii="Times New Roman" w:hAnsi="Times New Roman" w:cs="Times New Roman"/>
          <w:sz w:val="24"/>
          <w:szCs w:val="24"/>
        </w:rPr>
        <w:t>ервоцветы»: научно-исследовательский проект для школьников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 w:rsidR="00747DD4">
        <w:rPr>
          <w:rFonts w:ascii="Times New Roman" w:hAnsi="Times New Roman" w:cs="Times New Roman"/>
          <w:sz w:val="24"/>
          <w:szCs w:val="24"/>
        </w:rPr>
        <w:t>//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 w:rsidR="00747DD4">
        <w:rPr>
          <w:rFonts w:ascii="Times New Roman" w:hAnsi="Times New Roman" w:cs="Times New Roman"/>
          <w:sz w:val="24"/>
          <w:szCs w:val="24"/>
        </w:rPr>
        <w:t>Биология в школе №2, 1998. – с.67-71.</w:t>
      </w:r>
    </w:p>
    <w:p w:rsidR="00747DD4" w:rsidRDefault="00747DD4" w:rsidP="00610F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10FD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евер О.Н. Редкие и исчезающие виды. как их сохранить?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 в школе №3, 2005. – с.49-52.</w:t>
      </w:r>
    </w:p>
    <w:p w:rsidR="00747DD4" w:rsidRDefault="00747DD4" w:rsidP="00610F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Лычковская И.Ю. Методическое пособие для проведения экологических исследований. – Липецк, 2006. – 224с.</w:t>
      </w:r>
    </w:p>
    <w:p w:rsidR="00F95B86" w:rsidRDefault="00747DD4" w:rsidP="00610F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ресурсы и окружающая среда</w:t>
      </w:r>
      <w:r w:rsidR="00F95B8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Федеральный </w:t>
      </w:r>
      <w:r w:rsidR="00F95B86">
        <w:rPr>
          <w:rFonts w:ascii="Times New Roman" w:hAnsi="Times New Roman" w:cs="Times New Roman"/>
          <w:sz w:val="24"/>
          <w:szCs w:val="24"/>
        </w:rPr>
        <w:t>округ. Липецкая область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 w:rsidR="00F95B86">
        <w:rPr>
          <w:rFonts w:ascii="Times New Roman" w:hAnsi="Times New Roman" w:cs="Times New Roman"/>
          <w:sz w:val="24"/>
          <w:szCs w:val="24"/>
        </w:rPr>
        <w:t>//</w:t>
      </w:r>
      <w:r w:rsidR="006F42F9">
        <w:rPr>
          <w:rFonts w:ascii="Times New Roman" w:hAnsi="Times New Roman" w:cs="Times New Roman"/>
          <w:sz w:val="24"/>
          <w:szCs w:val="24"/>
        </w:rPr>
        <w:t xml:space="preserve"> </w:t>
      </w:r>
      <w:r w:rsidR="00F95B86">
        <w:rPr>
          <w:rFonts w:ascii="Times New Roman" w:hAnsi="Times New Roman" w:cs="Times New Roman"/>
          <w:sz w:val="24"/>
          <w:szCs w:val="24"/>
        </w:rPr>
        <w:t>Под ред. д.б.н., проф. А.С. Яковлева. – М.: НИА – Природа, РЭФИА, 2004. – 595с.</w:t>
      </w:r>
    </w:p>
    <w:p w:rsidR="00F95B86" w:rsidRDefault="00F95B86" w:rsidP="00610F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Реймерс Н.Ф. – Краткий словарь биологических терминов. Книга для учителя. 2-е издание. – М.: «Просвещение», 1995. – 366с.</w:t>
      </w:r>
    </w:p>
    <w:p w:rsidR="00747DD4" w:rsidRPr="00747DD4" w:rsidRDefault="00F95B86" w:rsidP="00610FD5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Хомякова И.М. живая краса нашего края. – Воронеж, ЦЧКИ, 1980. – 87с.</w:t>
      </w:r>
    </w:p>
    <w:p w:rsidR="00FC3404" w:rsidRDefault="00FC3404" w:rsidP="003E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04" w:rsidRDefault="00FC3404" w:rsidP="003E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04" w:rsidRDefault="00FC3404" w:rsidP="003E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04" w:rsidRDefault="00FC3404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04" w:rsidRDefault="00FC3404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2" w:rsidRDefault="005D04F2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2" w:rsidRDefault="005D04F2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2" w:rsidRDefault="005D04F2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2" w:rsidRDefault="005D04F2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4F2" w:rsidRDefault="005D04F2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04" w:rsidRDefault="00FC3404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F" w:rsidRDefault="00153D7F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F" w:rsidRDefault="00153D7F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F" w:rsidRDefault="00153D7F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F" w:rsidRDefault="00153D7F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F" w:rsidRDefault="00153D7F" w:rsidP="00D92B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DB" w:rsidRPr="00153D7F" w:rsidRDefault="00153D7F" w:rsidP="00153D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7F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9868E4" w:rsidRDefault="004B33FB" w:rsidP="005B49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2207419"/>
            <wp:effectExtent l="0" t="0" r="0" b="0"/>
            <wp:docPr id="3" name="Рисунок 3" descr="C:\Users\Пользователь\Desktop\фотографии весна 2018\весна апрель деревня первоцветы\101MSDCF\DSC0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графии весна 2018\весна апрель деревня первоцветы\101MSDCF\DSC097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21" cy="220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B33FB" w:rsidRDefault="006F42F9" w:rsidP="00153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</w:t>
      </w:r>
      <w:r w:rsidR="001F6560">
        <w:rPr>
          <w:rFonts w:ascii="Times New Roman" w:hAnsi="Times New Roman" w:cs="Times New Roman"/>
          <w:sz w:val="24"/>
          <w:szCs w:val="24"/>
        </w:rPr>
        <w:t xml:space="preserve"> </w:t>
      </w:r>
      <w:r w:rsidR="004B33FB">
        <w:rPr>
          <w:rFonts w:ascii="Times New Roman" w:hAnsi="Times New Roman" w:cs="Times New Roman"/>
          <w:sz w:val="24"/>
          <w:szCs w:val="24"/>
        </w:rPr>
        <w:t>Ветреница лютиковая</w:t>
      </w:r>
    </w:p>
    <w:p w:rsidR="004B33FB" w:rsidRDefault="004B33FB" w:rsidP="005B4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4650" cy="2200985"/>
            <wp:effectExtent l="0" t="0" r="0" b="0"/>
            <wp:docPr id="4" name="Рисунок 4" descr="C:\Users\Пользователь\Desktop\фотографии весна 2018\весна апрель деревня первоцветы\101MSDCF\DSC09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графии весна 2018\весна апрель деревня первоцветы\101MSDCF\DSC098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16" cy="22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60" w:rsidRDefault="006F42F9" w:rsidP="00153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</w:t>
      </w:r>
      <w:r w:rsidR="001F6560">
        <w:rPr>
          <w:rFonts w:ascii="Times New Roman" w:hAnsi="Times New Roman" w:cs="Times New Roman"/>
          <w:sz w:val="24"/>
          <w:szCs w:val="24"/>
        </w:rPr>
        <w:t xml:space="preserve"> </w:t>
      </w:r>
      <w:r w:rsidR="004B33FB">
        <w:rPr>
          <w:rFonts w:ascii="Times New Roman" w:hAnsi="Times New Roman" w:cs="Times New Roman"/>
          <w:sz w:val="24"/>
          <w:szCs w:val="24"/>
        </w:rPr>
        <w:t>Гусиный лук</w:t>
      </w:r>
    </w:p>
    <w:p w:rsidR="001F6560" w:rsidRDefault="001F6560" w:rsidP="005B498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350294"/>
            <wp:effectExtent l="0" t="0" r="0" b="0"/>
            <wp:docPr id="8" name="Рисунок 2" descr="C:\Users\Пользователь\Desktop\фотографии весна 2018\фото май сажаю цветы\DSC0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графии весна 2018\фото май сажаю цветы\DSC0196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7" cy="234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60" w:rsidRPr="001F5942" w:rsidRDefault="001F6560" w:rsidP="006F42F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="00153D7F">
        <w:rPr>
          <w:rFonts w:ascii="Times New Roman" w:hAnsi="Times New Roman" w:cs="Times New Roman"/>
          <w:sz w:val="24"/>
          <w:szCs w:val="24"/>
        </w:rPr>
        <w:t>3</w:t>
      </w:r>
      <w:r w:rsidR="006F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Пересадка примулы весенней в лес</w:t>
      </w:r>
    </w:p>
    <w:sectPr w:rsidR="001F6560" w:rsidRPr="001F5942" w:rsidSect="00AB569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98" w:rsidRDefault="00AF2C98" w:rsidP="005B4983">
      <w:pPr>
        <w:spacing w:after="0" w:line="240" w:lineRule="auto"/>
      </w:pPr>
      <w:r>
        <w:separator/>
      </w:r>
    </w:p>
  </w:endnote>
  <w:endnote w:type="continuationSeparator" w:id="1">
    <w:p w:rsidR="00AF2C98" w:rsidRDefault="00AF2C98" w:rsidP="005B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46251"/>
      <w:docPartObj>
        <w:docPartGallery w:val="Page Numbers (Bottom of Page)"/>
        <w:docPartUnique/>
      </w:docPartObj>
    </w:sdtPr>
    <w:sdtContent>
      <w:p w:rsidR="00AB6BFF" w:rsidRDefault="00717C84">
        <w:pPr>
          <w:pStyle w:val="a9"/>
          <w:jc w:val="center"/>
        </w:pPr>
        <w:r>
          <w:fldChar w:fldCharType="begin"/>
        </w:r>
        <w:r w:rsidR="0003516C">
          <w:instrText xml:space="preserve"> PAGE   \* MERGEFORMAT </w:instrText>
        </w:r>
        <w:r>
          <w:fldChar w:fldCharType="separate"/>
        </w:r>
        <w:r w:rsidR="002E2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BFF" w:rsidRDefault="00AB6B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98" w:rsidRDefault="00AF2C98" w:rsidP="005B4983">
      <w:pPr>
        <w:spacing w:after="0" w:line="240" w:lineRule="auto"/>
      </w:pPr>
      <w:r>
        <w:separator/>
      </w:r>
    </w:p>
  </w:footnote>
  <w:footnote w:type="continuationSeparator" w:id="1">
    <w:p w:rsidR="00AF2C98" w:rsidRDefault="00AF2C98" w:rsidP="005B4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9E4"/>
    <w:multiLevelType w:val="hybridMultilevel"/>
    <w:tmpl w:val="13A86B3C"/>
    <w:lvl w:ilvl="0" w:tplc="317258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8E3061"/>
    <w:multiLevelType w:val="hybridMultilevel"/>
    <w:tmpl w:val="B88A25DA"/>
    <w:lvl w:ilvl="0" w:tplc="035C4F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547CF6"/>
    <w:multiLevelType w:val="hybridMultilevel"/>
    <w:tmpl w:val="AC2480C4"/>
    <w:lvl w:ilvl="0" w:tplc="AD646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72D24"/>
    <w:multiLevelType w:val="hybridMultilevel"/>
    <w:tmpl w:val="8E5A78CA"/>
    <w:lvl w:ilvl="0" w:tplc="035C4FE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66F43DD"/>
    <w:multiLevelType w:val="hybridMultilevel"/>
    <w:tmpl w:val="960CDD1C"/>
    <w:lvl w:ilvl="0" w:tplc="035C4F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7F23DD"/>
    <w:multiLevelType w:val="hybridMultilevel"/>
    <w:tmpl w:val="61FA0C30"/>
    <w:lvl w:ilvl="0" w:tplc="76507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E93CED"/>
    <w:multiLevelType w:val="hybridMultilevel"/>
    <w:tmpl w:val="2892B144"/>
    <w:lvl w:ilvl="0" w:tplc="035C4F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F35738"/>
    <w:multiLevelType w:val="hybridMultilevel"/>
    <w:tmpl w:val="A17476E4"/>
    <w:lvl w:ilvl="0" w:tplc="035C4F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843DA"/>
    <w:multiLevelType w:val="hybridMultilevel"/>
    <w:tmpl w:val="9B5EFA10"/>
    <w:lvl w:ilvl="0" w:tplc="035C4F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083765"/>
    <w:multiLevelType w:val="hybridMultilevel"/>
    <w:tmpl w:val="A8D468CA"/>
    <w:lvl w:ilvl="0" w:tplc="035C4F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94C8F"/>
    <w:multiLevelType w:val="hybridMultilevel"/>
    <w:tmpl w:val="6A8029C2"/>
    <w:lvl w:ilvl="0" w:tplc="A20A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942"/>
    <w:rsid w:val="00002499"/>
    <w:rsid w:val="00006785"/>
    <w:rsid w:val="0003516C"/>
    <w:rsid w:val="000543B5"/>
    <w:rsid w:val="00067729"/>
    <w:rsid w:val="000E5017"/>
    <w:rsid w:val="00106EA5"/>
    <w:rsid w:val="00117061"/>
    <w:rsid w:val="00122138"/>
    <w:rsid w:val="00153D7F"/>
    <w:rsid w:val="001B56B3"/>
    <w:rsid w:val="001F012A"/>
    <w:rsid w:val="001F5942"/>
    <w:rsid w:val="001F6560"/>
    <w:rsid w:val="00217911"/>
    <w:rsid w:val="00223438"/>
    <w:rsid w:val="00251F74"/>
    <w:rsid w:val="002618AC"/>
    <w:rsid w:val="002C6A94"/>
    <w:rsid w:val="002D68ED"/>
    <w:rsid w:val="002E2260"/>
    <w:rsid w:val="0037664F"/>
    <w:rsid w:val="003E3589"/>
    <w:rsid w:val="004B33FB"/>
    <w:rsid w:val="004F470A"/>
    <w:rsid w:val="00533C9B"/>
    <w:rsid w:val="00533E18"/>
    <w:rsid w:val="00574BB7"/>
    <w:rsid w:val="005B4983"/>
    <w:rsid w:val="005C6209"/>
    <w:rsid w:val="005D04F2"/>
    <w:rsid w:val="005D66E7"/>
    <w:rsid w:val="00610FD5"/>
    <w:rsid w:val="00674266"/>
    <w:rsid w:val="006A51F9"/>
    <w:rsid w:val="006C00AD"/>
    <w:rsid w:val="006D6B44"/>
    <w:rsid w:val="006E30C7"/>
    <w:rsid w:val="006F42F9"/>
    <w:rsid w:val="00706862"/>
    <w:rsid w:val="00717C84"/>
    <w:rsid w:val="00747DD4"/>
    <w:rsid w:val="007526F9"/>
    <w:rsid w:val="007722BE"/>
    <w:rsid w:val="007D1138"/>
    <w:rsid w:val="008525BD"/>
    <w:rsid w:val="00892984"/>
    <w:rsid w:val="008D104A"/>
    <w:rsid w:val="00902688"/>
    <w:rsid w:val="00905903"/>
    <w:rsid w:val="0091237D"/>
    <w:rsid w:val="0092165B"/>
    <w:rsid w:val="0093759D"/>
    <w:rsid w:val="0097348C"/>
    <w:rsid w:val="00980988"/>
    <w:rsid w:val="009868E4"/>
    <w:rsid w:val="00997520"/>
    <w:rsid w:val="009E5C7B"/>
    <w:rsid w:val="009E7E76"/>
    <w:rsid w:val="009F3EA9"/>
    <w:rsid w:val="00A161F7"/>
    <w:rsid w:val="00A35474"/>
    <w:rsid w:val="00A407F5"/>
    <w:rsid w:val="00A50304"/>
    <w:rsid w:val="00A577D8"/>
    <w:rsid w:val="00A67353"/>
    <w:rsid w:val="00AB569A"/>
    <w:rsid w:val="00AB5B71"/>
    <w:rsid w:val="00AB6BFF"/>
    <w:rsid w:val="00AD0FD4"/>
    <w:rsid w:val="00AD441F"/>
    <w:rsid w:val="00AF2C98"/>
    <w:rsid w:val="00AF5984"/>
    <w:rsid w:val="00B32105"/>
    <w:rsid w:val="00B40AC6"/>
    <w:rsid w:val="00B564A2"/>
    <w:rsid w:val="00C149A7"/>
    <w:rsid w:val="00C20F47"/>
    <w:rsid w:val="00C7695F"/>
    <w:rsid w:val="00CB7620"/>
    <w:rsid w:val="00D176F3"/>
    <w:rsid w:val="00D410E6"/>
    <w:rsid w:val="00D76480"/>
    <w:rsid w:val="00D92B20"/>
    <w:rsid w:val="00D94A64"/>
    <w:rsid w:val="00DD0A8A"/>
    <w:rsid w:val="00E61847"/>
    <w:rsid w:val="00E875DB"/>
    <w:rsid w:val="00E9026C"/>
    <w:rsid w:val="00ED1A1E"/>
    <w:rsid w:val="00EF2017"/>
    <w:rsid w:val="00F44EAA"/>
    <w:rsid w:val="00F65E78"/>
    <w:rsid w:val="00F77333"/>
    <w:rsid w:val="00F90152"/>
    <w:rsid w:val="00F95B86"/>
    <w:rsid w:val="00FC3404"/>
    <w:rsid w:val="00FD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42"/>
    <w:pPr>
      <w:ind w:left="720"/>
      <w:contextualSpacing/>
    </w:pPr>
  </w:style>
  <w:style w:type="table" w:styleId="a4">
    <w:name w:val="Table Grid"/>
    <w:basedOn w:val="a1"/>
    <w:uiPriority w:val="59"/>
    <w:rsid w:val="00A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B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4983"/>
  </w:style>
  <w:style w:type="paragraph" w:styleId="a9">
    <w:name w:val="footer"/>
    <w:basedOn w:val="a"/>
    <w:link w:val="aa"/>
    <w:uiPriority w:val="99"/>
    <w:unhideWhenUsed/>
    <w:rsid w:val="005B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AutoBVT</cp:lastModifiedBy>
  <cp:revision>37</cp:revision>
  <dcterms:created xsi:type="dcterms:W3CDTF">2018-11-11T13:47:00Z</dcterms:created>
  <dcterms:modified xsi:type="dcterms:W3CDTF">2019-02-27T18:57:00Z</dcterms:modified>
</cp:coreProperties>
</file>