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53BC4" w14:textId="15C5E82A" w:rsidR="00233FA5" w:rsidRPr="00966F62" w:rsidRDefault="009C6A81">
      <w:pPr>
        <w:spacing w:before="5" w:after="0" w:line="120" w:lineRule="exact"/>
        <w:rPr>
          <w:rFonts w:ascii="Segoe UI" w:hAnsi="Segoe UI" w:cs="Segoe UI"/>
          <w:sz w:val="20"/>
          <w:szCs w:val="20"/>
          <w:lang w:val="fr-CA"/>
        </w:rPr>
      </w:pPr>
      <w:bookmarkStart w:id="0" w:name="_Hlk83981542"/>
      <w:bookmarkEnd w:id="0"/>
      <w:r w:rsidRPr="00966F62">
        <w:rPr>
          <w:rFonts w:ascii="Segoe UI" w:hAnsi="Segoe UI" w:cs="Segoe UI"/>
          <w:sz w:val="20"/>
          <w:szCs w:val="20"/>
          <w:lang w:val="fr-CA"/>
        </w:rPr>
        <w:t xml:space="preserve">  </w:t>
      </w:r>
    </w:p>
    <w:p w14:paraId="6B253BC5" w14:textId="6468520C" w:rsidR="00233FA5" w:rsidRPr="00966F62" w:rsidRDefault="00966F62">
      <w:pPr>
        <w:spacing w:after="0" w:line="240" w:lineRule="auto"/>
        <w:ind w:left="118" w:right="-20"/>
        <w:rPr>
          <w:rFonts w:ascii="Segoe UI" w:eastAsia="Times New Roman" w:hAnsi="Segoe UI" w:cs="Segoe UI"/>
          <w:sz w:val="20"/>
          <w:szCs w:val="20"/>
          <w:lang w:val="fr-CA"/>
        </w:rPr>
      </w:pPr>
      <w:r w:rsidRPr="00966F62">
        <w:rPr>
          <w:rFonts w:ascii="Segoe UI" w:hAnsi="Segoe UI" w:cs="Segoe UI"/>
          <w:noProof/>
          <w:lang w:val="en-CA" w:eastAsia="en-CA"/>
        </w:rPr>
        <mc:AlternateContent>
          <mc:Choice Requires="wps">
            <w:drawing>
              <wp:anchor distT="45720" distB="45720" distL="114300" distR="114300" simplePos="0" relativeHeight="251660296" behindDoc="0" locked="0" layoutInCell="1" allowOverlap="1" wp14:anchorId="09766A37" wp14:editId="2F586AAC">
                <wp:simplePos x="0" y="0"/>
                <wp:positionH relativeFrom="margin">
                  <wp:posOffset>3713480</wp:posOffset>
                </wp:positionH>
                <wp:positionV relativeFrom="paragraph">
                  <wp:posOffset>112395</wp:posOffset>
                </wp:positionV>
                <wp:extent cx="3270885" cy="445770"/>
                <wp:effectExtent l="0" t="0" r="571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885" cy="445770"/>
                        </a:xfrm>
                        <a:prstGeom prst="rect">
                          <a:avLst/>
                        </a:prstGeom>
                        <a:solidFill>
                          <a:srgbClr val="FFFFFF"/>
                        </a:solidFill>
                        <a:ln w="9525">
                          <a:noFill/>
                          <a:miter lim="800000"/>
                          <a:headEnd/>
                          <a:tailEnd/>
                        </a:ln>
                      </wps:spPr>
                      <wps:txbx>
                        <w:txbxContent>
                          <w:p w14:paraId="233279DC" w14:textId="77777777" w:rsidR="00966F62" w:rsidRPr="00966F62" w:rsidRDefault="00966F62" w:rsidP="00966F62">
                            <w:pPr>
                              <w:jc w:val="right"/>
                              <w:rPr>
                                <w:b/>
                                <w:bCs/>
                                <w:color w:val="0070C0"/>
                                <w:sz w:val="32"/>
                                <w:szCs w:val="32"/>
                              </w:rPr>
                            </w:pPr>
                            <w:r w:rsidRPr="00966F62">
                              <w:rPr>
                                <w:b/>
                                <w:bCs/>
                                <w:color w:val="0070C0"/>
                                <w:sz w:val="32"/>
                                <w:szCs w:val="32"/>
                              </w:rPr>
                              <w:t>Pursue A Career with Impact</w:t>
                            </w:r>
                          </w:p>
                          <w:p w14:paraId="00F6EC4A" w14:textId="4893ADF5" w:rsidR="00966F62" w:rsidRDefault="00966F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766A37" id="_x0000_t202" coordsize="21600,21600" o:spt="202" path="m,l,21600r21600,l21600,xe">
                <v:stroke joinstyle="miter"/>
                <v:path gradientshapeok="t" o:connecttype="rect"/>
              </v:shapetype>
              <v:shape id="Text Box 2" o:spid="_x0000_s1026" type="#_x0000_t202" style="position:absolute;left:0;text-align:left;margin-left:292.4pt;margin-top:8.85pt;width:257.55pt;height:35.1pt;z-index:251660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" stroked="f">
                <v:textbox>
                  <w:txbxContent>
                    <w:p w14:paraId="233279DC" w14:textId="77777777" w:rsidR="00966F62" w:rsidRPr="00966F62" w:rsidRDefault="00966F62" w:rsidP="00966F62">
                      <w:pPr>
                        <w:jc w:val="right"/>
                        <w:rPr>
                          <w:b/>
                          <w:bCs/>
                          <w:color w:val="0070C0"/>
                          <w:sz w:val="32"/>
                          <w:szCs w:val="32"/>
                        </w:rPr>
                      </w:pPr>
                      <w:r w:rsidRPr="00966F62">
                        <w:rPr>
                          <w:b/>
                          <w:bCs/>
                          <w:color w:val="0070C0"/>
                          <w:sz w:val="32"/>
                          <w:szCs w:val="32"/>
                        </w:rPr>
                        <w:t>Pursue A Career with Impact</w:t>
                      </w:r>
                    </w:p>
                    <w:p w14:paraId="00F6EC4A" w14:textId="4893ADF5" w:rsidR="00966F62" w:rsidRDefault="00966F62"/>
                  </w:txbxContent>
                </v:textbox>
                <w10:wrap type="square" anchorx="margin"/>
              </v:shape>
            </w:pict>
          </mc:Fallback>
        </mc:AlternateContent>
      </w:r>
      <w:r w:rsidR="009F2A30" w:rsidRPr="00E91497">
        <w:rPr>
          <w:b/>
          <w:bCs/>
          <w:noProof/>
          <w:szCs w:val="20"/>
          <w:lang w:val="en-CA" w:eastAsia="en-CA"/>
        </w:rPr>
        <mc:AlternateContent>
          <mc:Choice Requires="wpg">
            <w:drawing>
              <wp:anchor distT="0" distB="0" distL="114300" distR="114300" simplePos="0" relativeHeight="251658248" behindDoc="1" locked="0" layoutInCell="1" allowOverlap="1" wp14:anchorId="6B253C06" wp14:editId="1773EAB3">
                <wp:simplePos x="0" y="0"/>
                <wp:positionH relativeFrom="page">
                  <wp:align>center</wp:align>
                </wp:positionH>
                <wp:positionV relativeFrom="page">
                  <wp:posOffset>937895</wp:posOffset>
                </wp:positionV>
                <wp:extent cx="7772400" cy="45719"/>
                <wp:effectExtent l="0" t="0" r="19050" b="1206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72400" cy="45719"/>
                          <a:chOff x="0" y="1901"/>
                          <a:chExt cx="12240" cy="270"/>
                        </a:xfrm>
                      </wpg:grpSpPr>
                      <pic:pic xmlns:pic="http://schemas.openxmlformats.org/drawingml/2006/picture">
                        <pic:nvPicPr>
                          <pic:cNvPr id="12"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921"/>
                            <a:ext cx="12240" cy="250"/>
                          </a:xfrm>
                          <a:prstGeom prst="rect">
                            <a:avLst/>
                          </a:prstGeom>
                          <a:noFill/>
                          <a:extLst>
                            <a:ext uri="{909E8E84-426E-40DD-AFC4-6F175D3DCCD1}">
                              <a14:hiddenFill xmlns:a14="http://schemas.microsoft.com/office/drawing/2010/main">
                                <a:solidFill>
                                  <a:srgbClr val="FFFFFF"/>
                                </a:solidFill>
                              </a14:hiddenFill>
                            </a:ext>
                          </a:extLst>
                        </pic:spPr>
                      </pic:pic>
                      <wpg:grpSp>
                        <wpg:cNvPr id="17" name="Group 7"/>
                        <wpg:cNvGrpSpPr>
                          <a:grpSpLocks/>
                        </wpg:cNvGrpSpPr>
                        <wpg:grpSpPr bwMode="auto">
                          <a:xfrm>
                            <a:off x="0" y="1911"/>
                            <a:ext cx="12240" cy="2"/>
                            <a:chOff x="0" y="1911"/>
                            <a:chExt cx="12240" cy="2"/>
                          </a:xfrm>
                        </wpg:grpSpPr>
                        <wps:wsp>
                          <wps:cNvPr id="18" name="Freeform 8"/>
                          <wps:cNvSpPr>
                            <a:spLocks/>
                          </wps:cNvSpPr>
                          <wps:spPr bwMode="auto">
                            <a:xfrm>
                              <a:off x="0" y="1911"/>
                              <a:ext cx="12240" cy="2"/>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12700">
                              <a:solidFill>
                                <a:srgbClr val="0069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15AD50" id="Group 3" o:spid="_x0000_s1026" style="position:absolute;margin-left:0;margin-top:73.85pt;width:612pt;height:3.6pt;flip:y;z-index:-251658232;mso-position-horizontal:center;mso-position-horizontal-relative:page;mso-position-vertical-relative:page" coordorigin=",1901" coordsize="12240,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top:1921;width:1224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">
                  <v:imagedata r:id="rId9" o:title=""/>
                </v:shape>
                <v:group id="Group 7" o:spid="_x0000_s1028" style="position:absolute;top:1911;width:12240;height:2" coordorigin=",1911" coordsize="12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8" o:spid="_x0000_s1029" style="position:absolute;top:1911;width:12240;height:2;visibility:visible;mso-wrap-style:square;v-text-anchor:top" coordsize="12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" path="m,l12240,e" filled="f" strokecolor="#0069aa" strokeweight="1pt">
                    <v:path arrowok="t" o:connecttype="custom" o:connectlocs="0,0;12240,0" o:connectangles="0,0"/>
                  </v:shape>
                </v:group>
                <w10:wrap anchorx="page" anchory="page"/>
              </v:group>
            </w:pict>
          </mc:Fallback>
        </mc:AlternateContent>
      </w:r>
      <w:r w:rsidR="009C6A81">
        <w:rPr>
          <w:rFonts w:ascii="Segoe UI" w:hAnsi="Segoe UI" w:cs="Segoe UI"/>
          <w:noProof/>
          <w:lang w:val="en-CA" w:eastAsia="en-CA"/>
        </w:rPr>
        <w:tab/>
        <w:t xml:space="preserve">    </w:t>
      </w:r>
      <w:r w:rsidR="00EE0BF5">
        <w:rPr>
          <w:noProof/>
        </w:rPr>
        <w:drawing>
          <wp:inline distT="0" distB="0" distL="0" distR="0" wp14:anchorId="5CFB7FE1" wp14:editId="3765B268">
            <wp:extent cx="2055600" cy="6336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055600" cy="633600"/>
                    </a:xfrm>
                    <a:prstGeom prst="rect">
                      <a:avLst/>
                    </a:prstGeom>
                    <a:noFill/>
                    <a:ln>
                      <a:noFill/>
                    </a:ln>
                  </pic:spPr>
                </pic:pic>
              </a:graphicData>
            </a:graphic>
          </wp:inline>
        </w:drawing>
      </w:r>
    </w:p>
    <w:p w14:paraId="6B253BC6" w14:textId="60722EA2" w:rsidR="00233FA5" w:rsidRPr="00966F62" w:rsidRDefault="00233FA5">
      <w:pPr>
        <w:spacing w:after="0" w:line="200" w:lineRule="exact"/>
        <w:rPr>
          <w:rFonts w:ascii="Segoe UI" w:hAnsi="Segoe UI" w:cs="Segoe UI"/>
          <w:sz w:val="20"/>
          <w:szCs w:val="20"/>
          <w:lang w:val="fr-CA"/>
        </w:rPr>
      </w:pPr>
    </w:p>
    <w:p w14:paraId="5FC976FA" w14:textId="199352EC" w:rsidR="00EA1DCA" w:rsidRPr="00966F62" w:rsidRDefault="00EA1DCA">
      <w:pPr>
        <w:spacing w:before="18" w:after="0" w:line="280" w:lineRule="exact"/>
        <w:rPr>
          <w:rFonts w:ascii="Segoe UI" w:hAnsi="Segoe UI" w:cs="Segoe UI"/>
          <w:sz w:val="28"/>
          <w:szCs w:val="28"/>
          <w:lang w:val="fr-CA"/>
        </w:rPr>
        <w:sectPr w:rsidR="00EA1DCA" w:rsidRPr="00966F62" w:rsidSect="00352BF0">
          <w:type w:val="continuous"/>
          <w:pgSz w:w="12240" w:h="15840" w:code="1"/>
          <w:pgMar w:top="284" w:right="397" w:bottom="170" w:left="397" w:header="170" w:footer="170" w:gutter="0"/>
          <w:cols w:num="2" w:space="720" w:equalWidth="0">
            <w:col w:w="6884" w:space="461"/>
            <w:col w:w="4101"/>
          </w:cols>
        </w:sectPr>
      </w:pPr>
    </w:p>
    <w:p w14:paraId="29FCBC49" w14:textId="29232738" w:rsidR="009F2A30" w:rsidRPr="006632E7" w:rsidRDefault="00C133A8" w:rsidP="00282304">
      <w:pPr>
        <w:spacing w:after="240" w:line="240" w:lineRule="auto"/>
        <w:ind w:left="868" w:right="-74"/>
        <w:contextualSpacing/>
        <w:rPr>
          <w:rFonts w:eastAsia="Arial" w:cstheme="minorHAnsi"/>
          <w:bCs/>
          <w:sz w:val="24"/>
          <w:szCs w:val="24"/>
          <w:lang w:val="en-CA"/>
        </w:rPr>
      </w:pPr>
      <w:r w:rsidRPr="006632E7">
        <w:rPr>
          <w:rFonts w:ascii="Segoe UI" w:eastAsia="Arial" w:hAnsi="Segoe UI" w:cs="Segoe UI"/>
          <w:bCs/>
          <w:sz w:val="8"/>
          <w:szCs w:val="8"/>
          <w:lang w:val="en-CA"/>
        </w:rPr>
        <w:t xml:space="preserve"> </w:t>
      </w:r>
    </w:p>
    <w:p w14:paraId="44A44EF5" w14:textId="6E75EF02" w:rsidR="005713E8" w:rsidRPr="006632E7" w:rsidRDefault="005713E8" w:rsidP="00282304">
      <w:pPr>
        <w:spacing w:after="240" w:line="240" w:lineRule="auto"/>
        <w:ind w:left="868" w:right="-74"/>
        <w:contextualSpacing/>
        <w:rPr>
          <w:rFonts w:eastAsia="Arial" w:cstheme="minorHAnsi"/>
          <w:bCs/>
          <w:sz w:val="24"/>
          <w:szCs w:val="24"/>
          <w:lang w:val="en-CA"/>
        </w:rPr>
      </w:pPr>
    </w:p>
    <w:p w14:paraId="3D5F100B" w14:textId="77777777" w:rsidR="005713E8" w:rsidRPr="006632E7" w:rsidRDefault="005713E8" w:rsidP="00282304">
      <w:pPr>
        <w:spacing w:after="240" w:line="240" w:lineRule="auto"/>
        <w:ind w:left="868" w:right="-74"/>
        <w:contextualSpacing/>
        <w:rPr>
          <w:rFonts w:eastAsia="Arial" w:cstheme="minorHAnsi"/>
          <w:bCs/>
          <w:sz w:val="24"/>
          <w:szCs w:val="24"/>
          <w:lang w:val="en-CA"/>
        </w:rPr>
      </w:pPr>
    </w:p>
    <w:p w14:paraId="6B253BCC" w14:textId="2E5A586A" w:rsidR="00B57A87" w:rsidRPr="006632E7" w:rsidRDefault="00322B8F" w:rsidP="00322B8F">
      <w:pPr>
        <w:spacing w:after="240" w:line="240" w:lineRule="auto"/>
        <w:ind w:left="868" w:right="-74"/>
        <w:contextualSpacing/>
        <w:rPr>
          <w:rFonts w:ascii="Segoe UI" w:hAnsi="Segoe UI" w:cs="Segoe UI"/>
          <w:sz w:val="4"/>
          <w:szCs w:val="4"/>
          <w:lang w:val="en-CA"/>
        </w:rPr>
        <w:sectPr w:rsidR="00B57A87" w:rsidRPr="006632E7">
          <w:type w:val="continuous"/>
          <w:pgSz w:w="12240" w:h="15840"/>
          <w:pgMar w:top="360" w:right="900" w:bottom="280" w:left="200" w:header="720" w:footer="720" w:gutter="0"/>
          <w:cols w:num="2" w:space="720" w:equalWidth="0">
            <w:col w:w="7081" w:space="461"/>
            <w:col w:w="3598"/>
          </w:cols>
        </w:sectPr>
      </w:pPr>
      <w:r w:rsidRPr="00E91497">
        <w:rPr>
          <w:b/>
          <w:bCs/>
          <w:noProof/>
          <w:szCs w:val="20"/>
          <w:lang w:val="en-CA" w:eastAsia="en-CA"/>
        </w:rPr>
        <mc:AlternateContent>
          <mc:Choice Requires="wpg">
            <w:drawing>
              <wp:anchor distT="0" distB="0" distL="114300" distR="114300" simplePos="0" relativeHeight="251658241" behindDoc="1" locked="0" layoutInCell="1" allowOverlap="1" wp14:anchorId="07E8C0DE" wp14:editId="18912084">
                <wp:simplePos x="0" y="0"/>
                <wp:positionH relativeFrom="page">
                  <wp:posOffset>333375</wp:posOffset>
                </wp:positionH>
                <wp:positionV relativeFrom="page">
                  <wp:posOffset>933450</wp:posOffset>
                </wp:positionV>
                <wp:extent cx="7772400" cy="45085"/>
                <wp:effectExtent l="0" t="0" r="19050" b="1206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72400" cy="45085"/>
                          <a:chOff x="0" y="1901"/>
                          <a:chExt cx="12240" cy="270"/>
                        </a:xfrm>
                      </wpg:grpSpPr>
                      <pic:pic xmlns:pic="http://schemas.openxmlformats.org/drawingml/2006/picture">
                        <pic:nvPicPr>
                          <pic:cNvPr id="14"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921"/>
                            <a:ext cx="12240" cy="250"/>
                          </a:xfrm>
                          <a:prstGeom prst="rect">
                            <a:avLst/>
                          </a:prstGeom>
                          <a:noFill/>
                          <a:extLst>
                            <a:ext uri="{909E8E84-426E-40DD-AFC4-6F175D3DCCD1}">
                              <a14:hiddenFill xmlns:a14="http://schemas.microsoft.com/office/drawing/2010/main">
                                <a:solidFill>
                                  <a:srgbClr val="FFFFFF"/>
                                </a:solidFill>
                              </a14:hiddenFill>
                            </a:ext>
                          </a:extLst>
                        </pic:spPr>
                      </pic:pic>
                      <wpg:grpSp>
                        <wpg:cNvPr id="15" name="Group 7"/>
                        <wpg:cNvGrpSpPr>
                          <a:grpSpLocks/>
                        </wpg:cNvGrpSpPr>
                        <wpg:grpSpPr bwMode="auto">
                          <a:xfrm>
                            <a:off x="0" y="1911"/>
                            <a:ext cx="12240" cy="2"/>
                            <a:chOff x="0" y="1911"/>
                            <a:chExt cx="12240" cy="2"/>
                          </a:xfrm>
                        </wpg:grpSpPr>
                        <wps:wsp>
                          <wps:cNvPr id="16" name="Freeform 8"/>
                          <wps:cNvSpPr>
                            <a:spLocks/>
                          </wps:cNvSpPr>
                          <wps:spPr bwMode="auto">
                            <a:xfrm>
                              <a:off x="0" y="1911"/>
                              <a:ext cx="12240" cy="2"/>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12700">
                              <a:solidFill>
                                <a:srgbClr val="0069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89178A" id="Group 13" o:spid="_x0000_s1026" style="position:absolute;margin-left:26.25pt;margin-top:73.5pt;width:612pt;height:3.55pt;flip:y;z-index:-251658239;mso-position-horizontal-relative:page;mso-position-vertical-relative:page" coordorigin=",1901" coordsize="12240,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">
                <v:shape id="Picture 9" o:spid="_x0000_s1027" type="#_x0000_t75" style="position:absolute;top:1921;width:1224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">
                  <v:imagedata r:id="rId9" o:title=""/>
                </v:shape>
                <v:group id="Group 7" o:spid="_x0000_s1028" style="position:absolute;top:1911;width:12240;height:2" coordorigin=",1911" coordsize="12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8" o:spid="_x0000_s1029" style="position:absolute;top:1911;width:12240;height:2;visibility:visible;mso-wrap-style:square;v-text-anchor:top" coordsize="12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" path="m,l12240,e" filled="f" strokecolor="#0069aa" strokeweight="1pt">
                    <v:path arrowok="t" o:connecttype="custom" o:connectlocs="0,0;12240,0" o:connectangles="0,0"/>
                  </v:shape>
                </v:group>
                <w10:wrap anchorx="page" anchory="page"/>
              </v:group>
            </w:pict>
          </mc:Fallback>
        </mc:AlternateContent>
      </w:r>
      <w:r w:rsidR="009F2A30" w:rsidRPr="006632E7">
        <w:rPr>
          <w:rFonts w:ascii="Segoe UI" w:eastAsia="Arial" w:hAnsi="Segoe UI" w:cs="Segoe UI"/>
          <w:bCs/>
          <w:sz w:val="28"/>
          <w:szCs w:val="28"/>
          <w:lang w:val="en-CA"/>
        </w:rPr>
        <w:t xml:space="preserve"> </w:t>
      </w:r>
    </w:p>
    <w:p w14:paraId="5BB4BCAB" w14:textId="3CD8365E" w:rsidR="00662868" w:rsidRPr="005506C1" w:rsidRDefault="00662868" w:rsidP="00662868">
      <w:pPr>
        <w:rPr>
          <w:rFonts w:ascii="Segoe UI" w:hAnsi="Segoe UI" w:cs="Segoe UI"/>
        </w:rPr>
      </w:pPr>
      <w:r w:rsidRPr="005506C1">
        <w:rPr>
          <w:rFonts w:ascii="Segoe UI" w:hAnsi="Segoe UI" w:cs="Segoe UI"/>
        </w:rPr>
        <w:t>IDRC</w:t>
      </w:r>
      <w:r w:rsidR="00DB21CD" w:rsidRPr="005506C1">
        <w:rPr>
          <w:rFonts w:ascii="Segoe UI" w:hAnsi="Segoe UI" w:cs="Segoe UI"/>
        </w:rPr>
        <w:t xml:space="preserve"> is looking for </w:t>
      </w:r>
      <w:r w:rsidR="000054D2" w:rsidRPr="005506C1">
        <w:rPr>
          <w:rFonts w:ascii="Segoe UI" w:hAnsi="Segoe UI" w:cs="Segoe UI"/>
        </w:rPr>
        <w:t xml:space="preserve">a </w:t>
      </w:r>
      <w:r w:rsidR="00DE11A8" w:rsidRPr="005506C1">
        <w:rPr>
          <w:rFonts w:ascii="Segoe UI" w:hAnsi="Segoe UI" w:cs="Segoe UI"/>
        </w:rPr>
        <w:t>Senior Financial Anal</w:t>
      </w:r>
      <w:r w:rsidR="006F25EC" w:rsidRPr="005506C1">
        <w:rPr>
          <w:rFonts w:ascii="Segoe UI" w:hAnsi="Segoe UI" w:cs="Segoe UI"/>
        </w:rPr>
        <w:t>yst</w:t>
      </w:r>
      <w:r w:rsidR="0013208C" w:rsidRPr="005506C1">
        <w:rPr>
          <w:rFonts w:ascii="Segoe UI" w:hAnsi="Segoe UI" w:cs="Segoe UI"/>
        </w:rPr>
        <w:t xml:space="preserve"> to work in our Financial Division</w:t>
      </w:r>
      <w:r w:rsidR="006F25EC" w:rsidRPr="005506C1">
        <w:rPr>
          <w:rFonts w:ascii="Segoe UI" w:hAnsi="Segoe UI" w:cs="Segoe UI"/>
        </w:rPr>
        <w:t xml:space="preserve">.  </w:t>
      </w:r>
      <w:r w:rsidRPr="005506C1">
        <w:rPr>
          <w:rFonts w:ascii="Segoe UI" w:hAnsi="Segoe UI" w:cs="Segoe UI"/>
          <w:color w:val="000000" w:themeColor="text1"/>
        </w:rPr>
        <w:t xml:space="preserve">Join our team to put your ideas and knowledge to work </w:t>
      </w:r>
      <w:r w:rsidR="00671A13" w:rsidRPr="005506C1">
        <w:rPr>
          <w:rFonts w:ascii="Segoe UI" w:hAnsi="Segoe UI" w:cs="Segoe UI"/>
          <w:color w:val="000000" w:themeColor="text1"/>
        </w:rPr>
        <w:t>to help solve</w:t>
      </w:r>
      <w:r w:rsidRPr="005506C1">
        <w:rPr>
          <w:rFonts w:ascii="Segoe UI" w:hAnsi="Segoe UI" w:cs="Segoe UI"/>
          <w:color w:val="000000" w:themeColor="text1"/>
        </w:rPr>
        <w:t xml:space="preserve"> some of the developing world’s most critical challenges.</w:t>
      </w:r>
      <w:r w:rsidR="008C255C" w:rsidRPr="005506C1">
        <w:rPr>
          <w:rFonts w:ascii="Segoe UI" w:hAnsi="Segoe UI" w:cs="Segoe UI"/>
          <w:color w:val="000000" w:themeColor="text1"/>
        </w:rPr>
        <w:t xml:space="preserve"> </w:t>
      </w:r>
    </w:p>
    <w:p w14:paraId="1DF6C59A" w14:textId="1F01FCD1" w:rsidR="0053087A" w:rsidRPr="0053087A" w:rsidRDefault="0053087A" w:rsidP="0053087A">
      <w:pPr>
        <w:pStyle w:val="NoSpacing"/>
        <w:rPr>
          <w:rFonts w:ascii="Segoe UI" w:hAnsi="Segoe UI" w:cs="Segoe UI"/>
          <w:b/>
          <w:sz w:val="24"/>
          <w:szCs w:val="24"/>
          <w:lang w:val="en-CA"/>
        </w:rPr>
      </w:pPr>
      <w:r w:rsidRPr="0053087A">
        <w:rPr>
          <w:rFonts w:ascii="Segoe UI" w:hAnsi="Segoe UI" w:cs="Segoe UI"/>
          <w:b/>
          <w:sz w:val="24"/>
          <w:szCs w:val="24"/>
          <w:lang w:val="en-CA"/>
        </w:rPr>
        <w:t>SENIOR FINANCIAL ANALYST – EXTERNAL FUNDS MANAGEMENT</w:t>
      </w:r>
      <w:r w:rsidR="00E03DA9" w:rsidRPr="000B5CB7">
        <w:rPr>
          <w:rFonts w:ascii="Segoe UI" w:hAnsi="Segoe UI" w:cs="Segoe UI"/>
          <w:b/>
          <w:sz w:val="24"/>
          <w:szCs w:val="24"/>
          <w:lang w:val="en-CA"/>
        </w:rPr>
        <w:t xml:space="preserve"> (REPOSTING)</w:t>
      </w:r>
    </w:p>
    <w:p w14:paraId="1F076EFA" w14:textId="77777777" w:rsidR="0053087A" w:rsidRPr="0053087A" w:rsidRDefault="0053087A" w:rsidP="0053087A">
      <w:pPr>
        <w:pStyle w:val="NoSpacing"/>
        <w:rPr>
          <w:rFonts w:ascii="Segoe UI" w:hAnsi="Segoe UI" w:cs="Segoe UI"/>
          <w:b/>
          <w:sz w:val="28"/>
          <w:szCs w:val="28"/>
          <w:lang w:val="en-CA"/>
        </w:rPr>
      </w:pPr>
      <w:r w:rsidRPr="0053087A">
        <w:rPr>
          <w:rFonts w:ascii="Segoe UI" w:hAnsi="Segoe UI" w:cs="Segoe UI"/>
          <w:b/>
          <w:sz w:val="24"/>
          <w:szCs w:val="24"/>
          <w:lang w:val="en-CA"/>
        </w:rPr>
        <w:t>Permanent Position – Ottawa, Canada</w:t>
      </w:r>
      <w:r w:rsidRPr="0053087A">
        <w:rPr>
          <w:rFonts w:ascii="Segoe UI" w:hAnsi="Segoe UI" w:cs="Segoe UI"/>
          <w:b/>
          <w:sz w:val="28"/>
          <w:szCs w:val="28"/>
          <w:lang w:val="en-CA"/>
        </w:rPr>
        <w:t xml:space="preserve"> </w:t>
      </w:r>
    </w:p>
    <w:p w14:paraId="5434C49D" w14:textId="77777777" w:rsidR="00662868" w:rsidRPr="000B5CB7" w:rsidRDefault="00662868" w:rsidP="00662868">
      <w:pPr>
        <w:pStyle w:val="NoSpacing"/>
        <w:rPr>
          <w:rFonts w:ascii="Segoe UI" w:hAnsi="Segoe UI" w:cs="Segoe UI"/>
          <w:sz w:val="24"/>
          <w:szCs w:val="24"/>
        </w:rPr>
      </w:pPr>
    </w:p>
    <w:p w14:paraId="7D903B2C" w14:textId="6A61D4FD" w:rsidR="00F23381" w:rsidRPr="005506C1" w:rsidRDefault="00F23381" w:rsidP="00F23381">
      <w:pPr>
        <w:spacing w:after="38"/>
        <w:rPr>
          <w:rFonts w:ascii="Segoe UI" w:hAnsi="Segoe UI" w:cs="Segoe UI"/>
        </w:rPr>
      </w:pPr>
      <w:r w:rsidRPr="005506C1">
        <w:rPr>
          <w:rFonts w:ascii="Segoe UI" w:hAnsi="Segoe UI" w:cs="Segoe UI"/>
          <w:color w:val="000000"/>
          <w:lang w:val="en-GB"/>
        </w:rPr>
        <w:t>Reporting to the Manager External Funds Management</w:t>
      </w:r>
      <w:r w:rsidRPr="005506C1">
        <w:rPr>
          <w:rFonts w:ascii="Segoe UI" w:hAnsi="Segoe UI" w:cs="Segoe UI"/>
        </w:rPr>
        <w:t xml:space="preserve"> the Senior Financial Analyst is responsible for performing a range of financial management work related to the financial administration of donor partnerships. More specifically, </w:t>
      </w:r>
      <w:r w:rsidRPr="005506C1">
        <w:rPr>
          <w:rFonts w:ascii="Segoe UI" w:hAnsi="Segoe UI" w:cs="Segoe UI"/>
        </w:rPr>
        <w:t>you will</w:t>
      </w:r>
      <w:r w:rsidRPr="005506C1">
        <w:rPr>
          <w:rFonts w:ascii="Segoe UI" w:hAnsi="Segoe UI" w:cs="Segoe UI"/>
        </w:rPr>
        <w:t xml:space="preserve"> prepare all financial reports related to donor partnership agreements. In addition, </w:t>
      </w:r>
      <w:r w:rsidR="00185926" w:rsidRPr="005506C1">
        <w:rPr>
          <w:rFonts w:ascii="Segoe UI" w:hAnsi="Segoe UI" w:cs="Segoe UI"/>
        </w:rPr>
        <w:t>you are</w:t>
      </w:r>
      <w:r w:rsidRPr="005506C1">
        <w:rPr>
          <w:rFonts w:ascii="Segoe UI" w:hAnsi="Segoe UI" w:cs="Segoe UI"/>
        </w:rPr>
        <w:t xml:space="preserve"> responsible for properly recording all donor contribution receivables and revenues in accordance with the donor agreements and accounting principles.</w:t>
      </w:r>
    </w:p>
    <w:p w14:paraId="213B0D7C" w14:textId="0EE1CE48" w:rsidR="00F23381" w:rsidRPr="005506C1" w:rsidRDefault="00F1784D" w:rsidP="00F23381">
      <w:pPr>
        <w:spacing w:after="38"/>
        <w:rPr>
          <w:rFonts w:ascii="Segoe UI" w:hAnsi="Segoe UI" w:cs="Segoe UI"/>
          <w:lang w:val="en-CA"/>
        </w:rPr>
      </w:pPr>
      <w:r w:rsidRPr="005506C1">
        <w:rPr>
          <w:rFonts w:ascii="Segoe UI" w:hAnsi="Segoe UI" w:cs="Segoe UI"/>
          <w:lang w:val="en-CA"/>
        </w:rPr>
        <w:t>You will</w:t>
      </w:r>
      <w:r w:rsidR="00F23381" w:rsidRPr="005506C1">
        <w:rPr>
          <w:rFonts w:ascii="Segoe UI" w:hAnsi="Segoe UI" w:cs="Segoe UI"/>
          <w:lang w:val="en-CA"/>
        </w:rPr>
        <w:t xml:space="preserve"> prepare the annual project-based operational budget. In doing so, </w:t>
      </w:r>
      <w:r w:rsidRPr="005506C1">
        <w:rPr>
          <w:rFonts w:ascii="Segoe UI" w:hAnsi="Segoe UI" w:cs="Segoe UI"/>
          <w:lang w:val="en-CA"/>
        </w:rPr>
        <w:t>you will</w:t>
      </w:r>
      <w:r w:rsidR="00F23381" w:rsidRPr="005506C1">
        <w:rPr>
          <w:rFonts w:ascii="Segoe UI" w:hAnsi="Segoe UI" w:cs="Segoe UI"/>
          <w:lang w:val="en-CA"/>
        </w:rPr>
        <w:t xml:space="preserve"> liaise with Program Managers to gather information on the planned activities of donor funded programs.</w:t>
      </w:r>
    </w:p>
    <w:p w14:paraId="010F770A" w14:textId="77777777" w:rsidR="00662868" w:rsidRPr="005506C1" w:rsidRDefault="00662868" w:rsidP="00DB5409">
      <w:pPr>
        <w:pStyle w:val="NoSpacing"/>
        <w:rPr>
          <w:rFonts w:ascii="Segoe UI" w:hAnsi="Segoe UI" w:cs="Segoe UI"/>
          <w:b/>
          <w:lang w:val="en-CA"/>
        </w:rPr>
      </w:pPr>
    </w:p>
    <w:p w14:paraId="789C2F56" w14:textId="0796A7BD" w:rsidR="00EF0A5A" w:rsidRDefault="00EF0A5A" w:rsidP="00EF0A5A">
      <w:pPr>
        <w:pStyle w:val="NoSpacing"/>
        <w:rPr>
          <w:rFonts w:ascii="Segoe UI" w:hAnsi="Segoe UI" w:cs="Segoe UI"/>
          <w:b/>
        </w:rPr>
      </w:pPr>
      <w:r w:rsidRPr="005506C1">
        <w:rPr>
          <w:rFonts w:ascii="Segoe UI" w:hAnsi="Segoe UI" w:cs="Segoe UI"/>
          <w:b/>
        </w:rPr>
        <w:t>Overview of Qualifications</w:t>
      </w:r>
    </w:p>
    <w:p w14:paraId="39ADAF57" w14:textId="77777777" w:rsidR="00CB2164" w:rsidRPr="005506C1" w:rsidRDefault="00CB2164" w:rsidP="00EF0A5A">
      <w:pPr>
        <w:pStyle w:val="NoSpacing"/>
        <w:rPr>
          <w:rFonts w:ascii="Segoe UI" w:hAnsi="Segoe UI" w:cs="Segoe UI"/>
          <w:b/>
        </w:rPr>
      </w:pPr>
    </w:p>
    <w:p w14:paraId="1AD0F4B9" w14:textId="49636A41" w:rsidR="00EF0A5A" w:rsidRPr="005506C1" w:rsidRDefault="00EF0A5A" w:rsidP="00EF0A5A">
      <w:pPr>
        <w:pStyle w:val="NoSpacing"/>
        <w:widowControl/>
        <w:numPr>
          <w:ilvl w:val="0"/>
          <w:numId w:val="46"/>
        </w:numPr>
        <w:rPr>
          <w:rFonts w:ascii="Segoe UI" w:hAnsi="Segoe UI" w:cs="Segoe UI"/>
          <w:lang w:eastAsia="en-CA"/>
        </w:rPr>
      </w:pPr>
      <w:r w:rsidRPr="005506C1">
        <w:rPr>
          <w:rFonts w:ascii="Segoe UI" w:hAnsi="Segoe UI" w:cs="Segoe UI"/>
          <w:b/>
          <w:bCs/>
          <w:lang w:eastAsia="en-CA"/>
        </w:rPr>
        <w:t>Education</w:t>
      </w:r>
      <w:r w:rsidRPr="005506C1">
        <w:rPr>
          <w:rFonts w:ascii="Segoe UI" w:hAnsi="Segoe UI" w:cs="Segoe UI"/>
          <w:lang w:eastAsia="en-CA"/>
        </w:rPr>
        <w:t xml:space="preserve">: </w:t>
      </w:r>
      <w:r w:rsidRPr="005506C1">
        <w:rPr>
          <w:rFonts w:ascii="Segoe UI" w:hAnsi="Segoe UI" w:cs="Segoe UI"/>
        </w:rPr>
        <w:t>Bachelor’s degree in business administration</w:t>
      </w:r>
      <w:r w:rsidRPr="005506C1">
        <w:rPr>
          <w:rFonts w:ascii="Segoe UI" w:hAnsi="Segoe UI" w:cs="Segoe UI"/>
        </w:rPr>
        <w:t>, Commerce or Finance; an accounting designation (CPA-CA, CPA-CMA, CPA-CGA) would be an asset.</w:t>
      </w:r>
    </w:p>
    <w:p w14:paraId="5D49280F" w14:textId="77777777" w:rsidR="00EF0A5A" w:rsidRPr="005506C1" w:rsidRDefault="00EF0A5A" w:rsidP="00EF0A5A">
      <w:pPr>
        <w:pStyle w:val="NoSpacing"/>
        <w:widowControl/>
        <w:numPr>
          <w:ilvl w:val="0"/>
          <w:numId w:val="46"/>
        </w:numPr>
        <w:rPr>
          <w:rFonts w:ascii="Segoe UI" w:hAnsi="Segoe UI" w:cs="Segoe UI"/>
          <w:lang w:eastAsia="en-CA"/>
        </w:rPr>
      </w:pPr>
      <w:r w:rsidRPr="005506C1">
        <w:rPr>
          <w:rFonts w:ascii="Segoe UI" w:hAnsi="Segoe UI" w:cs="Segoe UI"/>
          <w:b/>
          <w:bCs/>
          <w:lang w:eastAsia="en-CA"/>
        </w:rPr>
        <w:t>Experience</w:t>
      </w:r>
      <w:r w:rsidRPr="005506C1">
        <w:rPr>
          <w:rFonts w:ascii="Segoe UI" w:hAnsi="Segoe UI" w:cs="Segoe UI"/>
          <w:lang w:eastAsia="en-CA"/>
        </w:rPr>
        <w:t xml:space="preserve">: </w:t>
      </w:r>
      <w:r w:rsidRPr="005506C1">
        <w:rPr>
          <w:rFonts w:ascii="Segoe UI" w:hAnsi="Segoe UI" w:cs="Segoe UI"/>
        </w:rPr>
        <w:t>5 years of accounting experience in a computerized environment.</w:t>
      </w:r>
    </w:p>
    <w:p w14:paraId="5A92B2E5" w14:textId="77777777" w:rsidR="00EF0A5A" w:rsidRPr="005506C1" w:rsidRDefault="00EF0A5A" w:rsidP="00EF0A5A">
      <w:pPr>
        <w:pStyle w:val="NoSpacing"/>
        <w:widowControl/>
        <w:numPr>
          <w:ilvl w:val="0"/>
          <w:numId w:val="46"/>
        </w:numPr>
        <w:rPr>
          <w:rFonts w:ascii="Segoe UI" w:hAnsi="Segoe UI" w:cs="Segoe UI"/>
          <w:lang w:eastAsia="en-CA"/>
        </w:rPr>
      </w:pPr>
      <w:r w:rsidRPr="005506C1">
        <w:rPr>
          <w:rFonts w:ascii="Segoe UI" w:hAnsi="Segoe UI" w:cs="Segoe UI"/>
          <w:b/>
          <w:bCs/>
          <w:lang w:eastAsia="en-CA"/>
        </w:rPr>
        <w:t>Language requirements:</w:t>
      </w:r>
      <w:r w:rsidRPr="005506C1">
        <w:rPr>
          <w:rFonts w:ascii="Segoe UI" w:hAnsi="Segoe UI" w:cs="Segoe UI"/>
          <w:lang w:eastAsia="en-CA"/>
        </w:rPr>
        <w:t xml:space="preserve"> </w:t>
      </w:r>
      <w:r w:rsidRPr="005506C1">
        <w:rPr>
          <w:rFonts w:ascii="Segoe UI" w:hAnsi="Segoe UI" w:cs="Segoe UI"/>
          <w:bCs/>
        </w:rPr>
        <w:t>intermediate knowledge of French and English.</w:t>
      </w:r>
    </w:p>
    <w:p w14:paraId="48E5E72A" w14:textId="77777777" w:rsidR="00EF0A5A" w:rsidRPr="005506C1" w:rsidRDefault="00EF0A5A" w:rsidP="00EF0A5A">
      <w:pPr>
        <w:pStyle w:val="NoSpacing"/>
        <w:widowControl/>
        <w:numPr>
          <w:ilvl w:val="0"/>
          <w:numId w:val="46"/>
        </w:numPr>
        <w:rPr>
          <w:rFonts w:ascii="Segoe UI" w:hAnsi="Segoe UI" w:cs="Segoe UI"/>
        </w:rPr>
      </w:pPr>
      <w:r w:rsidRPr="005506C1">
        <w:rPr>
          <w:rFonts w:ascii="Segoe UI" w:hAnsi="Segoe UI" w:cs="Segoe UI"/>
          <w:b/>
          <w:bCs/>
          <w:lang w:eastAsia="en-CA"/>
        </w:rPr>
        <w:t>Knowledge</w:t>
      </w:r>
      <w:r w:rsidRPr="005506C1">
        <w:rPr>
          <w:rFonts w:ascii="Segoe UI" w:hAnsi="Segoe UI" w:cs="Segoe UI"/>
          <w:lang w:eastAsia="en-CA"/>
        </w:rPr>
        <w:t>: (among others) Economics and Accounting knowledge; Financial standards and budgeting practices</w:t>
      </w:r>
    </w:p>
    <w:p w14:paraId="11CDC149" w14:textId="77777777" w:rsidR="00DB5409" w:rsidRPr="005506C1" w:rsidRDefault="00DB5409" w:rsidP="00DB5409">
      <w:pPr>
        <w:pStyle w:val="NoSpacing"/>
        <w:rPr>
          <w:rFonts w:ascii="Segoe UI" w:hAnsi="Segoe UI" w:cs="Segoe UI"/>
        </w:rPr>
      </w:pPr>
    </w:p>
    <w:p w14:paraId="286F726D" w14:textId="4C2E854F" w:rsidR="00DB5409" w:rsidRPr="005506C1" w:rsidRDefault="00DB5409" w:rsidP="00DB5409">
      <w:pPr>
        <w:pStyle w:val="NoSpacing"/>
        <w:rPr>
          <w:rFonts w:ascii="Segoe UI" w:hAnsi="Segoe UI" w:cs="Segoe UI"/>
        </w:rPr>
      </w:pPr>
      <w:r w:rsidRPr="005506C1">
        <w:rPr>
          <w:rFonts w:ascii="Segoe UI" w:hAnsi="Segoe UI" w:cs="Segoe UI"/>
        </w:rPr>
        <w:t xml:space="preserve">For more information about this rewarding career opportunity and to apply, please visit our website at </w:t>
      </w:r>
      <w:hyperlink r:id="rId12" w:history="1">
        <w:r w:rsidRPr="005506C1">
          <w:rPr>
            <w:rStyle w:val="Hyperlink"/>
            <w:rFonts w:ascii="Segoe UI" w:hAnsi="Segoe UI" w:cs="Segoe UI"/>
            <w:color w:val="548DD4" w:themeColor="text2" w:themeTint="99"/>
          </w:rPr>
          <w:t>idrc.ca/careers</w:t>
        </w:r>
      </w:hyperlink>
      <w:r w:rsidRPr="005506C1">
        <w:rPr>
          <w:rFonts w:ascii="Segoe UI" w:hAnsi="Segoe UI" w:cs="Segoe UI"/>
        </w:rPr>
        <w:t>.</w:t>
      </w:r>
    </w:p>
    <w:p w14:paraId="2FBCF613" w14:textId="77777777" w:rsidR="00662868" w:rsidRPr="000B5CB7" w:rsidRDefault="00662868" w:rsidP="00DB5409">
      <w:pPr>
        <w:pStyle w:val="NoSpacing"/>
        <w:rPr>
          <w:rFonts w:ascii="Segoe UI" w:hAnsi="Segoe UI" w:cs="Segoe UI"/>
          <w:sz w:val="24"/>
          <w:szCs w:val="24"/>
        </w:rPr>
      </w:pPr>
    </w:p>
    <w:p w14:paraId="3A701D46" w14:textId="0BCB8C29" w:rsidR="00662868" w:rsidRPr="000B5CB7" w:rsidRDefault="00662868" w:rsidP="00662868">
      <w:pPr>
        <w:spacing w:after="0" w:line="240" w:lineRule="auto"/>
        <w:rPr>
          <w:rFonts w:ascii="Segoe UI" w:hAnsi="Segoe UI" w:cs="Segoe UI"/>
          <w:b/>
          <w:sz w:val="24"/>
          <w:szCs w:val="24"/>
        </w:rPr>
      </w:pPr>
      <w:r w:rsidRPr="000B5CB7">
        <w:rPr>
          <w:rFonts w:ascii="Segoe UI" w:hAnsi="Segoe UI" w:cs="Segoe UI"/>
          <w:b/>
          <w:sz w:val="24"/>
          <w:szCs w:val="24"/>
        </w:rPr>
        <w:t xml:space="preserve">Application Deadline:  </w:t>
      </w:r>
      <w:r w:rsidR="00113616">
        <w:rPr>
          <w:rFonts w:ascii="Segoe UI" w:hAnsi="Segoe UI" w:cs="Segoe UI"/>
          <w:b/>
          <w:sz w:val="24"/>
          <w:szCs w:val="24"/>
        </w:rPr>
        <w:t>October 22</w:t>
      </w:r>
      <w:r w:rsidR="005D3038">
        <w:rPr>
          <w:rFonts w:ascii="Segoe UI" w:hAnsi="Segoe UI" w:cs="Segoe UI"/>
          <w:b/>
          <w:sz w:val="24"/>
          <w:szCs w:val="24"/>
        </w:rPr>
        <w:t>, 2021</w:t>
      </w:r>
      <w:r w:rsidR="000B60BA">
        <w:rPr>
          <w:rFonts w:ascii="Segoe UI" w:hAnsi="Segoe UI" w:cs="Segoe UI"/>
          <w:b/>
          <w:sz w:val="24"/>
          <w:szCs w:val="24"/>
        </w:rPr>
        <w:t>,</w:t>
      </w:r>
      <w:r w:rsidRPr="000B5CB7">
        <w:rPr>
          <w:rFonts w:ascii="Segoe UI" w:hAnsi="Segoe UI" w:cs="Segoe UI"/>
          <w:b/>
          <w:sz w:val="24"/>
          <w:szCs w:val="24"/>
        </w:rPr>
        <w:t xml:space="preserve"> at </w:t>
      </w:r>
      <w:r w:rsidR="00E67D20" w:rsidRPr="000B5CB7">
        <w:rPr>
          <w:rFonts w:ascii="Segoe UI" w:hAnsi="Segoe UI" w:cs="Segoe UI"/>
          <w:b/>
          <w:sz w:val="24"/>
          <w:szCs w:val="24"/>
        </w:rPr>
        <w:t>23</w:t>
      </w:r>
      <w:r w:rsidRPr="000B5CB7">
        <w:rPr>
          <w:rFonts w:ascii="Segoe UI" w:hAnsi="Segoe UI" w:cs="Segoe UI"/>
          <w:b/>
          <w:sz w:val="24"/>
          <w:szCs w:val="24"/>
        </w:rPr>
        <w:t>:59</w:t>
      </w:r>
      <w:r w:rsidR="00E67D20" w:rsidRPr="000B5CB7">
        <w:rPr>
          <w:rFonts w:ascii="Segoe UI" w:hAnsi="Segoe UI" w:cs="Segoe UI"/>
          <w:b/>
          <w:sz w:val="24"/>
          <w:szCs w:val="24"/>
        </w:rPr>
        <w:t xml:space="preserve"> </w:t>
      </w:r>
      <w:r w:rsidRPr="000B5CB7">
        <w:rPr>
          <w:rFonts w:ascii="Segoe UI" w:hAnsi="Segoe UI" w:cs="Segoe UI"/>
          <w:b/>
          <w:sz w:val="24"/>
          <w:szCs w:val="24"/>
        </w:rPr>
        <w:t>EST</w:t>
      </w:r>
    </w:p>
    <w:p w14:paraId="7A1FDE3E" w14:textId="77777777" w:rsidR="00662868" w:rsidRPr="000B5CB7" w:rsidRDefault="00662868" w:rsidP="00662868">
      <w:pPr>
        <w:spacing w:after="0" w:line="240" w:lineRule="auto"/>
        <w:rPr>
          <w:rFonts w:ascii="Segoe UI" w:hAnsi="Segoe UI" w:cs="Segoe UI"/>
          <w:sz w:val="12"/>
          <w:szCs w:val="12"/>
          <w:lang w:val="en-CA" w:eastAsia="en-CA"/>
        </w:rPr>
      </w:pPr>
      <w:r w:rsidRPr="000B5CB7">
        <w:rPr>
          <w:rFonts w:ascii="Segoe UI" w:hAnsi="Segoe UI" w:cs="Segoe UI"/>
          <w:noProof/>
          <w:lang w:val="en-CA" w:eastAsia="en-CA"/>
        </w:rPr>
        <mc:AlternateContent>
          <mc:Choice Requires="wpg">
            <w:drawing>
              <wp:anchor distT="0" distB="0" distL="114300" distR="114300" simplePos="0" relativeHeight="251653632" behindDoc="1" locked="0" layoutInCell="1" allowOverlap="1" wp14:anchorId="29FA829D" wp14:editId="0A719230">
                <wp:simplePos x="0" y="0"/>
                <wp:positionH relativeFrom="page">
                  <wp:align>center</wp:align>
                </wp:positionH>
                <wp:positionV relativeFrom="paragraph">
                  <wp:posOffset>40640</wp:posOffset>
                </wp:positionV>
                <wp:extent cx="6419215" cy="1270"/>
                <wp:effectExtent l="0" t="0" r="19685" b="1778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9215" cy="1270"/>
                          <a:chOff x="1066" y="463"/>
                          <a:chExt cx="10109" cy="2"/>
                        </a:xfrm>
                      </wpg:grpSpPr>
                      <wps:wsp>
                        <wps:cNvPr id="5" name="Freeform 5"/>
                        <wps:cNvSpPr>
                          <a:spLocks/>
                        </wps:cNvSpPr>
                        <wps:spPr bwMode="auto">
                          <a:xfrm>
                            <a:off x="1066" y="463"/>
                            <a:ext cx="10109" cy="2"/>
                          </a:xfrm>
                          <a:custGeom>
                            <a:avLst/>
                            <a:gdLst>
                              <a:gd name="T0" fmla="+- 0 1066 1066"/>
                              <a:gd name="T1" fmla="*/ T0 w 10109"/>
                              <a:gd name="T2" fmla="+- 0 11174 1066"/>
                              <a:gd name="T3" fmla="*/ T2 w 10109"/>
                            </a:gdLst>
                            <a:ahLst/>
                            <a:cxnLst>
                              <a:cxn ang="0">
                                <a:pos x="T1" y="0"/>
                              </a:cxn>
                              <a:cxn ang="0">
                                <a:pos x="T3" y="0"/>
                              </a:cxn>
                            </a:cxnLst>
                            <a:rect l="0" t="0" r="r" b="b"/>
                            <a:pathLst>
                              <a:path w="10109">
                                <a:moveTo>
                                  <a:pt x="0" y="0"/>
                                </a:moveTo>
                                <a:lnTo>
                                  <a:pt x="10108" y="0"/>
                                </a:lnTo>
                              </a:path>
                            </a:pathLst>
                          </a:custGeom>
                          <a:noFill/>
                          <a:ln w="12700">
                            <a:solidFill>
                              <a:srgbClr val="0069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F3CA7B" id="Group 4" o:spid="_x0000_s1026" style="position:absolute;margin-left:0;margin-top:3.2pt;width:505.45pt;height:.1pt;z-index:-251662848;mso-position-horizontal:center;mso-position-horizontal-relative:page" coordorigin="1066,463" coordsize="10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">
                <v:shape id="Freeform 5" o:spid="_x0000_s1027" style="position:absolute;left:1066;top:463;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" path="m,l10108,e" filled="f" strokecolor="#0069aa" strokeweight="1pt">
                  <v:path arrowok="t" o:connecttype="custom" o:connectlocs="0,0;10108,0" o:connectangles="0,0"/>
                </v:shape>
                <w10:wrap anchorx="page"/>
              </v:group>
            </w:pict>
          </mc:Fallback>
        </mc:AlternateContent>
      </w:r>
    </w:p>
    <w:p w14:paraId="4B7BE709" w14:textId="2482B598" w:rsidR="00815A48" w:rsidRPr="000B5CB7" w:rsidRDefault="00662868" w:rsidP="00CB563D">
      <w:pPr>
        <w:spacing w:after="0" w:line="240" w:lineRule="auto"/>
        <w:jc w:val="both"/>
        <w:rPr>
          <w:rFonts w:ascii="Segoe UI" w:hAnsi="Segoe UI" w:cs="Segoe UI"/>
          <w:sz w:val="12"/>
          <w:szCs w:val="12"/>
          <w:lang w:val="en-CA" w:eastAsia="en-CA"/>
        </w:rPr>
      </w:pPr>
      <w:r w:rsidRPr="000B5CB7">
        <w:rPr>
          <w:rFonts w:ascii="Segoe UI" w:hAnsi="Segoe UI" w:cs="Segoe UI"/>
          <w:noProof/>
          <w:lang w:val="en-CA" w:eastAsia="en-CA"/>
        </w:rPr>
        <mc:AlternateContent>
          <mc:Choice Requires="wps">
            <w:drawing>
              <wp:anchor distT="45720" distB="45720" distL="114300" distR="114300" simplePos="0" relativeHeight="251654656" behindDoc="0" locked="0" layoutInCell="1" allowOverlap="1" wp14:anchorId="4201E40D" wp14:editId="5D968B6E">
                <wp:simplePos x="0" y="0"/>
                <wp:positionH relativeFrom="margin">
                  <wp:posOffset>482600</wp:posOffset>
                </wp:positionH>
                <wp:positionV relativeFrom="paragraph">
                  <wp:posOffset>47625</wp:posOffset>
                </wp:positionV>
                <wp:extent cx="2581275" cy="2009775"/>
                <wp:effectExtent l="0" t="0" r="9525"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009775"/>
                        </a:xfrm>
                        <a:prstGeom prst="rect">
                          <a:avLst/>
                        </a:prstGeom>
                        <a:solidFill>
                          <a:srgbClr val="FFFFFF"/>
                        </a:solidFill>
                        <a:ln w="9525">
                          <a:noFill/>
                          <a:miter lim="800000"/>
                          <a:headEnd/>
                          <a:tailEnd/>
                        </a:ln>
                      </wps:spPr>
                      <wps:txbx>
                        <w:txbxContent>
                          <w:p w14:paraId="02556E67" w14:textId="77777777" w:rsidR="00662868" w:rsidRDefault="00662868" w:rsidP="00662868">
                            <w:r>
                              <w:rPr>
                                <w:noProof/>
                                <w:lang w:val="en-CA" w:eastAsia="en-CA"/>
                              </w:rPr>
                              <w:drawing>
                                <wp:inline distT="0" distB="0" distL="0" distR="0" wp14:anchorId="22792688" wp14:editId="5ADDDBE1">
                                  <wp:extent cx="2306955" cy="1743739"/>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53028" cy="177856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1E40D" id="_x0000_s1027" type="#_x0000_t202" style="position:absolute;left:0;text-align:left;margin-left:38pt;margin-top:3.75pt;width:203.25pt;height:158.25pt;z-index:25165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" stroked="f">
                <v:textbox>
                  <w:txbxContent>
                    <w:p w14:paraId="02556E67" w14:textId="77777777" w:rsidR="00662868" w:rsidRDefault="00662868" w:rsidP="00662868">
                      <w:r>
                        <w:rPr>
                          <w:noProof/>
                          <w:lang w:val="en-CA" w:eastAsia="en-CA"/>
                        </w:rPr>
                        <w:drawing>
                          <wp:inline distT="0" distB="0" distL="0" distR="0" wp14:anchorId="22792688" wp14:editId="5ADDDBE1">
                            <wp:extent cx="2306955" cy="1743739"/>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53028" cy="1778564"/>
                                    </a:xfrm>
                                    <a:prstGeom prst="rect">
                                      <a:avLst/>
                                    </a:prstGeom>
                                  </pic:spPr>
                                </pic:pic>
                              </a:graphicData>
                            </a:graphic>
                          </wp:inline>
                        </w:drawing>
                      </w:r>
                    </w:p>
                  </w:txbxContent>
                </v:textbox>
                <w10:wrap type="square" anchorx="margin"/>
              </v:shape>
            </w:pict>
          </mc:Fallback>
        </mc:AlternateContent>
      </w:r>
      <w:r w:rsidR="00815A48" w:rsidRPr="000B5CB7">
        <w:rPr>
          <w:rFonts w:ascii="Segoe UI" w:eastAsiaTheme="minorEastAsia" w:hAnsi="Segoe UI" w:cs="Segoe UI"/>
          <w:color w:val="212529"/>
          <w:lang w:val="en"/>
        </w:rPr>
        <w:t xml:space="preserve">As part of Canada’s foreign affairs and development efforts, </w:t>
      </w:r>
      <w:hyperlink r:id="rId14" w:history="1">
        <w:r w:rsidR="00815A48" w:rsidRPr="000B5CB7">
          <w:rPr>
            <w:rFonts w:ascii="Segoe UI" w:hAnsi="Segoe UI" w:cs="Segoe UI"/>
            <w:b/>
            <w:color w:val="548DD4" w:themeColor="text2" w:themeTint="99"/>
            <w:u w:val="single"/>
            <w:shd w:val="clear" w:color="auto" w:fill="FFFFFF"/>
          </w:rPr>
          <w:t>IDRC</w:t>
        </w:r>
      </w:hyperlink>
      <w:r w:rsidR="00815A48" w:rsidRPr="000B5CB7">
        <w:rPr>
          <w:rFonts w:ascii="Segoe UI" w:eastAsiaTheme="minorEastAsia" w:hAnsi="Segoe UI" w:cs="Segoe UI"/>
          <w:color w:val="212529"/>
          <w:lang w:val="en"/>
        </w:rPr>
        <w:t xml:space="preserve"> champions and funds research and innovation within and alongside developing regions to drive global change.</w:t>
      </w:r>
    </w:p>
    <w:p w14:paraId="6B5B1CD5" w14:textId="77777777" w:rsidR="00815A48" w:rsidRPr="000B5CB7" w:rsidRDefault="00815A48" w:rsidP="00815A48">
      <w:pPr>
        <w:spacing w:after="0" w:line="240" w:lineRule="auto"/>
        <w:textAlignment w:val="baseline"/>
        <w:rPr>
          <w:rFonts w:ascii="Segoe UI" w:eastAsiaTheme="minorEastAsia" w:hAnsi="Segoe UI" w:cs="Segoe UI"/>
          <w:color w:val="212529"/>
          <w:lang w:val="en"/>
        </w:rPr>
      </w:pPr>
    </w:p>
    <w:p w14:paraId="5B0C6494" w14:textId="5546E747" w:rsidR="00662868" w:rsidRDefault="00815A48" w:rsidP="00CB563D">
      <w:pPr>
        <w:spacing w:after="0" w:line="240" w:lineRule="auto"/>
        <w:jc w:val="both"/>
        <w:textAlignment w:val="baseline"/>
        <w:rPr>
          <w:rFonts w:ascii="Segoe UI" w:eastAsiaTheme="minorEastAsia" w:hAnsi="Segoe UI" w:cs="Segoe UI"/>
          <w:lang w:val="en"/>
        </w:rPr>
      </w:pPr>
      <w:r w:rsidRPr="000B5CB7">
        <w:rPr>
          <w:rFonts w:ascii="Segoe UI" w:eastAsiaTheme="minorEastAsia" w:hAnsi="Segoe UI" w:cs="Segoe UI"/>
          <w:lang w:val="en"/>
        </w:rPr>
        <w:t xml:space="preserve">IDRC is committed to </w:t>
      </w:r>
      <w:r w:rsidR="007060A5" w:rsidRPr="000B5CB7">
        <w:rPr>
          <w:rFonts w:ascii="Segoe UI" w:eastAsiaTheme="minorEastAsia" w:hAnsi="Segoe UI" w:cs="Segoe UI"/>
          <w:lang w:val="en"/>
        </w:rPr>
        <w:t xml:space="preserve">creating </w:t>
      </w:r>
      <w:r w:rsidR="005713E8" w:rsidRPr="000B5CB7">
        <w:rPr>
          <w:rFonts w:ascii="Segoe UI" w:eastAsiaTheme="minorEastAsia" w:hAnsi="Segoe UI" w:cs="Segoe UI"/>
          <w:lang w:val="en"/>
        </w:rPr>
        <w:t xml:space="preserve">and fostering </w:t>
      </w:r>
      <w:r w:rsidRPr="000B5CB7">
        <w:rPr>
          <w:rFonts w:ascii="Segoe UI" w:eastAsiaTheme="minorEastAsia" w:hAnsi="Segoe UI" w:cs="Segoe UI"/>
          <w:lang w:val="en"/>
        </w:rPr>
        <w:t>a</w:t>
      </w:r>
      <w:r w:rsidRPr="000B5CB7">
        <w:rPr>
          <w:rStyle w:val="Strong"/>
          <w:rFonts w:ascii="Segoe UI" w:eastAsiaTheme="minorEastAsia" w:hAnsi="Segoe UI" w:cs="Segoe UI"/>
          <w:lang w:val="en"/>
        </w:rPr>
        <w:t xml:space="preserve"> respectful</w:t>
      </w:r>
      <w:r w:rsidRPr="000B5CB7">
        <w:rPr>
          <w:rFonts w:ascii="Segoe UI" w:eastAsiaTheme="minorEastAsia" w:hAnsi="Segoe UI" w:cs="Segoe UI"/>
          <w:lang w:val="en"/>
        </w:rPr>
        <w:t>, </w:t>
      </w:r>
      <w:r w:rsidRPr="000B5CB7">
        <w:rPr>
          <w:rStyle w:val="Strong"/>
          <w:rFonts w:ascii="Segoe UI" w:eastAsiaTheme="minorEastAsia" w:hAnsi="Segoe UI" w:cs="Segoe UI"/>
          <w:lang w:val="en"/>
        </w:rPr>
        <w:t>diverse, equitable and inclusive workplace culture</w:t>
      </w:r>
      <w:r w:rsidRPr="000B5CB7">
        <w:rPr>
          <w:rFonts w:ascii="Segoe UI" w:eastAsiaTheme="minorEastAsia" w:hAnsi="Segoe UI" w:cs="Segoe UI"/>
          <w:lang w:val="en"/>
        </w:rPr>
        <w:t> that reflects the people’s lives we impact and the Canadian community we work within, where everyone is comfortable being their authentic selves. We welcome Indigenous peoples and persons from all races, ethnicities, gender identities and expressions, sexual orientations, and physical or mental abilities to be part of our team.</w:t>
      </w:r>
    </w:p>
    <w:p w14:paraId="1C236C88" w14:textId="77777777" w:rsidR="005813F8" w:rsidRPr="000B5CB7" w:rsidRDefault="005813F8" w:rsidP="00CB563D">
      <w:pPr>
        <w:spacing w:after="0" w:line="240" w:lineRule="auto"/>
        <w:jc w:val="both"/>
        <w:textAlignment w:val="baseline"/>
        <w:rPr>
          <w:rFonts w:ascii="Segoe UI" w:hAnsi="Segoe UI" w:cs="Segoe UI"/>
          <w:sz w:val="24"/>
          <w:szCs w:val="24"/>
        </w:rPr>
      </w:pPr>
    </w:p>
    <w:p w14:paraId="568590D2" w14:textId="197DC44A" w:rsidR="00DB5409" w:rsidRPr="00E876BD" w:rsidRDefault="00271FC4" w:rsidP="00271FC4">
      <w:pPr>
        <w:pStyle w:val="NoSpacing"/>
        <w:jc w:val="right"/>
        <w:rPr>
          <w:sz w:val="20"/>
          <w:szCs w:val="20"/>
        </w:rPr>
      </w:pPr>
      <w:r>
        <w:rPr>
          <w:noProof/>
        </w:rPr>
        <w:drawing>
          <wp:inline distT="0" distB="0" distL="0" distR="0" wp14:anchorId="67206596" wp14:editId="50126203">
            <wp:extent cx="762000" cy="1892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5">
                      <a:extLst>
                        <a:ext uri="{28A0092B-C50C-407E-A947-70E740481C1C}">
                          <a14:useLocalDpi xmlns:a14="http://schemas.microsoft.com/office/drawing/2010/main" val="0"/>
                        </a:ext>
                      </a:extLst>
                    </a:blip>
                    <a:stretch>
                      <a:fillRect/>
                    </a:stretch>
                  </pic:blipFill>
                  <pic:spPr>
                    <a:xfrm>
                      <a:off x="0" y="0"/>
                      <a:ext cx="762000" cy="189230"/>
                    </a:xfrm>
                    <a:prstGeom prst="rect">
                      <a:avLst/>
                    </a:prstGeom>
                  </pic:spPr>
                </pic:pic>
              </a:graphicData>
            </a:graphic>
          </wp:inline>
        </w:drawing>
      </w:r>
    </w:p>
    <w:p w14:paraId="49A761A9" w14:textId="322ED5CE" w:rsidR="00662868" w:rsidRDefault="00662868" w:rsidP="00446C23">
      <w:pPr>
        <w:pStyle w:val="NoSpacing"/>
        <w:rPr>
          <w:noProof/>
          <w:lang w:val="en-CA" w:eastAsia="en-CA"/>
        </w:rPr>
      </w:pPr>
    </w:p>
    <w:p w14:paraId="00174595" w14:textId="303AC51F" w:rsidR="00662868" w:rsidRDefault="005506C1" w:rsidP="005506C1">
      <w:pPr>
        <w:rPr>
          <w:noProof/>
          <w:lang w:val="en-CA" w:eastAsia="en-CA"/>
        </w:rPr>
      </w:pPr>
      <w:r>
        <w:rPr>
          <w:noProof/>
          <w:lang w:val="en-CA" w:eastAsia="en-CA"/>
        </w:rPr>
        <w:br w:type="page"/>
      </w:r>
    </w:p>
    <w:p w14:paraId="34DADC1D" w14:textId="4B3B099E" w:rsidR="00662868" w:rsidRDefault="00662868" w:rsidP="000F7A20">
      <w:pPr>
        <w:pStyle w:val="NoSpacing"/>
        <w:ind w:left="4253"/>
        <w:rPr>
          <w:noProof/>
          <w:lang w:val="en-CA" w:eastAsia="en-CA"/>
        </w:rPr>
      </w:pPr>
    </w:p>
    <w:p w14:paraId="19D660A4" w14:textId="525D2881" w:rsidR="009C6A81" w:rsidRDefault="00910B7B" w:rsidP="00746C25">
      <w:pPr>
        <w:pStyle w:val="NoSpacing"/>
        <w:rPr>
          <w:noProof/>
          <w:lang w:val="en-CA" w:eastAsia="en-CA"/>
        </w:rPr>
      </w:pPr>
      <w:r>
        <w:rPr>
          <w:noProof/>
          <w:lang w:val="en-CA" w:eastAsia="en-CA"/>
        </w:rPr>
        <mc:AlternateContent>
          <mc:Choice Requires="wps">
            <w:drawing>
              <wp:anchor distT="0" distB="0" distL="114300" distR="114300" simplePos="0" relativeHeight="251658240" behindDoc="0" locked="0" layoutInCell="1" allowOverlap="1" wp14:anchorId="6B253C0E" wp14:editId="0918B7EB">
                <wp:simplePos x="0" y="0"/>
                <wp:positionH relativeFrom="column">
                  <wp:posOffset>3586096</wp:posOffset>
                </wp:positionH>
                <wp:positionV relativeFrom="paragraph">
                  <wp:posOffset>160817</wp:posOffset>
                </wp:positionV>
                <wp:extent cx="3041355" cy="352425"/>
                <wp:effectExtent l="0" t="0" r="6985" b="9525"/>
                <wp:wrapNone/>
                <wp:docPr id="11" name="Text Box 11"/>
                <wp:cNvGraphicFramePr/>
                <a:graphic xmlns:a="http://schemas.openxmlformats.org/drawingml/2006/main">
                  <a:graphicData uri="http://schemas.microsoft.com/office/word/2010/wordprocessingShape">
                    <wps:wsp>
                      <wps:cNvSpPr txBox="1"/>
                      <wps:spPr>
                        <a:xfrm>
                          <a:off x="0" y="0"/>
                          <a:ext cx="304135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253C1B" w14:textId="77777777" w:rsidR="00F33E4F" w:rsidRPr="00746C25" w:rsidRDefault="00F33E4F" w:rsidP="005415B8">
                            <w:pPr>
                              <w:rPr>
                                <w:rFonts w:cstheme="minorHAnsi"/>
                                <w:b/>
                                <w:color w:val="0070C0"/>
                                <w:sz w:val="32"/>
                                <w:szCs w:val="32"/>
                                <w:lang w:val="fr-CA"/>
                              </w:rPr>
                            </w:pPr>
                            <w:proofErr w:type="gramStart"/>
                            <w:r w:rsidRPr="00746C25">
                              <w:rPr>
                                <w:rFonts w:cstheme="minorHAnsi"/>
                                <w:b/>
                                <w:color w:val="0070C0"/>
                                <w:sz w:val="32"/>
                                <w:szCs w:val="32"/>
                                <w:lang w:val="fr-CA"/>
                              </w:rPr>
                              <w:t>Faites</w:t>
                            </w:r>
                            <w:proofErr w:type="gramEnd"/>
                            <w:r w:rsidRPr="00746C25">
                              <w:rPr>
                                <w:rFonts w:cstheme="minorHAnsi"/>
                                <w:b/>
                                <w:color w:val="0070C0"/>
                                <w:sz w:val="32"/>
                                <w:szCs w:val="32"/>
                                <w:lang w:val="fr-CA"/>
                              </w:rPr>
                              <w:t xml:space="preserve"> un travail qui a de l’impact</w:t>
                            </w:r>
                          </w:p>
                          <w:p w14:paraId="6B253C1C" w14:textId="77777777" w:rsidR="00F33E4F" w:rsidRPr="00F33E4F" w:rsidRDefault="00F33E4F">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53C0E" id="Text Box 11" o:spid="_x0000_s1028" type="#_x0000_t202" style="position:absolute;margin-left:282.35pt;margin-top:12.65pt;width:239.5pt;height:2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" fillcolor="white [3201]" stroked="f" strokeweight=".5pt">
                <v:textbox>
                  <w:txbxContent>
                    <w:p w14:paraId="6B253C1B" w14:textId="77777777" w:rsidR="00F33E4F" w:rsidRPr="00746C25" w:rsidRDefault="00F33E4F" w:rsidP="005415B8">
                      <w:pPr>
                        <w:rPr>
                          <w:rFonts w:cstheme="minorHAnsi"/>
                          <w:b/>
                          <w:color w:val="0070C0"/>
                          <w:sz w:val="32"/>
                          <w:szCs w:val="32"/>
                          <w:lang w:val="fr-CA"/>
                        </w:rPr>
                      </w:pPr>
                      <w:proofErr w:type="gramStart"/>
                      <w:r w:rsidRPr="00746C25">
                        <w:rPr>
                          <w:rFonts w:cstheme="minorHAnsi"/>
                          <w:b/>
                          <w:color w:val="0070C0"/>
                          <w:sz w:val="32"/>
                          <w:szCs w:val="32"/>
                          <w:lang w:val="fr-CA"/>
                        </w:rPr>
                        <w:t>Faites</w:t>
                      </w:r>
                      <w:proofErr w:type="gramEnd"/>
                      <w:r w:rsidRPr="00746C25">
                        <w:rPr>
                          <w:rFonts w:cstheme="minorHAnsi"/>
                          <w:b/>
                          <w:color w:val="0070C0"/>
                          <w:sz w:val="32"/>
                          <w:szCs w:val="32"/>
                          <w:lang w:val="fr-CA"/>
                        </w:rPr>
                        <w:t xml:space="preserve"> un travail qui a de l’impact</w:t>
                      </w:r>
                    </w:p>
                    <w:p w14:paraId="6B253C1C" w14:textId="77777777" w:rsidR="00F33E4F" w:rsidRPr="00F33E4F" w:rsidRDefault="00F33E4F">
                      <w:pPr>
                        <w:rPr>
                          <w:lang w:val="fr-CA"/>
                        </w:rPr>
                      </w:pPr>
                    </w:p>
                  </w:txbxContent>
                </v:textbox>
              </v:shape>
            </w:pict>
          </mc:Fallback>
        </mc:AlternateContent>
      </w:r>
      <w:r w:rsidR="00746C25">
        <w:rPr>
          <w:noProof/>
        </w:rPr>
        <w:drawing>
          <wp:inline distT="0" distB="0" distL="0" distR="0" wp14:anchorId="07E9F587" wp14:editId="357CF01E">
            <wp:extent cx="2055600" cy="6336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055600" cy="633600"/>
                    </a:xfrm>
                    <a:prstGeom prst="rect">
                      <a:avLst/>
                    </a:prstGeom>
                    <a:noFill/>
                    <a:ln>
                      <a:noFill/>
                    </a:ln>
                  </pic:spPr>
                </pic:pic>
              </a:graphicData>
            </a:graphic>
          </wp:inline>
        </w:drawing>
      </w:r>
    </w:p>
    <w:p w14:paraId="6B253BEC" w14:textId="6B52831E" w:rsidR="00F33E4F" w:rsidRPr="00594CCE" w:rsidRDefault="009C6A81" w:rsidP="009F2A30">
      <w:pPr>
        <w:pStyle w:val="NoSpacing"/>
        <w:rPr>
          <w:noProof/>
          <w:lang w:val="en-CA" w:eastAsia="en-CA"/>
        </w:rPr>
      </w:pPr>
      <w:r w:rsidRPr="00E91497">
        <w:rPr>
          <w:b/>
          <w:bCs/>
          <w:noProof/>
          <w:szCs w:val="20"/>
          <w:lang w:val="en-CA" w:eastAsia="en-CA"/>
        </w:rPr>
        <mc:AlternateContent>
          <mc:Choice Requires="wpg">
            <w:drawing>
              <wp:anchor distT="0" distB="0" distL="114300" distR="114300" simplePos="0" relativeHeight="251658242" behindDoc="1" locked="0" layoutInCell="1" allowOverlap="1" wp14:anchorId="71E462E5" wp14:editId="6B087424">
                <wp:simplePos x="0" y="0"/>
                <wp:positionH relativeFrom="page">
                  <wp:align>left</wp:align>
                </wp:positionH>
                <wp:positionV relativeFrom="page">
                  <wp:posOffset>933449</wp:posOffset>
                </wp:positionV>
                <wp:extent cx="8496300" cy="64135"/>
                <wp:effectExtent l="0" t="0" r="19050" b="12065"/>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8496300" cy="64135"/>
                          <a:chOff x="0" y="1901"/>
                          <a:chExt cx="12240" cy="270"/>
                        </a:xfrm>
                      </wpg:grpSpPr>
                      <pic:pic xmlns:pic="http://schemas.openxmlformats.org/drawingml/2006/picture">
                        <pic:nvPicPr>
                          <pic:cNvPr id="25"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921"/>
                            <a:ext cx="12240" cy="250"/>
                          </a:xfrm>
                          <a:prstGeom prst="rect">
                            <a:avLst/>
                          </a:prstGeom>
                          <a:noFill/>
                          <a:extLst>
                            <a:ext uri="{909E8E84-426E-40DD-AFC4-6F175D3DCCD1}">
                              <a14:hiddenFill xmlns:a14="http://schemas.microsoft.com/office/drawing/2010/main">
                                <a:solidFill>
                                  <a:srgbClr val="FFFFFF"/>
                                </a:solidFill>
                              </a14:hiddenFill>
                            </a:ext>
                          </a:extLst>
                        </pic:spPr>
                      </pic:pic>
                      <wpg:grpSp>
                        <wpg:cNvPr id="26" name="Group 7"/>
                        <wpg:cNvGrpSpPr>
                          <a:grpSpLocks/>
                        </wpg:cNvGrpSpPr>
                        <wpg:grpSpPr bwMode="auto">
                          <a:xfrm>
                            <a:off x="0" y="1911"/>
                            <a:ext cx="12240" cy="2"/>
                            <a:chOff x="0" y="1911"/>
                            <a:chExt cx="12240" cy="2"/>
                          </a:xfrm>
                        </wpg:grpSpPr>
                        <wps:wsp>
                          <wps:cNvPr id="27" name="Freeform 8"/>
                          <wps:cNvSpPr>
                            <a:spLocks/>
                          </wps:cNvSpPr>
                          <wps:spPr bwMode="auto">
                            <a:xfrm>
                              <a:off x="0" y="1911"/>
                              <a:ext cx="12240" cy="2"/>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12700">
                              <a:solidFill>
                                <a:srgbClr val="0069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2211B3" id="Group 24" o:spid="_x0000_s1026" style="position:absolute;margin-left:0;margin-top:73.5pt;width:669pt;height:5.05pt;flip:y;z-index:-251658238;mso-position-horizontal:left;mso-position-horizontal-relative:page;mso-position-vertical-relative:page" coordorigin=",1901" coordsize="12240,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">
                <v:shape id="Picture 9" o:spid="_x0000_s1027" type="#_x0000_t75" style="position:absolute;top:1921;width:1224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">
                  <v:imagedata r:id="rId9" o:title=""/>
                </v:shape>
                <v:group id="Group 7" o:spid="_x0000_s1028" style="position:absolute;top:1911;width:12240;height:2" coordorigin=",1911" coordsize="12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8" o:spid="_x0000_s1029" style="position:absolute;top:1911;width:12240;height:2;visibility:visible;mso-wrap-style:square;v-text-anchor:top" coordsize="12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" path="m,l12240,e" filled="f" strokecolor="#0069aa" strokeweight="1pt">
                    <v:path arrowok="t" o:connecttype="custom" o:connectlocs="0,0;12240,0" o:connectangles="0,0"/>
                  </v:shape>
                </v:group>
                <w10:wrap anchorx="page" anchory="page"/>
              </v:group>
            </w:pict>
          </mc:Fallback>
        </mc:AlternateContent>
      </w:r>
    </w:p>
    <w:p w14:paraId="698F7A85" w14:textId="77777777" w:rsidR="00662868" w:rsidRPr="00A26131" w:rsidRDefault="00662868" w:rsidP="00970D30">
      <w:pPr>
        <w:pStyle w:val="NoSpacing"/>
        <w:rPr>
          <w:rFonts w:cs="Arial"/>
          <w:color w:val="222222"/>
          <w:sz w:val="24"/>
          <w:szCs w:val="24"/>
          <w:lang w:val="fr-FR"/>
        </w:rPr>
      </w:pPr>
    </w:p>
    <w:p w14:paraId="1F933BE4" w14:textId="484C24E9" w:rsidR="00662868" w:rsidRPr="001E738B" w:rsidRDefault="00DD1A94" w:rsidP="00662868">
      <w:pPr>
        <w:rPr>
          <w:rFonts w:ascii="Segoe UI" w:hAnsi="Segoe UI" w:cs="Segoe UI"/>
          <w:color w:val="000000"/>
          <w:lang w:val="fr-CA"/>
        </w:rPr>
      </w:pPr>
      <w:r w:rsidRPr="001E738B">
        <w:rPr>
          <w:rFonts w:ascii="Segoe UI" w:hAnsi="Segoe UI" w:cs="Segoe UI"/>
          <w:color w:val="222222"/>
          <w:lang w:val="fr-FR"/>
        </w:rPr>
        <w:t xml:space="preserve">Le CRDI </w:t>
      </w:r>
      <w:r w:rsidR="009A1CFC" w:rsidRPr="001E738B">
        <w:rPr>
          <w:rFonts w:ascii="Segoe UI" w:hAnsi="Segoe UI" w:cs="Segoe UI"/>
          <w:color w:val="222222"/>
          <w:lang w:val="fr-FR"/>
        </w:rPr>
        <w:t>recherche un(e) An</w:t>
      </w:r>
      <w:r w:rsidR="00FE6130" w:rsidRPr="001E738B">
        <w:rPr>
          <w:rFonts w:ascii="Segoe UI" w:hAnsi="Segoe UI" w:cs="Segoe UI"/>
          <w:color w:val="222222"/>
          <w:lang w:val="fr-FR"/>
        </w:rPr>
        <w:t>a</w:t>
      </w:r>
      <w:r w:rsidR="009A1CFC" w:rsidRPr="001E738B">
        <w:rPr>
          <w:rFonts w:ascii="Segoe UI" w:hAnsi="Segoe UI" w:cs="Segoe UI"/>
          <w:color w:val="222222"/>
          <w:lang w:val="fr-FR"/>
        </w:rPr>
        <w:t xml:space="preserve">lyste </w:t>
      </w:r>
      <w:r w:rsidR="00FE6130" w:rsidRPr="001E738B">
        <w:rPr>
          <w:rFonts w:ascii="Segoe UI" w:hAnsi="Segoe UI" w:cs="Segoe UI"/>
          <w:color w:val="222222"/>
          <w:lang w:val="fr-FR"/>
        </w:rPr>
        <w:t>financier</w:t>
      </w:r>
      <w:r w:rsidR="003F2FAE" w:rsidRPr="001E738B">
        <w:rPr>
          <w:rFonts w:ascii="Segoe UI" w:hAnsi="Segoe UI" w:cs="Segoe UI"/>
          <w:color w:val="222222"/>
          <w:lang w:val="fr-FR"/>
        </w:rPr>
        <w:t>(e) principal(e)</w:t>
      </w:r>
      <w:r w:rsidR="003A377F" w:rsidRPr="001E738B">
        <w:rPr>
          <w:rFonts w:ascii="Segoe UI" w:hAnsi="Segoe UI" w:cs="Segoe UI"/>
          <w:color w:val="222222"/>
          <w:lang w:val="fr-FR"/>
        </w:rPr>
        <w:t xml:space="preserve"> pour notre </w:t>
      </w:r>
      <w:r w:rsidR="00120F66" w:rsidRPr="001E738B">
        <w:rPr>
          <w:rFonts w:ascii="Segoe UI" w:hAnsi="Segoe UI" w:cs="Segoe UI"/>
          <w:color w:val="222222"/>
          <w:lang w:val="fr-FR"/>
        </w:rPr>
        <w:t xml:space="preserve">division des Finances. </w:t>
      </w:r>
      <w:r w:rsidR="009A1CFC" w:rsidRPr="001E738B">
        <w:rPr>
          <w:rFonts w:ascii="Segoe UI" w:hAnsi="Segoe UI" w:cs="Segoe UI"/>
          <w:color w:val="222222"/>
          <w:lang w:val="fr-FR"/>
        </w:rPr>
        <w:t xml:space="preserve"> </w:t>
      </w:r>
      <w:r w:rsidR="00662868" w:rsidRPr="001E738B">
        <w:rPr>
          <w:rFonts w:ascii="Segoe UI" w:hAnsi="Segoe UI" w:cs="Segoe UI"/>
          <w:color w:val="000000"/>
          <w:lang w:val="fr-CA"/>
        </w:rPr>
        <w:t>Joignez-vous à notre équipe, et utilisez vos connaissances et vos idées pour aider à résoudre certains des problèmes de développement les plus cruciaux.</w:t>
      </w:r>
    </w:p>
    <w:p w14:paraId="20114224" w14:textId="67412969" w:rsidR="00975552" w:rsidRPr="001E738B" w:rsidRDefault="00975552" w:rsidP="00975552">
      <w:pPr>
        <w:pStyle w:val="NoSpacing"/>
        <w:spacing w:after="120"/>
        <w:contextualSpacing/>
        <w:rPr>
          <w:rFonts w:ascii="Segoe UI" w:eastAsia="Times New Roman" w:hAnsi="Segoe UI" w:cs="Segoe UI"/>
          <w:b/>
          <w:bCs/>
          <w:iCs/>
          <w:caps/>
          <w:lang w:val="fr-CA"/>
        </w:rPr>
      </w:pPr>
      <w:r w:rsidRPr="001E738B">
        <w:rPr>
          <w:rFonts w:ascii="Segoe UI" w:eastAsia="Times New Roman" w:hAnsi="Segoe UI" w:cs="Segoe UI"/>
          <w:b/>
          <w:bCs/>
          <w:iCs/>
          <w:caps/>
          <w:lang w:val="fr-CA"/>
        </w:rPr>
        <w:t>Analyste financier principal, Gestion des fonds de sources externes</w:t>
      </w:r>
      <w:r w:rsidR="00E03DA9" w:rsidRPr="001E738B">
        <w:rPr>
          <w:rFonts w:ascii="Segoe UI" w:eastAsia="Times New Roman" w:hAnsi="Segoe UI" w:cs="Segoe UI"/>
          <w:b/>
          <w:bCs/>
          <w:iCs/>
          <w:caps/>
          <w:lang w:val="fr-CA"/>
        </w:rPr>
        <w:t xml:space="preserve"> </w:t>
      </w:r>
      <w:r w:rsidRPr="001E738B">
        <w:rPr>
          <w:rFonts w:ascii="Segoe UI" w:eastAsia="Times New Roman" w:hAnsi="Segoe UI" w:cs="Segoe UI"/>
          <w:b/>
          <w:bCs/>
          <w:iCs/>
          <w:caps/>
          <w:lang w:val="fr-CA"/>
        </w:rPr>
        <w:t>(</w:t>
      </w:r>
      <w:r w:rsidR="008C634A" w:rsidRPr="001E738B">
        <w:rPr>
          <w:rFonts w:ascii="Segoe UI" w:eastAsia="Times New Roman" w:hAnsi="Segoe UI" w:cs="Segoe UI"/>
          <w:b/>
          <w:bCs/>
          <w:iCs/>
          <w:caps/>
          <w:lang w:val="fr-CA"/>
        </w:rPr>
        <w:t>RÉ</w:t>
      </w:r>
      <w:r w:rsidRPr="001E738B">
        <w:rPr>
          <w:rFonts w:ascii="Segoe UI" w:eastAsia="Times New Roman" w:hAnsi="Segoe UI" w:cs="Segoe UI"/>
          <w:b/>
          <w:bCs/>
          <w:iCs/>
          <w:caps/>
          <w:lang w:val="fr-CA"/>
        </w:rPr>
        <w:t>affichage)</w:t>
      </w:r>
    </w:p>
    <w:p w14:paraId="512331A6" w14:textId="77777777" w:rsidR="00975552" w:rsidRPr="00CE19E8" w:rsidRDefault="00975552" w:rsidP="00975552">
      <w:pPr>
        <w:pStyle w:val="NoSpacing"/>
        <w:spacing w:after="120"/>
        <w:contextualSpacing/>
        <w:rPr>
          <w:rFonts w:ascii="Segoe UI" w:hAnsi="Segoe UI" w:cs="Segoe UI"/>
          <w:b/>
          <w:lang w:val="fr-CA"/>
        </w:rPr>
      </w:pPr>
      <w:r w:rsidRPr="00CE19E8">
        <w:rPr>
          <w:rFonts w:ascii="Segoe UI" w:hAnsi="Segoe UI" w:cs="Segoe UI"/>
          <w:b/>
          <w:lang w:val="fr-CA"/>
        </w:rPr>
        <w:t xml:space="preserve">Poste permanent – Ottawa, Canada </w:t>
      </w:r>
    </w:p>
    <w:p w14:paraId="2D9A0BD7" w14:textId="77777777" w:rsidR="00662868" w:rsidRPr="001E738B" w:rsidRDefault="00662868" w:rsidP="00662868">
      <w:pPr>
        <w:pStyle w:val="NoSpacing"/>
        <w:rPr>
          <w:rFonts w:ascii="Segoe UI" w:hAnsi="Segoe UI" w:cs="Segoe UI"/>
          <w:lang w:val="fr-CA"/>
        </w:rPr>
      </w:pPr>
    </w:p>
    <w:p w14:paraId="1345E140" w14:textId="6532E0A8" w:rsidR="00CE19E8" w:rsidRPr="00CE19E8" w:rsidRDefault="00CE19E8" w:rsidP="00CE19E8">
      <w:pPr>
        <w:pStyle w:val="NoSpacing"/>
        <w:rPr>
          <w:rFonts w:ascii="Segoe UI" w:hAnsi="Segoe UI" w:cs="Segoe UI"/>
          <w:color w:val="333333"/>
          <w:lang w:val="fr-CA"/>
        </w:rPr>
      </w:pPr>
      <w:r w:rsidRPr="00CE19E8">
        <w:rPr>
          <w:rFonts w:ascii="Segoe UI" w:hAnsi="Segoe UI" w:cs="Segoe UI"/>
          <w:color w:val="333333"/>
          <w:lang w:val="fr-CA"/>
        </w:rPr>
        <w:t xml:space="preserve">Relevant du Gestionnaire, Gestion des fonds externes, l’analyste financier principal s’acquitte d’une série de tâches relevant de la gestion financière en rapport avec l’administration financière des contributions des bailleurs de fonds. Plus précisément, </w:t>
      </w:r>
      <w:r>
        <w:rPr>
          <w:rFonts w:ascii="Segoe UI" w:hAnsi="Segoe UI" w:cs="Segoe UI"/>
          <w:color w:val="333333"/>
          <w:lang w:val="fr-CA"/>
        </w:rPr>
        <w:t>vo</w:t>
      </w:r>
      <w:r w:rsidR="00055BE9">
        <w:rPr>
          <w:rFonts w:ascii="Segoe UI" w:hAnsi="Segoe UI" w:cs="Segoe UI"/>
          <w:color w:val="333333"/>
          <w:lang w:val="fr-CA"/>
        </w:rPr>
        <w:t>us</w:t>
      </w:r>
      <w:r w:rsidRPr="00CE19E8">
        <w:rPr>
          <w:rFonts w:ascii="Segoe UI" w:hAnsi="Segoe UI" w:cs="Segoe UI"/>
          <w:color w:val="333333"/>
          <w:lang w:val="fr-CA"/>
        </w:rPr>
        <w:t xml:space="preserve"> prépare</w:t>
      </w:r>
      <w:r w:rsidR="00055BE9">
        <w:rPr>
          <w:rFonts w:ascii="Segoe UI" w:hAnsi="Segoe UI" w:cs="Segoe UI"/>
          <w:color w:val="333333"/>
          <w:lang w:val="fr-CA"/>
        </w:rPr>
        <w:t>rez</w:t>
      </w:r>
      <w:r w:rsidRPr="00CE19E8">
        <w:rPr>
          <w:rFonts w:ascii="Segoe UI" w:hAnsi="Segoe UI" w:cs="Segoe UI"/>
          <w:color w:val="333333"/>
          <w:lang w:val="fr-CA"/>
        </w:rPr>
        <w:t xml:space="preserve"> tous les rapports financiers exigés en vertu des accords de contribution conclus avec des bailleurs de fonds. </w:t>
      </w:r>
      <w:r w:rsidR="00055BE9">
        <w:rPr>
          <w:rFonts w:ascii="Segoe UI" w:hAnsi="Segoe UI" w:cs="Segoe UI"/>
          <w:color w:val="333333"/>
          <w:lang w:val="fr-CA"/>
        </w:rPr>
        <w:t xml:space="preserve">Vous </w:t>
      </w:r>
      <w:r w:rsidRPr="00CE19E8">
        <w:rPr>
          <w:rFonts w:ascii="Segoe UI" w:hAnsi="Segoe UI" w:cs="Segoe UI"/>
          <w:color w:val="333333"/>
          <w:lang w:val="fr-CA"/>
        </w:rPr>
        <w:t>ser</w:t>
      </w:r>
      <w:r w:rsidR="0097573F">
        <w:rPr>
          <w:rFonts w:ascii="Segoe UI" w:hAnsi="Segoe UI" w:cs="Segoe UI"/>
          <w:color w:val="333333"/>
          <w:lang w:val="fr-CA"/>
        </w:rPr>
        <w:t>ez</w:t>
      </w:r>
      <w:r w:rsidRPr="00CE19E8">
        <w:rPr>
          <w:rFonts w:ascii="Segoe UI" w:hAnsi="Segoe UI" w:cs="Segoe UI"/>
          <w:color w:val="333333"/>
          <w:lang w:val="fr-CA"/>
        </w:rPr>
        <w:t xml:space="preserve"> en outre responsable de comptabiliser tous les revenus et toutes les contributions à recevoir des bailleurs de fonds conformément aux ententes avec les bailleurs de fonds et les principes comptables.</w:t>
      </w:r>
    </w:p>
    <w:p w14:paraId="7ADF0B2B" w14:textId="26AABFD8" w:rsidR="00CE19E8" w:rsidRPr="00CE19E8" w:rsidRDefault="0097573F" w:rsidP="00CE19E8">
      <w:pPr>
        <w:pStyle w:val="NoSpacing"/>
        <w:rPr>
          <w:rFonts w:ascii="Segoe UI" w:hAnsi="Segoe UI" w:cs="Segoe UI"/>
          <w:color w:val="333333"/>
          <w:lang w:val="fr-CA"/>
        </w:rPr>
      </w:pPr>
      <w:r>
        <w:rPr>
          <w:rFonts w:ascii="Segoe UI" w:hAnsi="Segoe UI" w:cs="Segoe UI"/>
          <w:color w:val="333333"/>
          <w:lang w:val="fr-CA"/>
        </w:rPr>
        <w:t xml:space="preserve">Vous </w:t>
      </w:r>
      <w:r w:rsidR="00CE19E8" w:rsidRPr="00CE19E8">
        <w:rPr>
          <w:rFonts w:ascii="Segoe UI" w:hAnsi="Segoe UI" w:cs="Segoe UI"/>
          <w:color w:val="333333"/>
          <w:lang w:val="fr-CA"/>
        </w:rPr>
        <w:t>devr</w:t>
      </w:r>
      <w:r>
        <w:rPr>
          <w:rFonts w:ascii="Segoe UI" w:hAnsi="Segoe UI" w:cs="Segoe UI"/>
          <w:color w:val="333333"/>
          <w:lang w:val="fr-CA"/>
        </w:rPr>
        <w:t>ez</w:t>
      </w:r>
      <w:r w:rsidR="00CE19E8" w:rsidRPr="00CE19E8">
        <w:rPr>
          <w:rFonts w:ascii="Segoe UI" w:hAnsi="Segoe UI" w:cs="Segoe UI"/>
          <w:color w:val="333333"/>
          <w:lang w:val="fr-CA"/>
        </w:rPr>
        <w:t xml:space="preserve"> aussi préparer le budget d’exploitation annuel de chaque projet. Ce faisant, </w:t>
      </w:r>
      <w:r>
        <w:rPr>
          <w:rFonts w:ascii="Segoe UI" w:hAnsi="Segoe UI" w:cs="Segoe UI"/>
          <w:color w:val="333333"/>
          <w:lang w:val="fr-CA"/>
        </w:rPr>
        <w:t>vous</w:t>
      </w:r>
      <w:r w:rsidR="00CE19E8" w:rsidRPr="00CE19E8">
        <w:rPr>
          <w:rFonts w:ascii="Segoe UI" w:hAnsi="Segoe UI" w:cs="Segoe UI"/>
          <w:color w:val="333333"/>
          <w:lang w:val="fr-CA"/>
        </w:rPr>
        <w:t xml:space="preserve"> assurer</w:t>
      </w:r>
      <w:r>
        <w:rPr>
          <w:rFonts w:ascii="Segoe UI" w:hAnsi="Segoe UI" w:cs="Segoe UI"/>
          <w:color w:val="333333"/>
          <w:lang w:val="fr-CA"/>
        </w:rPr>
        <w:t>ez</w:t>
      </w:r>
      <w:r w:rsidR="00CE19E8" w:rsidRPr="00CE19E8">
        <w:rPr>
          <w:rFonts w:ascii="Segoe UI" w:hAnsi="Segoe UI" w:cs="Segoe UI"/>
          <w:color w:val="333333"/>
          <w:lang w:val="fr-CA"/>
        </w:rPr>
        <w:t xml:space="preserve"> la liaison avec les gestionnaires de programme en vue de recueillir les renseignements sur les activités prévues des programmes financés par les bailleurs de fonds.</w:t>
      </w:r>
    </w:p>
    <w:p w14:paraId="6A511C9C" w14:textId="295EEE98" w:rsidR="00970D30" w:rsidRPr="001E738B" w:rsidRDefault="00970D30" w:rsidP="00970D30">
      <w:pPr>
        <w:pStyle w:val="NoSpacing"/>
        <w:rPr>
          <w:rFonts w:ascii="Segoe UI" w:hAnsi="Segoe UI" w:cs="Segoe UI"/>
          <w:color w:val="000000"/>
          <w:lang w:val="fr-CA"/>
        </w:rPr>
      </w:pPr>
    </w:p>
    <w:p w14:paraId="254B0E38" w14:textId="2ECAE57D" w:rsidR="005D44E6" w:rsidRDefault="005D44E6" w:rsidP="005D44E6">
      <w:pPr>
        <w:pStyle w:val="NoSpacing"/>
        <w:rPr>
          <w:rFonts w:ascii="Segoe UI" w:hAnsi="Segoe UI" w:cs="Segoe UI"/>
          <w:b/>
          <w:lang w:val="fr-CA"/>
        </w:rPr>
      </w:pPr>
      <w:r w:rsidRPr="00113616">
        <w:rPr>
          <w:rFonts w:ascii="Segoe UI" w:hAnsi="Segoe UI" w:cs="Segoe UI"/>
          <w:b/>
          <w:lang w:val="fr-CA"/>
        </w:rPr>
        <w:t>Survol des qualités recherchées</w:t>
      </w:r>
    </w:p>
    <w:p w14:paraId="38D2BC82" w14:textId="77777777" w:rsidR="00CB2164" w:rsidRPr="00113616" w:rsidRDefault="00CB2164" w:rsidP="005D44E6">
      <w:pPr>
        <w:pStyle w:val="NoSpacing"/>
        <w:rPr>
          <w:rFonts w:ascii="Segoe UI" w:hAnsi="Segoe UI" w:cs="Segoe UI"/>
          <w:bCs/>
          <w:lang w:val="fr-CA"/>
        </w:rPr>
      </w:pPr>
    </w:p>
    <w:p w14:paraId="4B6D4C9D" w14:textId="682D96ED" w:rsidR="005D44E6" w:rsidRPr="00113616" w:rsidRDefault="005D44E6" w:rsidP="005D44E6">
      <w:pPr>
        <w:pStyle w:val="NoSpacing"/>
        <w:numPr>
          <w:ilvl w:val="0"/>
          <w:numId w:val="47"/>
        </w:numPr>
        <w:ind w:left="360"/>
        <w:rPr>
          <w:rFonts w:ascii="Segoe UI" w:hAnsi="Segoe UI" w:cs="Segoe UI"/>
          <w:color w:val="222222"/>
          <w:lang w:val="fr-CA"/>
        </w:rPr>
      </w:pPr>
      <w:r w:rsidRPr="00113616">
        <w:rPr>
          <w:rFonts w:ascii="Segoe UI" w:hAnsi="Segoe UI" w:cs="Segoe UI"/>
          <w:b/>
          <w:bCs/>
          <w:color w:val="222222"/>
          <w:lang w:val="fr-FR"/>
        </w:rPr>
        <w:t>Éducation</w:t>
      </w:r>
      <w:r w:rsidRPr="00113616">
        <w:rPr>
          <w:rFonts w:ascii="Segoe UI" w:hAnsi="Segoe UI" w:cs="Segoe UI"/>
          <w:color w:val="222222"/>
          <w:lang w:val="fr-FR"/>
        </w:rPr>
        <w:t xml:space="preserve"> : Baccalauréat </w:t>
      </w:r>
      <w:r w:rsidRPr="00113616">
        <w:rPr>
          <w:rFonts w:ascii="Segoe UI" w:hAnsi="Segoe UI" w:cs="Segoe UI"/>
          <w:color w:val="222222"/>
          <w:lang w:val="fr-CA"/>
        </w:rPr>
        <w:t>en administration des affaires, en commerce ou en finances. Un titre comptable (</w:t>
      </w:r>
      <w:r w:rsidR="00315071" w:rsidRPr="000B60BA">
        <w:rPr>
          <w:rFonts w:ascii="Segoe UI" w:hAnsi="Segoe UI" w:cs="Segoe UI"/>
          <w:lang w:val="fr-CA"/>
        </w:rPr>
        <w:t>CPA-CA, CPA-CMA, CPA-CGA</w:t>
      </w:r>
      <w:r w:rsidRPr="00113616">
        <w:rPr>
          <w:rFonts w:ascii="Segoe UI" w:hAnsi="Segoe UI" w:cs="Segoe UI"/>
          <w:color w:val="222222"/>
          <w:lang w:val="fr-CA"/>
        </w:rPr>
        <w:t>) est un atout.</w:t>
      </w:r>
    </w:p>
    <w:p w14:paraId="3B210DCF" w14:textId="77777777" w:rsidR="005D44E6" w:rsidRPr="00113616" w:rsidRDefault="005D44E6" w:rsidP="005D44E6">
      <w:pPr>
        <w:pStyle w:val="NoSpacing"/>
        <w:numPr>
          <w:ilvl w:val="0"/>
          <w:numId w:val="47"/>
        </w:numPr>
        <w:ind w:left="360"/>
        <w:rPr>
          <w:rFonts w:ascii="Segoe UI" w:hAnsi="Segoe UI" w:cs="Segoe UI"/>
          <w:lang w:val="fr-CA" w:eastAsia="en-CA"/>
        </w:rPr>
      </w:pPr>
      <w:r w:rsidRPr="00113616">
        <w:rPr>
          <w:rFonts w:ascii="Segoe UI" w:hAnsi="Segoe UI" w:cs="Segoe UI"/>
          <w:b/>
          <w:bCs/>
          <w:color w:val="222222"/>
          <w:lang w:val="fr-FR"/>
        </w:rPr>
        <w:t>Expérience</w:t>
      </w:r>
      <w:r w:rsidRPr="00113616">
        <w:rPr>
          <w:rFonts w:ascii="Segoe UI" w:hAnsi="Segoe UI" w:cs="Segoe UI"/>
          <w:color w:val="222222"/>
          <w:lang w:val="fr-FR"/>
        </w:rPr>
        <w:t xml:space="preserve"> : Cinq </w:t>
      </w:r>
      <w:r w:rsidRPr="00113616">
        <w:rPr>
          <w:rFonts w:ascii="Segoe UI" w:hAnsi="Segoe UI" w:cs="Segoe UI"/>
          <w:color w:val="222222"/>
          <w:lang w:val="fr-CA"/>
        </w:rPr>
        <w:t>années d’expérience en comptabilité, dans un milieu informatisé</w:t>
      </w:r>
    </w:p>
    <w:p w14:paraId="3406C0C8" w14:textId="77777777" w:rsidR="00446C23" w:rsidRDefault="005D44E6" w:rsidP="005D44E6">
      <w:pPr>
        <w:pStyle w:val="NoSpacing"/>
        <w:numPr>
          <w:ilvl w:val="0"/>
          <w:numId w:val="47"/>
        </w:numPr>
        <w:ind w:left="360"/>
        <w:rPr>
          <w:rFonts w:ascii="Segoe UI" w:hAnsi="Segoe UI" w:cs="Segoe UI"/>
          <w:lang w:val="fr-CA" w:eastAsia="en-CA"/>
        </w:rPr>
      </w:pPr>
      <w:r w:rsidRPr="00113616">
        <w:rPr>
          <w:rFonts w:ascii="Segoe UI" w:hAnsi="Segoe UI" w:cs="Segoe UI"/>
          <w:b/>
          <w:bCs/>
          <w:color w:val="222222"/>
          <w:lang w:val="fr-FR"/>
        </w:rPr>
        <w:t>Exigences linguistiques</w:t>
      </w:r>
      <w:r w:rsidRPr="00113616">
        <w:rPr>
          <w:rFonts w:ascii="Segoe UI" w:hAnsi="Segoe UI" w:cs="Segoe UI"/>
          <w:color w:val="222222"/>
          <w:lang w:val="fr-FR"/>
        </w:rPr>
        <w:t> :</w:t>
      </w:r>
      <w:r w:rsidRPr="00113616">
        <w:rPr>
          <w:rFonts w:ascii="Segoe UI" w:eastAsia="Times New Roman" w:hAnsi="Segoe UI" w:cs="Segoe UI"/>
          <w:lang w:val="fr-CA" w:eastAsia="en-CA"/>
        </w:rPr>
        <w:t xml:space="preserve"> </w:t>
      </w:r>
      <w:r w:rsidRPr="00113616">
        <w:rPr>
          <w:rFonts w:ascii="Segoe UI" w:hAnsi="Segoe UI" w:cs="Segoe UI"/>
          <w:color w:val="222222"/>
          <w:lang w:val="fr-CA"/>
        </w:rPr>
        <w:t xml:space="preserve">bilingue (anglais et français) au niveau intermédiaire. </w:t>
      </w:r>
      <w:r w:rsidRPr="00113616">
        <w:rPr>
          <w:rFonts w:ascii="Segoe UI" w:hAnsi="Segoe UI" w:cs="Segoe UI"/>
          <w:color w:val="222222"/>
          <w:lang w:val="fr-FR"/>
        </w:rPr>
        <w:t xml:space="preserve"> </w:t>
      </w:r>
    </w:p>
    <w:p w14:paraId="1E3E7751" w14:textId="3112A9BF" w:rsidR="00B8263B" w:rsidRPr="00446C23" w:rsidRDefault="005D44E6" w:rsidP="005D44E6">
      <w:pPr>
        <w:pStyle w:val="NoSpacing"/>
        <w:numPr>
          <w:ilvl w:val="0"/>
          <w:numId w:val="47"/>
        </w:numPr>
        <w:ind w:left="360"/>
        <w:rPr>
          <w:rFonts w:ascii="Segoe UI" w:hAnsi="Segoe UI" w:cs="Segoe UI"/>
          <w:lang w:val="fr-CA" w:eastAsia="en-CA"/>
        </w:rPr>
      </w:pPr>
      <w:r w:rsidRPr="00446C23">
        <w:rPr>
          <w:rFonts w:ascii="Segoe UI" w:hAnsi="Segoe UI" w:cs="Segoe UI"/>
          <w:b/>
          <w:bCs/>
          <w:color w:val="222222"/>
          <w:lang w:val="fr-FR"/>
        </w:rPr>
        <w:t>Connaissances</w:t>
      </w:r>
      <w:r w:rsidRPr="00446C23">
        <w:rPr>
          <w:rFonts w:ascii="Segoe UI" w:hAnsi="Segoe UI" w:cs="Segoe UI"/>
          <w:color w:val="222222"/>
          <w:lang w:val="fr-FR"/>
        </w:rPr>
        <w:t xml:space="preserve"> : </w:t>
      </w:r>
      <w:r w:rsidR="00446C23" w:rsidRPr="00446C23">
        <w:rPr>
          <w:rFonts w:ascii="Segoe UI" w:hAnsi="Segoe UI" w:cs="Segoe UI"/>
          <w:color w:val="222222"/>
          <w:lang w:val="fr-FR"/>
        </w:rPr>
        <w:t>(entre</w:t>
      </w:r>
      <w:r w:rsidRPr="00446C23">
        <w:rPr>
          <w:rFonts w:ascii="Segoe UI" w:hAnsi="Segoe UI" w:cs="Segoe UI"/>
          <w:color w:val="222222"/>
          <w:lang w:val="fr-FR"/>
        </w:rPr>
        <w:t xml:space="preserve"> autres) Connaissance en économie et comptabilité ; Normes financières et pratiques de budgétisation</w:t>
      </w:r>
    </w:p>
    <w:p w14:paraId="3BBF54A4" w14:textId="77777777" w:rsidR="00113616" w:rsidRPr="001E738B" w:rsidRDefault="00113616" w:rsidP="005D44E6">
      <w:pPr>
        <w:pStyle w:val="NoSpacing"/>
        <w:rPr>
          <w:rFonts w:ascii="Segoe UI" w:hAnsi="Segoe UI" w:cs="Segoe UI"/>
          <w:bCs/>
          <w:lang w:val="fr-CA"/>
        </w:rPr>
      </w:pPr>
    </w:p>
    <w:p w14:paraId="69B76804" w14:textId="77777777" w:rsidR="00DB5409" w:rsidRPr="001E738B" w:rsidRDefault="00DB5409" w:rsidP="00DB5409">
      <w:pPr>
        <w:pStyle w:val="NoSpacing"/>
        <w:rPr>
          <w:rFonts w:ascii="Segoe UI" w:hAnsi="Segoe UI" w:cs="Segoe UI"/>
          <w:lang w:val="fr-CA"/>
        </w:rPr>
      </w:pPr>
      <w:r w:rsidRPr="001E738B">
        <w:rPr>
          <w:rFonts w:ascii="Segoe UI" w:hAnsi="Segoe UI" w:cs="Segoe UI"/>
          <w:bCs/>
          <w:lang w:val="fr-CA"/>
        </w:rPr>
        <w:t xml:space="preserve">Pour en savoir plus au sujet de ce poste et pour postuler, veuillez consulter le </w:t>
      </w:r>
      <w:hyperlink r:id="rId16" w:history="1">
        <w:r w:rsidRPr="001E738B">
          <w:rPr>
            <w:rStyle w:val="Hyperlink"/>
            <w:rFonts w:ascii="Segoe UI" w:hAnsi="Segoe UI" w:cs="Segoe UI"/>
            <w:color w:val="548DD4" w:themeColor="text2" w:themeTint="99"/>
            <w:lang w:val="fr-CA"/>
          </w:rPr>
          <w:t>crdi.ca/emplois</w:t>
        </w:r>
      </w:hyperlink>
      <w:r w:rsidRPr="001E738B">
        <w:rPr>
          <w:rFonts w:ascii="Segoe UI" w:hAnsi="Segoe UI" w:cs="Segoe UI"/>
          <w:lang w:val="fr-CA"/>
        </w:rPr>
        <w:t>.</w:t>
      </w:r>
    </w:p>
    <w:p w14:paraId="3397977A" w14:textId="77777777" w:rsidR="00662868" w:rsidRPr="001E738B" w:rsidRDefault="00662868" w:rsidP="00662868">
      <w:pPr>
        <w:spacing w:after="0" w:line="240" w:lineRule="auto"/>
        <w:rPr>
          <w:rFonts w:ascii="Segoe UI" w:hAnsi="Segoe UI" w:cs="Segoe UI"/>
          <w:b/>
          <w:color w:val="000000"/>
          <w:lang w:val="fr-CA"/>
        </w:rPr>
      </w:pPr>
    </w:p>
    <w:p w14:paraId="4559C4A5" w14:textId="1ACCC1EF" w:rsidR="00662868" w:rsidRPr="001E738B" w:rsidRDefault="00662868" w:rsidP="00662868">
      <w:pPr>
        <w:spacing w:after="0" w:line="240" w:lineRule="auto"/>
        <w:rPr>
          <w:rFonts w:ascii="Segoe UI" w:hAnsi="Segoe UI" w:cs="Segoe UI"/>
          <w:b/>
          <w:color w:val="000000"/>
          <w:lang w:val="fr-CA"/>
        </w:rPr>
      </w:pPr>
      <w:r w:rsidRPr="001E738B">
        <w:rPr>
          <w:rFonts w:ascii="Segoe UI" w:hAnsi="Segoe UI" w:cs="Segoe UI"/>
          <w:b/>
          <w:color w:val="000000"/>
          <w:lang w:val="fr-CA"/>
        </w:rPr>
        <w:t xml:space="preserve">Date butoir : le </w:t>
      </w:r>
      <w:r w:rsidR="00113616">
        <w:rPr>
          <w:rFonts w:ascii="Segoe UI" w:hAnsi="Segoe UI" w:cs="Segoe UI"/>
          <w:b/>
          <w:color w:val="000000"/>
          <w:lang w:val="fr-CA"/>
        </w:rPr>
        <w:t>22 octobre 2021</w:t>
      </w:r>
      <w:r w:rsidR="005D3038">
        <w:rPr>
          <w:rFonts w:ascii="Segoe UI" w:hAnsi="Segoe UI" w:cs="Segoe UI"/>
          <w:b/>
          <w:color w:val="000000"/>
          <w:lang w:val="fr-CA"/>
        </w:rPr>
        <w:t>,</w:t>
      </w:r>
      <w:r w:rsidRPr="001E738B">
        <w:rPr>
          <w:rFonts w:ascii="Segoe UI" w:hAnsi="Segoe UI" w:cs="Segoe UI"/>
          <w:b/>
          <w:color w:val="000000"/>
          <w:lang w:val="fr-CA"/>
        </w:rPr>
        <w:t xml:space="preserve"> à </w:t>
      </w:r>
      <w:r w:rsidR="00DF4DD2" w:rsidRPr="001E738B">
        <w:rPr>
          <w:rFonts w:ascii="Segoe UI" w:hAnsi="Segoe UI" w:cs="Segoe UI"/>
          <w:b/>
          <w:color w:val="000000"/>
          <w:lang w:val="fr-CA"/>
        </w:rPr>
        <w:t>23</w:t>
      </w:r>
      <w:r w:rsidRPr="001E738B">
        <w:rPr>
          <w:rFonts w:ascii="Segoe UI" w:hAnsi="Segoe UI" w:cs="Segoe UI"/>
          <w:b/>
          <w:color w:val="000000"/>
          <w:lang w:val="fr-CA"/>
        </w:rPr>
        <w:t>h59 HNE</w:t>
      </w:r>
    </w:p>
    <w:p w14:paraId="1FD9B7C0" w14:textId="77777777" w:rsidR="00662868" w:rsidRPr="001E738B" w:rsidRDefault="00662868" w:rsidP="00662868">
      <w:pPr>
        <w:spacing w:after="0" w:line="240" w:lineRule="auto"/>
        <w:rPr>
          <w:rFonts w:ascii="Segoe UI" w:hAnsi="Segoe UI" w:cs="Segoe UI"/>
          <w:lang w:val="fr-CA"/>
        </w:rPr>
      </w:pPr>
      <w:r w:rsidRPr="001E738B">
        <w:rPr>
          <w:rFonts w:ascii="Segoe UI" w:hAnsi="Segoe UI" w:cs="Segoe UI"/>
          <w:noProof/>
          <w:lang w:val="en-CA" w:eastAsia="en-CA"/>
        </w:rPr>
        <mc:AlternateContent>
          <mc:Choice Requires="wps">
            <w:drawing>
              <wp:anchor distT="45720" distB="45720" distL="114300" distR="114300" simplePos="0" relativeHeight="251661824" behindDoc="0" locked="0" layoutInCell="1" allowOverlap="1" wp14:anchorId="436B4513" wp14:editId="0545B9EE">
                <wp:simplePos x="0" y="0"/>
                <wp:positionH relativeFrom="margin">
                  <wp:posOffset>-100965</wp:posOffset>
                </wp:positionH>
                <wp:positionV relativeFrom="paragraph">
                  <wp:posOffset>119380</wp:posOffset>
                </wp:positionV>
                <wp:extent cx="2581275" cy="2019300"/>
                <wp:effectExtent l="0" t="0" r="9525"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019300"/>
                        </a:xfrm>
                        <a:prstGeom prst="rect">
                          <a:avLst/>
                        </a:prstGeom>
                        <a:solidFill>
                          <a:srgbClr val="FFFFFF"/>
                        </a:solidFill>
                        <a:ln w="9525">
                          <a:noFill/>
                          <a:miter lim="800000"/>
                          <a:headEnd/>
                          <a:tailEnd/>
                        </a:ln>
                      </wps:spPr>
                      <wps:txbx>
                        <w:txbxContent>
                          <w:p w14:paraId="6D23F38F" w14:textId="2B41668A" w:rsidR="00662868" w:rsidRDefault="00AE53A4" w:rsidP="00662868">
                            <w:r w:rsidRPr="00AE53A4">
                              <w:rPr>
                                <w:noProof/>
                              </w:rPr>
                              <w:drawing>
                                <wp:inline distT="0" distB="0" distL="0" distR="0" wp14:anchorId="06DC0537" wp14:editId="3D0BC44E">
                                  <wp:extent cx="2392045" cy="1860698"/>
                                  <wp:effectExtent l="0" t="0" r="825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4787" cy="18706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B4513" id="_x0000_s1029" type="#_x0000_t202" style="position:absolute;margin-left:-7.95pt;margin-top:9.4pt;width:203.25pt;height:159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" stroked="f">
                <v:textbox>
                  <w:txbxContent>
                    <w:p w14:paraId="6D23F38F" w14:textId="2B41668A" w:rsidR="00662868" w:rsidRDefault="00AE53A4" w:rsidP="00662868">
                      <w:r w:rsidRPr="00AE53A4">
                        <w:rPr>
                          <w:noProof/>
                        </w:rPr>
                        <w:drawing>
                          <wp:inline distT="0" distB="0" distL="0" distR="0" wp14:anchorId="06DC0537" wp14:editId="3D0BC44E">
                            <wp:extent cx="2392045" cy="1860698"/>
                            <wp:effectExtent l="0" t="0" r="825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4787" cy="1870610"/>
                                    </a:xfrm>
                                    <a:prstGeom prst="rect">
                                      <a:avLst/>
                                    </a:prstGeom>
                                    <a:noFill/>
                                    <a:ln>
                                      <a:noFill/>
                                    </a:ln>
                                  </pic:spPr>
                                </pic:pic>
                              </a:graphicData>
                            </a:graphic>
                          </wp:inline>
                        </w:drawing>
                      </w:r>
                    </w:p>
                  </w:txbxContent>
                </v:textbox>
                <w10:wrap type="square" anchorx="margin"/>
              </v:shape>
            </w:pict>
          </mc:Fallback>
        </mc:AlternateContent>
      </w:r>
      <w:r w:rsidRPr="001E738B">
        <w:rPr>
          <w:rFonts w:ascii="Segoe UI" w:hAnsi="Segoe UI" w:cs="Segoe UI"/>
          <w:noProof/>
          <w:lang w:val="en-CA" w:eastAsia="en-CA"/>
        </w:rPr>
        <mc:AlternateContent>
          <mc:Choice Requires="wpg">
            <w:drawing>
              <wp:anchor distT="0" distB="0" distL="114300" distR="114300" simplePos="0" relativeHeight="251656704" behindDoc="1" locked="0" layoutInCell="1" allowOverlap="1" wp14:anchorId="5EFA92A3" wp14:editId="4DD85360">
                <wp:simplePos x="0" y="0"/>
                <wp:positionH relativeFrom="page">
                  <wp:posOffset>666750</wp:posOffset>
                </wp:positionH>
                <wp:positionV relativeFrom="paragraph">
                  <wp:posOffset>39370</wp:posOffset>
                </wp:positionV>
                <wp:extent cx="6419215" cy="1270"/>
                <wp:effectExtent l="0" t="0" r="19685" b="1778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9215" cy="1270"/>
                          <a:chOff x="1066" y="463"/>
                          <a:chExt cx="10109" cy="2"/>
                        </a:xfrm>
                      </wpg:grpSpPr>
                      <wps:wsp>
                        <wps:cNvPr id="30" name="Freeform 30"/>
                        <wps:cNvSpPr>
                          <a:spLocks/>
                        </wps:cNvSpPr>
                        <wps:spPr bwMode="auto">
                          <a:xfrm>
                            <a:off x="1066" y="463"/>
                            <a:ext cx="10109" cy="2"/>
                          </a:xfrm>
                          <a:custGeom>
                            <a:avLst/>
                            <a:gdLst>
                              <a:gd name="T0" fmla="+- 0 1066 1066"/>
                              <a:gd name="T1" fmla="*/ T0 w 10109"/>
                              <a:gd name="T2" fmla="+- 0 11174 1066"/>
                              <a:gd name="T3" fmla="*/ T2 w 10109"/>
                            </a:gdLst>
                            <a:ahLst/>
                            <a:cxnLst>
                              <a:cxn ang="0">
                                <a:pos x="T1" y="0"/>
                              </a:cxn>
                              <a:cxn ang="0">
                                <a:pos x="T3" y="0"/>
                              </a:cxn>
                            </a:cxnLst>
                            <a:rect l="0" t="0" r="r" b="b"/>
                            <a:pathLst>
                              <a:path w="10109">
                                <a:moveTo>
                                  <a:pt x="0" y="0"/>
                                </a:moveTo>
                                <a:lnTo>
                                  <a:pt x="10108" y="0"/>
                                </a:lnTo>
                              </a:path>
                            </a:pathLst>
                          </a:custGeom>
                          <a:noFill/>
                          <a:ln w="12700">
                            <a:solidFill>
                              <a:srgbClr val="0069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FEF9C1" id="Group 29" o:spid="_x0000_s1026" style="position:absolute;margin-left:52.5pt;margin-top:3.1pt;width:505.45pt;height:.1pt;z-index:-251659776;mso-position-horizontal-relative:page" coordorigin="1066,463" coordsize="10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">
                <v:shape id="Freeform 30" o:spid="_x0000_s1027" style="position:absolute;left:1066;top:463;width:10109;height:2;visibility:visible;mso-wrap-style:square;v-text-anchor:top" coordsize="10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" path="m,l10108,e" filled="f" strokecolor="#0069aa" strokeweight="1pt">
                  <v:path arrowok="t" o:connecttype="custom" o:connectlocs="0,0;10108,0" o:connectangles="0,0"/>
                </v:shape>
                <w10:wrap anchorx="page"/>
              </v:group>
            </w:pict>
          </mc:Fallback>
        </mc:AlternateContent>
      </w:r>
    </w:p>
    <w:p w14:paraId="72C2CE39" w14:textId="11C62828" w:rsidR="00966F62" w:rsidRPr="001E738B" w:rsidRDefault="00966F62" w:rsidP="005F3BAE">
      <w:pPr>
        <w:pStyle w:val="NoSpacing"/>
        <w:jc w:val="both"/>
        <w:rPr>
          <w:rFonts w:ascii="Segoe UI" w:hAnsi="Segoe UI" w:cs="Segoe UI"/>
          <w:lang w:val="fr-CA"/>
        </w:rPr>
      </w:pPr>
      <w:r w:rsidRPr="001E738B">
        <w:rPr>
          <w:rFonts w:ascii="Segoe UI" w:hAnsi="Segoe UI" w:cs="Segoe UI"/>
          <w:lang w:val="fr-FR"/>
        </w:rPr>
        <w:t>Dans le cadre des activités du Canada en matière d’affaires étrangères et de développement, le</w:t>
      </w:r>
      <w:hyperlink r:id="rId18" w:history="1">
        <w:r w:rsidRPr="001E738B">
          <w:rPr>
            <w:rStyle w:val="Hyperlink"/>
            <w:rFonts w:ascii="Segoe UI" w:hAnsi="Segoe UI" w:cs="Segoe UI"/>
            <w:lang w:val="fr-FR"/>
          </w:rPr>
          <w:t xml:space="preserve"> CRDI</w:t>
        </w:r>
      </w:hyperlink>
      <w:r w:rsidRPr="001E738B">
        <w:rPr>
          <w:rFonts w:ascii="Segoe UI" w:hAnsi="Segoe UI" w:cs="Segoe UI"/>
          <w:lang w:val="fr-FR"/>
        </w:rPr>
        <w:t xml:space="preserve"> soutient et finance la recherche et l’innovation dans les régions en développement, et avec celles-ci, pour impulser le changement à l'échelle mondiale.</w:t>
      </w:r>
    </w:p>
    <w:p w14:paraId="3E806B10" w14:textId="77777777" w:rsidR="00AE53A4" w:rsidRPr="001E738B" w:rsidRDefault="00AE53A4" w:rsidP="00AE53A4">
      <w:pPr>
        <w:pStyle w:val="NoSpacing"/>
        <w:rPr>
          <w:rFonts w:ascii="Segoe UI" w:hAnsi="Segoe UI" w:cs="Segoe UI"/>
          <w:lang w:val="fr-CA"/>
        </w:rPr>
      </w:pPr>
    </w:p>
    <w:p w14:paraId="366E5320" w14:textId="221E5F29" w:rsidR="00966F62" w:rsidRPr="001E738B" w:rsidRDefault="00966F62" w:rsidP="005F3BAE">
      <w:pPr>
        <w:pStyle w:val="NoSpacing"/>
        <w:jc w:val="both"/>
        <w:rPr>
          <w:rFonts w:ascii="Segoe UI" w:hAnsi="Segoe UI" w:cs="Segoe UI"/>
          <w:lang w:val="fr-CA"/>
        </w:rPr>
      </w:pPr>
      <w:r w:rsidRPr="001E738B">
        <w:rPr>
          <w:rFonts w:ascii="Segoe UI" w:hAnsi="Segoe UI" w:cs="Segoe UI"/>
          <w:lang w:val="fr-CA"/>
        </w:rPr>
        <w:t xml:space="preserve">Le Centre de recherches pour le développement international s’engage à créer et à favoriser une </w:t>
      </w:r>
      <w:r w:rsidRPr="001E738B">
        <w:rPr>
          <w:rStyle w:val="Strong"/>
          <w:rFonts w:ascii="Segoe UI" w:eastAsiaTheme="minorEastAsia" w:hAnsi="Segoe UI" w:cs="Segoe UI"/>
          <w:lang w:val="fr-CA"/>
        </w:rPr>
        <w:t>culture de travail respectueuse</w:t>
      </w:r>
      <w:r w:rsidRPr="001E738B">
        <w:rPr>
          <w:rFonts w:ascii="Segoe UI" w:hAnsi="Segoe UI" w:cs="Segoe UI"/>
          <w:lang w:val="fr-CA"/>
        </w:rPr>
        <w:t>,</w:t>
      </w:r>
      <w:r w:rsidRPr="001E738B">
        <w:rPr>
          <w:rStyle w:val="Strong"/>
          <w:rFonts w:ascii="Segoe UI" w:eastAsiaTheme="minorEastAsia" w:hAnsi="Segoe UI" w:cs="Segoe UI"/>
          <w:lang w:val="fr-CA"/>
        </w:rPr>
        <w:t> diversifié, équitable et inclusif</w:t>
      </w:r>
      <w:r w:rsidRPr="001E738B">
        <w:rPr>
          <w:rFonts w:ascii="Segoe UI" w:hAnsi="Segoe UI" w:cs="Segoe UI"/>
          <w:lang w:val="fr-CA"/>
        </w:rPr>
        <w:t xml:space="preserve"> qui reflète la vie des personnes sur lesquelles nous avons une incidence et la collectivité Canadien au sens dans laquelle nous travaillons, où chacun est à l’aise d’être son authentique soi. Nous accueillons les peuples indigènes et les personnes de toutes races, ethnies, identités et expressions de genre, orientations sexuelles et atteintes d’un handicap physique ou mental pour faire partie de notre équipe.</w:t>
      </w:r>
    </w:p>
    <w:p w14:paraId="3C1E60D5" w14:textId="02357E71" w:rsidR="00DB5409" w:rsidRPr="00D23AE5" w:rsidRDefault="00DB24AC" w:rsidP="00662868">
      <w:pPr>
        <w:pStyle w:val="NoSpacing"/>
        <w:rPr>
          <w:color w:val="000000"/>
          <w:sz w:val="20"/>
          <w:szCs w:val="20"/>
          <w:lang w:val="fr-CA"/>
        </w:rPr>
      </w:pPr>
      <w:r w:rsidRPr="001E738B">
        <w:rPr>
          <w:rFonts w:ascii="Segoe UI" w:hAnsi="Segoe UI" w:cs="Segoe UI"/>
          <w:noProof/>
          <w:lang w:val="en-CA" w:eastAsia="en-CA"/>
        </w:rPr>
        <w:drawing>
          <wp:anchor distT="0" distB="0" distL="114300" distR="114300" simplePos="0" relativeHeight="251659776" behindDoc="1" locked="0" layoutInCell="1" allowOverlap="1" wp14:anchorId="7F0373BF" wp14:editId="428A6750">
            <wp:simplePos x="0" y="0"/>
            <wp:positionH relativeFrom="margin">
              <wp:posOffset>5725795</wp:posOffset>
            </wp:positionH>
            <wp:positionV relativeFrom="paragraph">
              <wp:posOffset>186690</wp:posOffset>
            </wp:positionV>
            <wp:extent cx="763270" cy="190500"/>
            <wp:effectExtent l="0" t="0" r="0" b="0"/>
            <wp:wrapTight wrapText="bothSides">
              <wp:wrapPolygon edited="0">
                <wp:start x="539" y="0"/>
                <wp:lineTo x="0" y="2160"/>
                <wp:lineTo x="0" y="19440"/>
                <wp:lineTo x="21025" y="19440"/>
                <wp:lineTo x="21025" y="0"/>
                <wp:lineTo x="539"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3270" cy="190500"/>
                    </a:xfrm>
                    <a:prstGeom prst="rect">
                      <a:avLst/>
                    </a:prstGeom>
                    <a:noFill/>
                    <a:ln>
                      <a:noFill/>
                    </a:ln>
                  </pic:spPr>
                </pic:pic>
              </a:graphicData>
            </a:graphic>
          </wp:anchor>
        </w:drawing>
      </w:r>
    </w:p>
    <w:sectPr w:rsidR="00DB5409" w:rsidRPr="00D23AE5" w:rsidSect="005813F8">
      <w:type w:val="continuous"/>
      <w:pgSz w:w="12240" w:h="15840"/>
      <w:pgMar w:top="238" w:right="737" w:bottom="24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C3C"/>
    <w:multiLevelType w:val="multilevel"/>
    <w:tmpl w:val="9E1E60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1F83B2D"/>
    <w:multiLevelType w:val="hybridMultilevel"/>
    <w:tmpl w:val="02864D28"/>
    <w:lvl w:ilvl="0" w:tplc="10090001">
      <w:start w:val="1"/>
      <w:numFmt w:val="bullet"/>
      <w:lvlText w:val=""/>
      <w:lvlJc w:val="left"/>
      <w:pPr>
        <w:ind w:left="363" w:hanging="360"/>
      </w:pPr>
      <w:rPr>
        <w:rFonts w:ascii="Symbol" w:hAnsi="Symbol" w:hint="default"/>
      </w:rPr>
    </w:lvl>
    <w:lvl w:ilvl="1" w:tplc="10090003" w:tentative="1">
      <w:start w:val="1"/>
      <w:numFmt w:val="bullet"/>
      <w:lvlText w:val="o"/>
      <w:lvlJc w:val="left"/>
      <w:pPr>
        <w:ind w:left="1083" w:hanging="360"/>
      </w:pPr>
      <w:rPr>
        <w:rFonts w:ascii="Courier New" w:hAnsi="Courier New" w:cs="Courier New" w:hint="default"/>
      </w:rPr>
    </w:lvl>
    <w:lvl w:ilvl="2" w:tplc="10090005" w:tentative="1">
      <w:start w:val="1"/>
      <w:numFmt w:val="bullet"/>
      <w:lvlText w:val=""/>
      <w:lvlJc w:val="left"/>
      <w:pPr>
        <w:ind w:left="1803" w:hanging="360"/>
      </w:pPr>
      <w:rPr>
        <w:rFonts w:ascii="Wingdings" w:hAnsi="Wingdings" w:hint="default"/>
      </w:rPr>
    </w:lvl>
    <w:lvl w:ilvl="3" w:tplc="10090001" w:tentative="1">
      <w:start w:val="1"/>
      <w:numFmt w:val="bullet"/>
      <w:lvlText w:val=""/>
      <w:lvlJc w:val="left"/>
      <w:pPr>
        <w:ind w:left="2523" w:hanging="360"/>
      </w:pPr>
      <w:rPr>
        <w:rFonts w:ascii="Symbol" w:hAnsi="Symbol" w:hint="default"/>
      </w:rPr>
    </w:lvl>
    <w:lvl w:ilvl="4" w:tplc="10090003" w:tentative="1">
      <w:start w:val="1"/>
      <w:numFmt w:val="bullet"/>
      <w:lvlText w:val="o"/>
      <w:lvlJc w:val="left"/>
      <w:pPr>
        <w:ind w:left="3243" w:hanging="360"/>
      </w:pPr>
      <w:rPr>
        <w:rFonts w:ascii="Courier New" w:hAnsi="Courier New" w:cs="Courier New" w:hint="default"/>
      </w:rPr>
    </w:lvl>
    <w:lvl w:ilvl="5" w:tplc="10090005" w:tentative="1">
      <w:start w:val="1"/>
      <w:numFmt w:val="bullet"/>
      <w:lvlText w:val=""/>
      <w:lvlJc w:val="left"/>
      <w:pPr>
        <w:ind w:left="3963" w:hanging="360"/>
      </w:pPr>
      <w:rPr>
        <w:rFonts w:ascii="Wingdings" w:hAnsi="Wingdings" w:hint="default"/>
      </w:rPr>
    </w:lvl>
    <w:lvl w:ilvl="6" w:tplc="10090001" w:tentative="1">
      <w:start w:val="1"/>
      <w:numFmt w:val="bullet"/>
      <w:lvlText w:val=""/>
      <w:lvlJc w:val="left"/>
      <w:pPr>
        <w:ind w:left="4683" w:hanging="360"/>
      </w:pPr>
      <w:rPr>
        <w:rFonts w:ascii="Symbol" w:hAnsi="Symbol" w:hint="default"/>
      </w:rPr>
    </w:lvl>
    <w:lvl w:ilvl="7" w:tplc="10090003" w:tentative="1">
      <w:start w:val="1"/>
      <w:numFmt w:val="bullet"/>
      <w:lvlText w:val="o"/>
      <w:lvlJc w:val="left"/>
      <w:pPr>
        <w:ind w:left="5403" w:hanging="360"/>
      </w:pPr>
      <w:rPr>
        <w:rFonts w:ascii="Courier New" w:hAnsi="Courier New" w:cs="Courier New" w:hint="default"/>
      </w:rPr>
    </w:lvl>
    <w:lvl w:ilvl="8" w:tplc="10090005" w:tentative="1">
      <w:start w:val="1"/>
      <w:numFmt w:val="bullet"/>
      <w:lvlText w:val=""/>
      <w:lvlJc w:val="left"/>
      <w:pPr>
        <w:ind w:left="6123" w:hanging="360"/>
      </w:pPr>
      <w:rPr>
        <w:rFonts w:ascii="Wingdings" w:hAnsi="Wingdings" w:hint="default"/>
      </w:rPr>
    </w:lvl>
  </w:abstractNum>
  <w:abstractNum w:abstractNumId="2" w15:restartNumberingAfterBreak="0">
    <w:nsid w:val="03B96E2B"/>
    <w:multiLevelType w:val="hybridMultilevel"/>
    <w:tmpl w:val="5A085B8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579123D"/>
    <w:multiLevelType w:val="hybridMultilevel"/>
    <w:tmpl w:val="62F6023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0814078A"/>
    <w:multiLevelType w:val="hybridMultilevel"/>
    <w:tmpl w:val="CC9AD0D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08584482"/>
    <w:multiLevelType w:val="hybridMultilevel"/>
    <w:tmpl w:val="56EE7EE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0D5243EC"/>
    <w:multiLevelType w:val="multilevel"/>
    <w:tmpl w:val="E26E5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CA6264"/>
    <w:multiLevelType w:val="hybridMultilevel"/>
    <w:tmpl w:val="2B4204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10F2BBD"/>
    <w:multiLevelType w:val="multilevel"/>
    <w:tmpl w:val="AEB623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12957FA9"/>
    <w:multiLevelType w:val="hybridMultilevel"/>
    <w:tmpl w:val="2364F7F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1B86133B"/>
    <w:multiLevelType w:val="hybridMultilevel"/>
    <w:tmpl w:val="CD40A6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C6047B2"/>
    <w:multiLevelType w:val="hybridMultilevel"/>
    <w:tmpl w:val="7CF2D9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E32149C"/>
    <w:multiLevelType w:val="hybridMultilevel"/>
    <w:tmpl w:val="29FCF30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22E0215E"/>
    <w:multiLevelType w:val="multilevel"/>
    <w:tmpl w:val="B9A8E1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9F3F74"/>
    <w:multiLevelType w:val="hybridMultilevel"/>
    <w:tmpl w:val="148C9E1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25B95F1D"/>
    <w:multiLevelType w:val="hybridMultilevel"/>
    <w:tmpl w:val="277285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6D44E0A"/>
    <w:multiLevelType w:val="multilevel"/>
    <w:tmpl w:val="41224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4404D7"/>
    <w:multiLevelType w:val="hybridMultilevel"/>
    <w:tmpl w:val="9634DE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F0F04B9"/>
    <w:multiLevelType w:val="hybridMultilevel"/>
    <w:tmpl w:val="DD7464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1153DA3"/>
    <w:multiLevelType w:val="multilevel"/>
    <w:tmpl w:val="9E1E6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6E0486"/>
    <w:multiLevelType w:val="hybridMultilevel"/>
    <w:tmpl w:val="2A82395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384C06B1"/>
    <w:multiLevelType w:val="multilevel"/>
    <w:tmpl w:val="C8365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997A83"/>
    <w:multiLevelType w:val="hybridMultilevel"/>
    <w:tmpl w:val="73DA041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40774E29"/>
    <w:multiLevelType w:val="multilevel"/>
    <w:tmpl w:val="81E24A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4" w15:restartNumberingAfterBreak="0">
    <w:nsid w:val="42ED38FB"/>
    <w:multiLevelType w:val="hybridMultilevel"/>
    <w:tmpl w:val="685CECB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430E2464"/>
    <w:multiLevelType w:val="multilevel"/>
    <w:tmpl w:val="87A66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583CCE"/>
    <w:multiLevelType w:val="multilevel"/>
    <w:tmpl w:val="9E1E60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487327BF"/>
    <w:multiLevelType w:val="hybridMultilevel"/>
    <w:tmpl w:val="06400CB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15:restartNumberingAfterBreak="0">
    <w:nsid w:val="48867723"/>
    <w:multiLevelType w:val="hybridMultilevel"/>
    <w:tmpl w:val="D6FE89DC"/>
    <w:lvl w:ilvl="0" w:tplc="703E7D1A">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DFE5061"/>
    <w:multiLevelType w:val="hybridMultilevel"/>
    <w:tmpl w:val="90F2377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50436631"/>
    <w:multiLevelType w:val="multilevel"/>
    <w:tmpl w:val="9E1E6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B74060"/>
    <w:multiLevelType w:val="hybridMultilevel"/>
    <w:tmpl w:val="CCE62C0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5C6D16EE"/>
    <w:multiLevelType w:val="hybridMultilevel"/>
    <w:tmpl w:val="83EC8DE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5D7349C2"/>
    <w:multiLevelType w:val="hybridMultilevel"/>
    <w:tmpl w:val="9A82E2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E9A7AAC"/>
    <w:multiLevelType w:val="multilevel"/>
    <w:tmpl w:val="F0080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EC444D"/>
    <w:multiLevelType w:val="multilevel"/>
    <w:tmpl w:val="9E1E6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1C34F77"/>
    <w:multiLevelType w:val="hybridMultilevel"/>
    <w:tmpl w:val="A1E2C80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4916315"/>
    <w:multiLevelType w:val="multilevel"/>
    <w:tmpl w:val="ED08119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8" w15:restartNumberingAfterBreak="0">
    <w:nsid w:val="64D22B1D"/>
    <w:multiLevelType w:val="hybridMultilevel"/>
    <w:tmpl w:val="46EEAB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9" w15:restartNumberingAfterBreak="0">
    <w:nsid w:val="688D2AA4"/>
    <w:multiLevelType w:val="multilevel"/>
    <w:tmpl w:val="3982AB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0" w15:restartNumberingAfterBreak="0">
    <w:nsid w:val="69FB19DC"/>
    <w:multiLevelType w:val="multilevel"/>
    <w:tmpl w:val="9E1E6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8A4889"/>
    <w:multiLevelType w:val="hybridMultilevel"/>
    <w:tmpl w:val="ED50B7E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2" w15:restartNumberingAfterBreak="0">
    <w:nsid w:val="6FAF4BAF"/>
    <w:multiLevelType w:val="multilevel"/>
    <w:tmpl w:val="9E1E6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60150E"/>
    <w:multiLevelType w:val="hybridMultilevel"/>
    <w:tmpl w:val="B57AAF0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4D439E9"/>
    <w:multiLevelType w:val="hybridMultilevel"/>
    <w:tmpl w:val="7C36954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5" w15:restartNumberingAfterBreak="0">
    <w:nsid w:val="74F82E12"/>
    <w:multiLevelType w:val="hybridMultilevel"/>
    <w:tmpl w:val="2D2AF3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88F6162"/>
    <w:multiLevelType w:val="hybridMultilevel"/>
    <w:tmpl w:val="896A1806"/>
    <w:lvl w:ilvl="0" w:tplc="10090001">
      <w:start w:val="1"/>
      <w:numFmt w:val="bullet"/>
      <w:lvlText w:val=""/>
      <w:lvlJc w:val="left"/>
      <w:pPr>
        <w:tabs>
          <w:tab w:val="num" w:pos="1226"/>
        </w:tabs>
        <w:ind w:left="1226" w:hanging="360"/>
      </w:pPr>
      <w:rPr>
        <w:rFonts w:ascii="Symbol" w:hAnsi="Symbol" w:hint="default"/>
      </w:rPr>
    </w:lvl>
    <w:lvl w:ilvl="1" w:tplc="10090003" w:tentative="1">
      <w:start w:val="1"/>
      <w:numFmt w:val="bullet"/>
      <w:lvlText w:val="o"/>
      <w:lvlJc w:val="left"/>
      <w:pPr>
        <w:tabs>
          <w:tab w:val="num" w:pos="1946"/>
        </w:tabs>
        <w:ind w:left="1946" w:hanging="360"/>
      </w:pPr>
      <w:rPr>
        <w:rFonts w:ascii="Courier New" w:hAnsi="Courier New" w:cs="Courier New" w:hint="default"/>
      </w:rPr>
    </w:lvl>
    <w:lvl w:ilvl="2" w:tplc="10090005" w:tentative="1">
      <w:start w:val="1"/>
      <w:numFmt w:val="bullet"/>
      <w:lvlText w:val=""/>
      <w:lvlJc w:val="left"/>
      <w:pPr>
        <w:tabs>
          <w:tab w:val="num" w:pos="2666"/>
        </w:tabs>
        <w:ind w:left="2666" w:hanging="360"/>
      </w:pPr>
      <w:rPr>
        <w:rFonts w:ascii="Wingdings" w:hAnsi="Wingdings" w:hint="default"/>
      </w:rPr>
    </w:lvl>
    <w:lvl w:ilvl="3" w:tplc="10090001" w:tentative="1">
      <w:start w:val="1"/>
      <w:numFmt w:val="bullet"/>
      <w:lvlText w:val=""/>
      <w:lvlJc w:val="left"/>
      <w:pPr>
        <w:tabs>
          <w:tab w:val="num" w:pos="3386"/>
        </w:tabs>
        <w:ind w:left="3386" w:hanging="360"/>
      </w:pPr>
      <w:rPr>
        <w:rFonts w:ascii="Symbol" w:hAnsi="Symbol" w:hint="default"/>
      </w:rPr>
    </w:lvl>
    <w:lvl w:ilvl="4" w:tplc="10090003" w:tentative="1">
      <w:start w:val="1"/>
      <w:numFmt w:val="bullet"/>
      <w:lvlText w:val="o"/>
      <w:lvlJc w:val="left"/>
      <w:pPr>
        <w:tabs>
          <w:tab w:val="num" w:pos="4106"/>
        </w:tabs>
        <w:ind w:left="4106" w:hanging="360"/>
      </w:pPr>
      <w:rPr>
        <w:rFonts w:ascii="Courier New" w:hAnsi="Courier New" w:cs="Courier New" w:hint="default"/>
      </w:rPr>
    </w:lvl>
    <w:lvl w:ilvl="5" w:tplc="10090005" w:tentative="1">
      <w:start w:val="1"/>
      <w:numFmt w:val="bullet"/>
      <w:lvlText w:val=""/>
      <w:lvlJc w:val="left"/>
      <w:pPr>
        <w:tabs>
          <w:tab w:val="num" w:pos="4826"/>
        </w:tabs>
        <w:ind w:left="4826" w:hanging="360"/>
      </w:pPr>
      <w:rPr>
        <w:rFonts w:ascii="Wingdings" w:hAnsi="Wingdings" w:hint="default"/>
      </w:rPr>
    </w:lvl>
    <w:lvl w:ilvl="6" w:tplc="10090001" w:tentative="1">
      <w:start w:val="1"/>
      <w:numFmt w:val="bullet"/>
      <w:lvlText w:val=""/>
      <w:lvlJc w:val="left"/>
      <w:pPr>
        <w:tabs>
          <w:tab w:val="num" w:pos="5546"/>
        </w:tabs>
        <w:ind w:left="5546" w:hanging="360"/>
      </w:pPr>
      <w:rPr>
        <w:rFonts w:ascii="Symbol" w:hAnsi="Symbol" w:hint="default"/>
      </w:rPr>
    </w:lvl>
    <w:lvl w:ilvl="7" w:tplc="10090003" w:tentative="1">
      <w:start w:val="1"/>
      <w:numFmt w:val="bullet"/>
      <w:lvlText w:val="o"/>
      <w:lvlJc w:val="left"/>
      <w:pPr>
        <w:tabs>
          <w:tab w:val="num" w:pos="6266"/>
        </w:tabs>
        <w:ind w:left="6266" w:hanging="360"/>
      </w:pPr>
      <w:rPr>
        <w:rFonts w:ascii="Courier New" w:hAnsi="Courier New" w:cs="Courier New" w:hint="default"/>
      </w:rPr>
    </w:lvl>
    <w:lvl w:ilvl="8" w:tplc="10090005" w:tentative="1">
      <w:start w:val="1"/>
      <w:numFmt w:val="bullet"/>
      <w:lvlText w:val=""/>
      <w:lvlJc w:val="left"/>
      <w:pPr>
        <w:tabs>
          <w:tab w:val="num" w:pos="6986"/>
        </w:tabs>
        <w:ind w:left="6986" w:hanging="360"/>
      </w:pPr>
      <w:rPr>
        <w:rFonts w:ascii="Wingdings" w:hAnsi="Wingdings" w:hint="default"/>
      </w:rPr>
    </w:lvl>
  </w:abstractNum>
  <w:abstractNum w:abstractNumId="47" w15:restartNumberingAfterBreak="0">
    <w:nsid w:val="7BFD7121"/>
    <w:multiLevelType w:val="multilevel"/>
    <w:tmpl w:val="89F64756"/>
    <w:lvl w:ilvl="0">
      <w:start w:val="1"/>
      <w:numFmt w:val="bullet"/>
      <w:lvlText w:val=""/>
      <w:lvlJc w:val="left"/>
      <w:pPr>
        <w:tabs>
          <w:tab w:val="num" w:pos="2505"/>
        </w:tabs>
        <w:ind w:left="2505" w:hanging="360"/>
      </w:pPr>
      <w:rPr>
        <w:rFonts w:ascii="Symbol" w:hAnsi="Symbol" w:hint="default"/>
        <w:sz w:val="20"/>
      </w:rPr>
    </w:lvl>
    <w:lvl w:ilvl="1" w:tentative="1">
      <w:start w:val="1"/>
      <w:numFmt w:val="bullet"/>
      <w:lvlText w:val=""/>
      <w:lvlJc w:val="left"/>
      <w:pPr>
        <w:tabs>
          <w:tab w:val="num" w:pos="3225"/>
        </w:tabs>
        <w:ind w:left="3225" w:hanging="360"/>
      </w:pPr>
      <w:rPr>
        <w:rFonts w:ascii="Symbol" w:hAnsi="Symbol" w:hint="default"/>
        <w:sz w:val="20"/>
      </w:rPr>
    </w:lvl>
    <w:lvl w:ilvl="2" w:tentative="1">
      <w:start w:val="1"/>
      <w:numFmt w:val="bullet"/>
      <w:lvlText w:val=""/>
      <w:lvlJc w:val="left"/>
      <w:pPr>
        <w:tabs>
          <w:tab w:val="num" w:pos="3945"/>
        </w:tabs>
        <w:ind w:left="3945" w:hanging="360"/>
      </w:pPr>
      <w:rPr>
        <w:rFonts w:ascii="Symbol" w:hAnsi="Symbol" w:hint="default"/>
        <w:sz w:val="20"/>
      </w:rPr>
    </w:lvl>
    <w:lvl w:ilvl="3" w:tentative="1">
      <w:start w:val="1"/>
      <w:numFmt w:val="bullet"/>
      <w:lvlText w:val=""/>
      <w:lvlJc w:val="left"/>
      <w:pPr>
        <w:tabs>
          <w:tab w:val="num" w:pos="4665"/>
        </w:tabs>
        <w:ind w:left="4665" w:hanging="360"/>
      </w:pPr>
      <w:rPr>
        <w:rFonts w:ascii="Symbol" w:hAnsi="Symbol" w:hint="default"/>
        <w:sz w:val="20"/>
      </w:rPr>
    </w:lvl>
    <w:lvl w:ilvl="4" w:tentative="1">
      <w:start w:val="1"/>
      <w:numFmt w:val="bullet"/>
      <w:lvlText w:val=""/>
      <w:lvlJc w:val="left"/>
      <w:pPr>
        <w:tabs>
          <w:tab w:val="num" w:pos="5385"/>
        </w:tabs>
        <w:ind w:left="5385" w:hanging="360"/>
      </w:pPr>
      <w:rPr>
        <w:rFonts w:ascii="Symbol" w:hAnsi="Symbol" w:hint="default"/>
        <w:sz w:val="20"/>
      </w:rPr>
    </w:lvl>
    <w:lvl w:ilvl="5" w:tentative="1">
      <w:start w:val="1"/>
      <w:numFmt w:val="bullet"/>
      <w:lvlText w:val=""/>
      <w:lvlJc w:val="left"/>
      <w:pPr>
        <w:tabs>
          <w:tab w:val="num" w:pos="6105"/>
        </w:tabs>
        <w:ind w:left="6105" w:hanging="360"/>
      </w:pPr>
      <w:rPr>
        <w:rFonts w:ascii="Symbol" w:hAnsi="Symbol" w:hint="default"/>
        <w:sz w:val="20"/>
      </w:rPr>
    </w:lvl>
    <w:lvl w:ilvl="6" w:tentative="1">
      <w:start w:val="1"/>
      <w:numFmt w:val="bullet"/>
      <w:lvlText w:val=""/>
      <w:lvlJc w:val="left"/>
      <w:pPr>
        <w:tabs>
          <w:tab w:val="num" w:pos="6825"/>
        </w:tabs>
        <w:ind w:left="6825" w:hanging="360"/>
      </w:pPr>
      <w:rPr>
        <w:rFonts w:ascii="Symbol" w:hAnsi="Symbol" w:hint="default"/>
        <w:sz w:val="20"/>
      </w:rPr>
    </w:lvl>
    <w:lvl w:ilvl="7" w:tentative="1">
      <w:start w:val="1"/>
      <w:numFmt w:val="bullet"/>
      <w:lvlText w:val=""/>
      <w:lvlJc w:val="left"/>
      <w:pPr>
        <w:tabs>
          <w:tab w:val="num" w:pos="7545"/>
        </w:tabs>
        <w:ind w:left="7545" w:hanging="360"/>
      </w:pPr>
      <w:rPr>
        <w:rFonts w:ascii="Symbol" w:hAnsi="Symbol" w:hint="default"/>
        <w:sz w:val="20"/>
      </w:rPr>
    </w:lvl>
    <w:lvl w:ilvl="8" w:tentative="1">
      <w:start w:val="1"/>
      <w:numFmt w:val="bullet"/>
      <w:lvlText w:val=""/>
      <w:lvlJc w:val="left"/>
      <w:pPr>
        <w:tabs>
          <w:tab w:val="num" w:pos="8265"/>
        </w:tabs>
        <w:ind w:left="8265" w:hanging="360"/>
      </w:pPr>
      <w:rPr>
        <w:rFonts w:ascii="Symbol" w:hAnsi="Symbol" w:hint="default"/>
        <w:sz w:val="20"/>
      </w:rPr>
    </w:lvl>
  </w:abstractNum>
  <w:abstractNum w:abstractNumId="48" w15:restartNumberingAfterBreak="0">
    <w:nsid w:val="7C1A39D5"/>
    <w:multiLevelType w:val="hybridMultilevel"/>
    <w:tmpl w:val="E9D4EC0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9" w15:restartNumberingAfterBreak="0">
    <w:nsid w:val="7DA0460F"/>
    <w:multiLevelType w:val="hybridMultilevel"/>
    <w:tmpl w:val="527CB19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46"/>
  </w:num>
  <w:num w:numId="2">
    <w:abstractNumId w:val="36"/>
  </w:num>
  <w:num w:numId="3">
    <w:abstractNumId w:val="34"/>
  </w:num>
  <w:num w:numId="4">
    <w:abstractNumId w:val="17"/>
  </w:num>
  <w:num w:numId="5">
    <w:abstractNumId w:val="2"/>
  </w:num>
  <w:num w:numId="6">
    <w:abstractNumId w:val="15"/>
  </w:num>
  <w:num w:numId="7">
    <w:abstractNumId w:val="21"/>
  </w:num>
  <w:num w:numId="8">
    <w:abstractNumId w:val="12"/>
  </w:num>
  <w:num w:numId="9">
    <w:abstractNumId w:val="37"/>
  </w:num>
  <w:num w:numId="10">
    <w:abstractNumId w:val="29"/>
  </w:num>
  <w:num w:numId="11">
    <w:abstractNumId w:val="22"/>
  </w:num>
  <w:num w:numId="12">
    <w:abstractNumId w:val="10"/>
  </w:num>
  <w:num w:numId="13">
    <w:abstractNumId w:val="5"/>
  </w:num>
  <w:num w:numId="14">
    <w:abstractNumId w:val="32"/>
  </w:num>
  <w:num w:numId="15">
    <w:abstractNumId w:val="38"/>
  </w:num>
  <w:num w:numId="16">
    <w:abstractNumId w:val="20"/>
  </w:num>
  <w:num w:numId="17">
    <w:abstractNumId w:val="24"/>
  </w:num>
  <w:num w:numId="18">
    <w:abstractNumId w:val="11"/>
  </w:num>
  <w:num w:numId="19">
    <w:abstractNumId w:val="40"/>
  </w:num>
  <w:num w:numId="20">
    <w:abstractNumId w:val="25"/>
  </w:num>
  <w:num w:numId="21">
    <w:abstractNumId w:val="0"/>
  </w:num>
  <w:num w:numId="22">
    <w:abstractNumId w:val="35"/>
  </w:num>
  <w:num w:numId="23">
    <w:abstractNumId w:val="26"/>
  </w:num>
  <w:num w:numId="24">
    <w:abstractNumId w:val="42"/>
  </w:num>
  <w:num w:numId="25">
    <w:abstractNumId w:val="19"/>
  </w:num>
  <w:num w:numId="26">
    <w:abstractNumId w:val="4"/>
  </w:num>
  <w:num w:numId="27">
    <w:abstractNumId w:val="30"/>
  </w:num>
  <w:num w:numId="28">
    <w:abstractNumId w:val="31"/>
  </w:num>
  <w:num w:numId="29">
    <w:abstractNumId w:val="9"/>
  </w:num>
  <w:num w:numId="30">
    <w:abstractNumId w:val="43"/>
  </w:num>
  <w:num w:numId="31">
    <w:abstractNumId w:val="23"/>
  </w:num>
  <w:num w:numId="32">
    <w:abstractNumId w:val="47"/>
  </w:num>
  <w:num w:numId="33">
    <w:abstractNumId w:val="39"/>
  </w:num>
  <w:num w:numId="34">
    <w:abstractNumId w:val="3"/>
  </w:num>
  <w:num w:numId="35">
    <w:abstractNumId w:val="1"/>
  </w:num>
  <w:num w:numId="36">
    <w:abstractNumId w:val="7"/>
  </w:num>
  <w:num w:numId="37">
    <w:abstractNumId w:val="45"/>
  </w:num>
  <w:num w:numId="38">
    <w:abstractNumId w:val="49"/>
  </w:num>
  <w:num w:numId="39">
    <w:abstractNumId w:val="13"/>
  </w:num>
  <w:num w:numId="40">
    <w:abstractNumId w:val="16"/>
  </w:num>
  <w:num w:numId="41">
    <w:abstractNumId w:val="6"/>
  </w:num>
  <w:num w:numId="42">
    <w:abstractNumId w:val="44"/>
  </w:num>
  <w:num w:numId="43">
    <w:abstractNumId w:val="27"/>
  </w:num>
  <w:num w:numId="44">
    <w:abstractNumId w:val="8"/>
  </w:num>
  <w:num w:numId="45">
    <w:abstractNumId w:val="14"/>
  </w:num>
  <w:num w:numId="46">
    <w:abstractNumId w:val="48"/>
  </w:num>
  <w:num w:numId="47">
    <w:abstractNumId w:val="18"/>
  </w:num>
  <w:num w:numId="48">
    <w:abstractNumId w:val="33"/>
  </w:num>
  <w:num w:numId="49">
    <w:abstractNumId w:val="28"/>
  </w:num>
  <w:num w:numId="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FA5"/>
    <w:rsid w:val="000054D2"/>
    <w:rsid w:val="000507F6"/>
    <w:rsid w:val="00055BE9"/>
    <w:rsid w:val="00070141"/>
    <w:rsid w:val="0007055D"/>
    <w:rsid w:val="000A2C5B"/>
    <w:rsid w:val="000A73F6"/>
    <w:rsid w:val="000B5CB7"/>
    <w:rsid w:val="000B60BA"/>
    <w:rsid w:val="000B73D1"/>
    <w:rsid w:val="000C6C92"/>
    <w:rsid w:val="000E0D96"/>
    <w:rsid w:val="000E3DE1"/>
    <w:rsid w:val="000F7A20"/>
    <w:rsid w:val="001076B0"/>
    <w:rsid w:val="00113616"/>
    <w:rsid w:val="00120F66"/>
    <w:rsid w:val="0013208C"/>
    <w:rsid w:val="00135810"/>
    <w:rsid w:val="0015425A"/>
    <w:rsid w:val="00156283"/>
    <w:rsid w:val="00165111"/>
    <w:rsid w:val="00165AED"/>
    <w:rsid w:val="00185926"/>
    <w:rsid w:val="0019730E"/>
    <w:rsid w:val="001A4078"/>
    <w:rsid w:val="001A5E71"/>
    <w:rsid w:val="001B11C9"/>
    <w:rsid w:val="001B7F58"/>
    <w:rsid w:val="001C7F9D"/>
    <w:rsid w:val="001E738B"/>
    <w:rsid w:val="001F32E3"/>
    <w:rsid w:val="001F3CCF"/>
    <w:rsid w:val="00202F1B"/>
    <w:rsid w:val="00233FA5"/>
    <w:rsid w:val="00271FC4"/>
    <w:rsid w:val="00282304"/>
    <w:rsid w:val="002B1518"/>
    <w:rsid w:val="002B5792"/>
    <w:rsid w:val="002E6B80"/>
    <w:rsid w:val="00306796"/>
    <w:rsid w:val="0031144C"/>
    <w:rsid w:val="00315071"/>
    <w:rsid w:val="00322680"/>
    <w:rsid w:val="00322B8F"/>
    <w:rsid w:val="0033024F"/>
    <w:rsid w:val="00333054"/>
    <w:rsid w:val="00333E4A"/>
    <w:rsid w:val="003444B8"/>
    <w:rsid w:val="00352BF0"/>
    <w:rsid w:val="00360DE3"/>
    <w:rsid w:val="00363709"/>
    <w:rsid w:val="00371481"/>
    <w:rsid w:val="00393452"/>
    <w:rsid w:val="003A377F"/>
    <w:rsid w:val="003A4A6C"/>
    <w:rsid w:val="003C543D"/>
    <w:rsid w:val="003F2FAE"/>
    <w:rsid w:val="00415BFE"/>
    <w:rsid w:val="00446C23"/>
    <w:rsid w:val="00452B1E"/>
    <w:rsid w:val="004553EA"/>
    <w:rsid w:val="00506CBF"/>
    <w:rsid w:val="0053087A"/>
    <w:rsid w:val="005337C9"/>
    <w:rsid w:val="005415B8"/>
    <w:rsid w:val="005506C1"/>
    <w:rsid w:val="005713E8"/>
    <w:rsid w:val="0057299B"/>
    <w:rsid w:val="005813F8"/>
    <w:rsid w:val="0059443A"/>
    <w:rsid w:val="00594CCE"/>
    <w:rsid w:val="005A15ED"/>
    <w:rsid w:val="005B1783"/>
    <w:rsid w:val="005D3038"/>
    <w:rsid w:val="005D30EE"/>
    <w:rsid w:val="005D44E6"/>
    <w:rsid w:val="005F3BAE"/>
    <w:rsid w:val="005F4AE4"/>
    <w:rsid w:val="006016A9"/>
    <w:rsid w:val="00601846"/>
    <w:rsid w:val="00605E4F"/>
    <w:rsid w:val="00636388"/>
    <w:rsid w:val="00662868"/>
    <w:rsid w:val="006632E7"/>
    <w:rsid w:val="00663D5C"/>
    <w:rsid w:val="006704C6"/>
    <w:rsid w:val="00671A13"/>
    <w:rsid w:val="006A761F"/>
    <w:rsid w:val="006C0426"/>
    <w:rsid w:val="006F143C"/>
    <w:rsid w:val="006F25EC"/>
    <w:rsid w:val="0070580B"/>
    <w:rsid w:val="007060A5"/>
    <w:rsid w:val="00714E72"/>
    <w:rsid w:val="0071549C"/>
    <w:rsid w:val="00731D4F"/>
    <w:rsid w:val="00746C25"/>
    <w:rsid w:val="00747957"/>
    <w:rsid w:val="0075689D"/>
    <w:rsid w:val="007737F7"/>
    <w:rsid w:val="00792FC8"/>
    <w:rsid w:val="00794F69"/>
    <w:rsid w:val="007B616C"/>
    <w:rsid w:val="007E5056"/>
    <w:rsid w:val="007F444D"/>
    <w:rsid w:val="00815A48"/>
    <w:rsid w:val="008720B1"/>
    <w:rsid w:val="00873BA9"/>
    <w:rsid w:val="00887A93"/>
    <w:rsid w:val="00894AC9"/>
    <w:rsid w:val="008C255C"/>
    <w:rsid w:val="008C634A"/>
    <w:rsid w:val="008D41A7"/>
    <w:rsid w:val="008E16FD"/>
    <w:rsid w:val="00910B7B"/>
    <w:rsid w:val="00912557"/>
    <w:rsid w:val="0091679A"/>
    <w:rsid w:val="0095193C"/>
    <w:rsid w:val="00960EBA"/>
    <w:rsid w:val="00962FBB"/>
    <w:rsid w:val="00966F62"/>
    <w:rsid w:val="00970D30"/>
    <w:rsid w:val="00975483"/>
    <w:rsid w:val="00975552"/>
    <w:rsid w:val="0097573F"/>
    <w:rsid w:val="00992B40"/>
    <w:rsid w:val="009A1CFC"/>
    <w:rsid w:val="009B4C28"/>
    <w:rsid w:val="009C4347"/>
    <w:rsid w:val="009C6A81"/>
    <w:rsid w:val="009D53A1"/>
    <w:rsid w:val="009E2759"/>
    <w:rsid w:val="009F2A30"/>
    <w:rsid w:val="00A26131"/>
    <w:rsid w:val="00A355C4"/>
    <w:rsid w:val="00A5300D"/>
    <w:rsid w:val="00A64D9E"/>
    <w:rsid w:val="00A90D40"/>
    <w:rsid w:val="00A917D5"/>
    <w:rsid w:val="00A971CC"/>
    <w:rsid w:val="00AB0849"/>
    <w:rsid w:val="00AC1644"/>
    <w:rsid w:val="00AE21FC"/>
    <w:rsid w:val="00AE53A4"/>
    <w:rsid w:val="00AF5B76"/>
    <w:rsid w:val="00B070BA"/>
    <w:rsid w:val="00B34FEE"/>
    <w:rsid w:val="00B41439"/>
    <w:rsid w:val="00B5527A"/>
    <w:rsid w:val="00B57A87"/>
    <w:rsid w:val="00B812E3"/>
    <w:rsid w:val="00B820C9"/>
    <w:rsid w:val="00B8263B"/>
    <w:rsid w:val="00BE5C39"/>
    <w:rsid w:val="00BF63CF"/>
    <w:rsid w:val="00C01D50"/>
    <w:rsid w:val="00C133A8"/>
    <w:rsid w:val="00C16EAB"/>
    <w:rsid w:val="00C258F2"/>
    <w:rsid w:val="00C36DC1"/>
    <w:rsid w:val="00C579DE"/>
    <w:rsid w:val="00C76967"/>
    <w:rsid w:val="00CA07BF"/>
    <w:rsid w:val="00CA6D58"/>
    <w:rsid w:val="00CB2164"/>
    <w:rsid w:val="00CB563D"/>
    <w:rsid w:val="00CB7F0A"/>
    <w:rsid w:val="00CD7A00"/>
    <w:rsid w:val="00CE09EF"/>
    <w:rsid w:val="00CE19E8"/>
    <w:rsid w:val="00D11CDA"/>
    <w:rsid w:val="00D333E8"/>
    <w:rsid w:val="00D64315"/>
    <w:rsid w:val="00DB21CD"/>
    <w:rsid w:val="00DB24AC"/>
    <w:rsid w:val="00DB5409"/>
    <w:rsid w:val="00DC6FCE"/>
    <w:rsid w:val="00DD1A94"/>
    <w:rsid w:val="00DD3A49"/>
    <w:rsid w:val="00DE11A8"/>
    <w:rsid w:val="00DF4DD2"/>
    <w:rsid w:val="00E03DA9"/>
    <w:rsid w:val="00E378B3"/>
    <w:rsid w:val="00E64CE8"/>
    <w:rsid w:val="00E64F05"/>
    <w:rsid w:val="00E67D20"/>
    <w:rsid w:val="00E81633"/>
    <w:rsid w:val="00E91497"/>
    <w:rsid w:val="00EA1DCA"/>
    <w:rsid w:val="00EB7085"/>
    <w:rsid w:val="00EC7C79"/>
    <w:rsid w:val="00EE0BF5"/>
    <w:rsid w:val="00EF0A5A"/>
    <w:rsid w:val="00F04430"/>
    <w:rsid w:val="00F11323"/>
    <w:rsid w:val="00F1784D"/>
    <w:rsid w:val="00F23381"/>
    <w:rsid w:val="00F33E4F"/>
    <w:rsid w:val="00F43E2A"/>
    <w:rsid w:val="00F44500"/>
    <w:rsid w:val="00F82AAE"/>
    <w:rsid w:val="00FC1657"/>
    <w:rsid w:val="00FC5B14"/>
    <w:rsid w:val="00FD3B58"/>
    <w:rsid w:val="00FE6130"/>
    <w:rsid w:val="2BED0774"/>
    <w:rsid w:val="33F58F39"/>
    <w:rsid w:val="6581A4C9"/>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53BC4"/>
  <w15:docId w15:val="{3F52CF90-FD96-4AF1-BC52-F633D082E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next w:val="Normal"/>
    <w:link w:val="Heading1Char"/>
    <w:qFormat/>
    <w:rsid w:val="00D64315"/>
    <w:pPr>
      <w:keepNext/>
      <w:widowControl/>
      <w:spacing w:after="0" w:line="240" w:lineRule="auto"/>
      <w:outlineLvl w:val="0"/>
    </w:pPr>
    <w:rPr>
      <w:rFonts w:ascii="Arial" w:eastAsia="Times New Roman" w:hAnsi="Arial" w:cs="Times New Roman"/>
      <w:b/>
      <w:bCs/>
      <w:szCs w:val="24"/>
      <w:lang w:val="fr-CA" w:eastAsia="fr-CA" w:bidi="fr-C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C1657"/>
    <w:rPr>
      <w:sz w:val="16"/>
      <w:szCs w:val="16"/>
    </w:rPr>
  </w:style>
  <w:style w:type="paragraph" w:styleId="CommentText">
    <w:name w:val="annotation text"/>
    <w:basedOn w:val="Normal"/>
    <w:link w:val="CommentTextChar"/>
    <w:uiPriority w:val="99"/>
    <w:semiHidden/>
    <w:unhideWhenUsed/>
    <w:rsid w:val="00FC1657"/>
    <w:pPr>
      <w:spacing w:line="240" w:lineRule="auto"/>
    </w:pPr>
    <w:rPr>
      <w:sz w:val="20"/>
      <w:szCs w:val="20"/>
    </w:rPr>
  </w:style>
  <w:style w:type="character" w:customStyle="1" w:styleId="CommentTextChar">
    <w:name w:val="Comment Text Char"/>
    <w:basedOn w:val="DefaultParagraphFont"/>
    <w:link w:val="CommentText"/>
    <w:uiPriority w:val="99"/>
    <w:semiHidden/>
    <w:rsid w:val="00FC1657"/>
    <w:rPr>
      <w:sz w:val="20"/>
      <w:szCs w:val="20"/>
    </w:rPr>
  </w:style>
  <w:style w:type="paragraph" w:styleId="CommentSubject">
    <w:name w:val="annotation subject"/>
    <w:basedOn w:val="CommentText"/>
    <w:next w:val="CommentText"/>
    <w:link w:val="CommentSubjectChar"/>
    <w:uiPriority w:val="99"/>
    <w:semiHidden/>
    <w:unhideWhenUsed/>
    <w:rsid w:val="00FC1657"/>
    <w:rPr>
      <w:b/>
      <w:bCs/>
    </w:rPr>
  </w:style>
  <w:style w:type="character" w:customStyle="1" w:styleId="CommentSubjectChar">
    <w:name w:val="Comment Subject Char"/>
    <w:basedOn w:val="CommentTextChar"/>
    <w:link w:val="CommentSubject"/>
    <w:uiPriority w:val="99"/>
    <w:semiHidden/>
    <w:rsid w:val="00FC1657"/>
    <w:rPr>
      <w:b/>
      <w:bCs/>
      <w:sz w:val="20"/>
      <w:szCs w:val="20"/>
    </w:rPr>
  </w:style>
  <w:style w:type="paragraph" w:styleId="BalloonText">
    <w:name w:val="Balloon Text"/>
    <w:basedOn w:val="Normal"/>
    <w:link w:val="BalloonTextChar"/>
    <w:uiPriority w:val="99"/>
    <w:semiHidden/>
    <w:unhideWhenUsed/>
    <w:rsid w:val="00FC16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657"/>
    <w:rPr>
      <w:rFonts w:ascii="Tahoma" w:hAnsi="Tahoma" w:cs="Tahoma"/>
      <w:sz w:val="16"/>
      <w:szCs w:val="16"/>
    </w:rPr>
  </w:style>
  <w:style w:type="paragraph" w:styleId="NoSpacing">
    <w:name w:val="No Spacing"/>
    <w:uiPriority w:val="1"/>
    <w:qFormat/>
    <w:rsid w:val="006C0426"/>
    <w:pPr>
      <w:spacing w:after="0" w:line="240" w:lineRule="auto"/>
    </w:pPr>
  </w:style>
  <w:style w:type="paragraph" w:styleId="NormalWeb">
    <w:name w:val="Normal (Web)"/>
    <w:basedOn w:val="Normal"/>
    <w:uiPriority w:val="99"/>
    <w:rsid w:val="00AF5B76"/>
    <w:pPr>
      <w:widowControl/>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ListParagraph">
    <w:name w:val="List Paragraph"/>
    <w:basedOn w:val="Normal"/>
    <w:uiPriority w:val="34"/>
    <w:qFormat/>
    <w:rsid w:val="00165AED"/>
    <w:pPr>
      <w:widowControl/>
      <w:spacing w:after="0" w:line="240" w:lineRule="auto"/>
      <w:ind w:left="720"/>
      <w:contextualSpacing/>
    </w:pPr>
    <w:rPr>
      <w:rFonts w:ascii="Arial" w:eastAsia="Times New Roman" w:hAnsi="Arial" w:cs="Times New Roman"/>
      <w:szCs w:val="24"/>
      <w:lang w:val="fr-CA"/>
    </w:rPr>
  </w:style>
  <w:style w:type="character" w:styleId="Hyperlink">
    <w:name w:val="Hyperlink"/>
    <w:basedOn w:val="DefaultParagraphFont"/>
    <w:uiPriority w:val="99"/>
    <w:unhideWhenUsed/>
    <w:rsid w:val="00BE5C39"/>
    <w:rPr>
      <w:color w:val="0000FF" w:themeColor="hyperlink"/>
      <w:u w:val="single"/>
    </w:rPr>
  </w:style>
  <w:style w:type="character" w:styleId="Strong">
    <w:name w:val="Strong"/>
    <w:basedOn w:val="DefaultParagraphFont"/>
    <w:uiPriority w:val="22"/>
    <w:qFormat/>
    <w:rsid w:val="00EA1DCA"/>
    <w:rPr>
      <w:b/>
      <w:bCs/>
    </w:rPr>
  </w:style>
  <w:style w:type="character" w:customStyle="1" w:styleId="WP9Header">
    <w:name w:val="WP9_Header"/>
    <w:rsid w:val="005337C9"/>
    <w:rPr>
      <w:color w:val="000000"/>
      <w:sz w:val="22"/>
    </w:rPr>
  </w:style>
  <w:style w:type="character" w:customStyle="1" w:styleId="Heading1Char">
    <w:name w:val="Heading 1 Char"/>
    <w:basedOn w:val="DefaultParagraphFont"/>
    <w:link w:val="Heading1"/>
    <w:rsid w:val="00D64315"/>
    <w:rPr>
      <w:rFonts w:ascii="Arial" w:eastAsia="Times New Roman" w:hAnsi="Arial" w:cs="Times New Roman"/>
      <w:b/>
      <w:bCs/>
      <w:szCs w:val="24"/>
      <w:lang w:val="fr-CA" w:eastAsia="fr-CA" w:bidi="fr-CA"/>
    </w:rPr>
  </w:style>
  <w:style w:type="paragraph" w:styleId="Title">
    <w:name w:val="Title"/>
    <w:basedOn w:val="Normal"/>
    <w:link w:val="TitleChar"/>
    <w:qFormat/>
    <w:rsid w:val="009E2759"/>
    <w:pPr>
      <w:widowControl/>
      <w:spacing w:after="0" w:line="240" w:lineRule="auto"/>
      <w:jc w:val="center"/>
    </w:pPr>
    <w:rPr>
      <w:rFonts w:ascii="Arial" w:eastAsia="Times New Roman" w:hAnsi="Arial" w:cs="Times New Roman"/>
      <w:b/>
      <w:bCs/>
      <w:i/>
      <w:iCs/>
      <w:sz w:val="20"/>
      <w:szCs w:val="24"/>
      <w:lang w:val="en-CA"/>
    </w:rPr>
  </w:style>
  <w:style w:type="character" w:customStyle="1" w:styleId="TitleChar">
    <w:name w:val="Title Char"/>
    <w:basedOn w:val="DefaultParagraphFont"/>
    <w:link w:val="Title"/>
    <w:rsid w:val="009E2759"/>
    <w:rPr>
      <w:rFonts w:ascii="Arial" w:eastAsia="Times New Roman" w:hAnsi="Arial" w:cs="Times New Roman"/>
      <w:b/>
      <w:bCs/>
      <w:i/>
      <w:iCs/>
      <w:sz w:val="20"/>
      <w:szCs w:val="24"/>
      <w:lang w:val="en-CA"/>
    </w:rPr>
  </w:style>
  <w:style w:type="paragraph" w:styleId="BodyText">
    <w:name w:val="Body Text"/>
    <w:basedOn w:val="Normal"/>
    <w:link w:val="BodyTextChar"/>
    <w:uiPriority w:val="99"/>
    <w:semiHidden/>
    <w:unhideWhenUsed/>
    <w:rsid w:val="00070141"/>
    <w:pPr>
      <w:widowControl/>
      <w:spacing w:before="100" w:beforeAutospacing="1" w:after="100" w:afterAutospacing="1" w:line="240" w:lineRule="auto"/>
    </w:pPr>
    <w:rPr>
      <w:rFonts w:ascii="Times New Roman" w:hAnsi="Times New Roman" w:cs="Times New Roman"/>
      <w:sz w:val="24"/>
      <w:szCs w:val="24"/>
      <w:lang w:val="fr-CA" w:eastAsia="fr-CA"/>
    </w:rPr>
  </w:style>
  <w:style w:type="character" w:customStyle="1" w:styleId="BodyTextChar">
    <w:name w:val="Body Text Char"/>
    <w:basedOn w:val="DefaultParagraphFont"/>
    <w:link w:val="BodyText"/>
    <w:uiPriority w:val="99"/>
    <w:semiHidden/>
    <w:rsid w:val="00070141"/>
    <w:rPr>
      <w:rFonts w:ascii="Times New Roman" w:hAnsi="Times New Roman" w:cs="Times New Roman"/>
      <w:sz w:val="24"/>
      <w:szCs w:val="24"/>
      <w:lang w:val="fr-CA" w:eastAsia="fr-CA"/>
    </w:rPr>
  </w:style>
  <w:style w:type="character" w:customStyle="1" w:styleId="shorttext">
    <w:name w:val="short_text"/>
    <w:basedOn w:val="DefaultParagraphFont"/>
    <w:rsid w:val="001B7F58"/>
  </w:style>
  <w:style w:type="character" w:styleId="FollowedHyperlink">
    <w:name w:val="FollowedHyperlink"/>
    <w:basedOn w:val="DefaultParagraphFont"/>
    <w:uiPriority w:val="99"/>
    <w:semiHidden/>
    <w:unhideWhenUsed/>
    <w:rsid w:val="0019730E"/>
    <w:rPr>
      <w:color w:val="800080" w:themeColor="followedHyperlink"/>
      <w:u w:val="single"/>
    </w:rPr>
  </w:style>
  <w:style w:type="character" w:styleId="Emphasis">
    <w:name w:val="Emphasis"/>
    <w:basedOn w:val="DefaultParagraphFont"/>
    <w:uiPriority w:val="20"/>
    <w:qFormat/>
    <w:rsid w:val="00731D4F"/>
    <w:rPr>
      <w:i/>
      <w:iCs/>
    </w:rPr>
  </w:style>
  <w:style w:type="character" w:styleId="UnresolvedMention">
    <w:name w:val="Unresolved Mention"/>
    <w:basedOn w:val="DefaultParagraphFont"/>
    <w:uiPriority w:val="99"/>
    <w:semiHidden/>
    <w:unhideWhenUsed/>
    <w:rsid w:val="00352B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607399">
      <w:bodyDiv w:val="1"/>
      <w:marLeft w:val="0"/>
      <w:marRight w:val="0"/>
      <w:marTop w:val="0"/>
      <w:marBottom w:val="0"/>
      <w:divBdr>
        <w:top w:val="none" w:sz="0" w:space="0" w:color="auto"/>
        <w:left w:val="none" w:sz="0" w:space="0" w:color="auto"/>
        <w:bottom w:val="none" w:sz="0" w:space="0" w:color="auto"/>
        <w:right w:val="none" w:sz="0" w:space="0" w:color="auto"/>
      </w:divBdr>
    </w:div>
    <w:div w:id="779452012">
      <w:bodyDiv w:val="1"/>
      <w:marLeft w:val="0"/>
      <w:marRight w:val="0"/>
      <w:marTop w:val="0"/>
      <w:marBottom w:val="0"/>
      <w:divBdr>
        <w:top w:val="none" w:sz="0" w:space="0" w:color="auto"/>
        <w:left w:val="none" w:sz="0" w:space="0" w:color="auto"/>
        <w:bottom w:val="none" w:sz="0" w:space="0" w:color="auto"/>
        <w:right w:val="none" w:sz="0" w:space="0" w:color="auto"/>
      </w:divBdr>
      <w:divsChild>
        <w:div w:id="591284484">
          <w:marLeft w:val="0"/>
          <w:marRight w:val="0"/>
          <w:marTop w:val="0"/>
          <w:marBottom w:val="0"/>
          <w:divBdr>
            <w:top w:val="none" w:sz="0" w:space="0" w:color="auto"/>
            <w:left w:val="none" w:sz="0" w:space="0" w:color="auto"/>
            <w:bottom w:val="none" w:sz="0" w:space="0" w:color="auto"/>
            <w:right w:val="none" w:sz="0" w:space="0" w:color="auto"/>
          </w:divBdr>
        </w:div>
      </w:divsChild>
    </w:div>
    <w:div w:id="847595412">
      <w:bodyDiv w:val="1"/>
      <w:marLeft w:val="0"/>
      <w:marRight w:val="0"/>
      <w:marTop w:val="0"/>
      <w:marBottom w:val="0"/>
      <w:divBdr>
        <w:top w:val="none" w:sz="0" w:space="0" w:color="auto"/>
        <w:left w:val="none" w:sz="0" w:space="0" w:color="auto"/>
        <w:bottom w:val="none" w:sz="0" w:space="0" w:color="auto"/>
        <w:right w:val="none" w:sz="0" w:space="0" w:color="auto"/>
      </w:divBdr>
      <w:divsChild>
        <w:div w:id="1534809999">
          <w:marLeft w:val="0"/>
          <w:marRight w:val="0"/>
          <w:marTop w:val="0"/>
          <w:marBottom w:val="0"/>
          <w:divBdr>
            <w:top w:val="none" w:sz="0" w:space="0" w:color="auto"/>
            <w:left w:val="none" w:sz="0" w:space="0" w:color="auto"/>
            <w:bottom w:val="none" w:sz="0" w:space="0" w:color="auto"/>
            <w:right w:val="none" w:sz="0" w:space="0" w:color="auto"/>
          </w:divBdr>
        </w:div>
      </w:divsChild>
    </w:div>
    <w:div w:id="912088796">
      <w:bodyDiv w:val="1"/>
      <w:marLeft w:val="0"/>
      <w:marRight w:val="0"/>
      <w:marTop w:val="0"/>
      <w:marBottom w:val="0"/>
      <w:divBdr>
        <w:top w:val="none" w:sz="0" w:space="0" w:color="auto"/>
        <w:left w:val="none" w:sz="0" w:space="0" w:color="auto"/>
        <w:bottom w:val="none" w:sz="0" w:space="0" w:color="auto"/>
        <w:right w:val="none" w:sz="0" w:space="0" w:color="auto"/>
      </w:divBdr>
    </w:div>
    <w:div w:id="1059668178">
      <w:bodyDiv w:val="1"/>
      <w:marLeft w:val="0"/>
      <w:marRight w:val="0"/>
      <w:marTop w:val="0"/>
      <w:marBottom w:val="0"/>
      <w:divBdr>
        <w:top w:val="none" w:sz="0" w:space="0" w:color="auto"/>
        <w:left w:val="none" w:sz="0" w:space="0" w:color="auto"/>
        <w:bottom w:val="none" w:sz="0" w:space="0" w:color="auto"/>
        <w:right w:val="none" w:sz="0" w:space="0" w:color="auto"/>
      </w:divBdr>
    </w:div>
    <w:div w:id="1440444980">
      <w:bodyDiv w:val="1"/>
      <w:marLeft w:val="0"/>
      <w:marRight w:val="0"/>
      <w:marTop w:val="0"/>
      <w:marBottom w:val="0"/>
      <w:divBdr>
        <w:top w:val="none" w:sz="0" w:space="0" w:color="auto"/>
        <w:left w:val="none" w:sz="0" w:space="0" w:color="auto"/>
        <w:bottom w:val="none" w:sz="0" w:space="0" w:color="auto"/>
        <w:right w:val="none" w:sz="0" w:space="0" w:color="auto"/>
      </w:divBdr>
    </w:div>
    <w:div w:id="1494879885">
      <w:bodyDiv w:val="1"/>
      <w:marLeft w:val="0"/>
      <w:marRight w:val="0"/>
      <w:marTop w:val="0"/>
      <w:marBottom w:val="0"/>
      <w:divBdr>
        <w:top w:val="none" w:sz="0" w:space="0" w:color="auto"/>
        <w:left w:val="none" w:sz="0" w:space="0" w:color="auto"/>
        <w:bottom w:val="none" w:sz="0" w:space="0" w:color="auto"/>
        <w:right w:val="none" w:sz="0" w:space="0" w:color="auto"/>
      </w:divBdr>
    </w:div>
    <w:div w:id="1614483227">
      <w:bodyDiv w:val="1"/>
      <w:marLeft w:val="0"/>
      <w:marRight w:val="0"/>
      <w:marTop w:val="0"/>
      <w:marBottom w:val="0"/>
      <w:divBdr>
        <w:top w:val="none" w:sz="0" w:space="0" w:color="auto"/>
        <w:left w:val="none" w:sz="0" w:space="0" w:color="auto"/>
        <w:bottom w:val="none" w:sz="0" w:space="0" w:color="auto"/>
        <w:right w:val="none" w:sz="0" w:space="0" w:color="auto"/>
      </w:divBdr>
    </w:div>
    <w:div w:id="1758867291">
      <w:bodyDiv w:val="1"/>
      <w:marLeft w:val="0"/>
      <w:marRight w:val="0"/>
      <w:marTop w:val="0"/>
      <w:marBottom w:val="0"/>
      <w:divBdr>
        <w:top w:val="none" w:sz="0" w:space="0" w:color="auto"/>
        <w:left w:val="none" w:sz="0" w:space="0" w:color="auto"/>
        <w:bottom w:val="none" w:sz="0" w:space="0" w:color="auto"/>
        <w:right w:val="none" w:sz="0" w:space="0" w:color="auto"/>
      </w:divBdr>
      <w:divsChild>
        <w:div w:id="569388281">
          <w:marLeft w:val="0"/>
          <w:marRight w:val="0"/>
          <w:marTop w:val="0"/>
          <w:marBottom w:val="0"/>
          <w:divBdr>
            <w:top w:val="none" w:sz="0" w:space="0" w:color="auto"/>
            <w:left w:val="none" w:sz="0" w:space="0" w:color="auto"/>
            <w:bottom w:val="none" w:sz="0" w:space="0" w:color="auto"/>
            <w:right w:val="none" w:sz="0" w:space="0" w:color="auto"/>
          </w:divBdr>
        </w:div>
      </w:divsChild>
    </w:div>
    <w:div w:id="20286733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idrc.ca/fr"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idrc.ca/en/about-idrc/careers" TargetMode="External"/><Relationship Id="rId17" Type="http://schemas.openxmlformats.org/officeDocument/2006/relationships/image" Target="media/image6.wmf"/><Relationship Id="rId2" Type="http://schemas.openxmlformats.org/officeDocument/2006/relationships/customXml" Target="../customXml/item2.xml"/><Relationship Id="rId16" Type="http://schemas.openxmlformats.org/officeDocument/2006/relationships/hyperlink" Target="https://www.idrc.ca/fr/a-propos-du-crdi/carrier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1.png@01D6FEE7.3D0B2790" TargetMode="External"/><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ww.idrc.ca/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8F3917CDB16D4BAC663B5C2B40D58F" ma:contentTypeVersion="14" ma:contentTypeDescription="Create a new document." ma:contentTypeScope="" ma:versionID="42151d414066170e72b3cf161aeff99a">
  <xsd:schema xmlns:xsd="http://www.w3.org/2001/XMLSchema" xmlns:xs="http://www.w3.org/2001/XMLSchema" xmlns:p="http://schemas.microsoft.com/office/2006/metadata/properties" xmlns:ns3="986b8878-a169-4516-af9b-73ce0f53396f" xmlns:ns4="33e073e0-74f9-4065-aedb-383ef8461c84" targetNamespace="http://schemas.microsoft.com/office/2006/metadata/properties" ma:root="true" ma:fieldsID="e20105b9d09f3925205e5f8eda12167f" ns3:_="" ns4:_="">
    <xsd:import namespace="986b8878-a169-4516-af9b-73ce0f53396f"/>
    <xsd:import namespace="33e073e0-74f9-4065-aedb-383ef8461c8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6b8878-a169-4516-af9b-73ce0f5339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3e073e0-74f9-4065-aedb-383ef8461c8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F26E90-7608-4617-8178-5D3F1426F2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6b8878-a169-4516-af9b-73ce0f53396f"/>
    <ds:schemaRef ds:uri="33e073e0-74f9-4065-aedb-383ef8461c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E8A11E-555A-4398-9C69-0B1A4866034F}">
  <ds:schemaRefs>
    <ds:schemaRef ds:uri="http://purl.org/dc/terms/"/>
    <ds:schemaRef ds:uri="http://schemas.openxmlformats.org/package/2006/metadata/core-properties"/>
    <ds:schemaRef ds:uri="986b8878-a169-4516-af9b-73ce0f53396f"/>
    <ds:schemaRef ds:uri="http://schemas.microsoft.com/office/2006/documentManagement/types"/>
    <ds:schemaRef ds:uri="http://schemas.microsoft.com/office/infopath/2007/PartnerControls"/>
    <ds:schemaRef ds:uri="http://purl.org/dc/elements/1.1/"/>
    <ds:schemaRef ds:uri="http://schemas.microsoft.com/office/2006/metadata/properties"/>
    <ds:schemaRef ds:uri="33e073e0-74f9-4065-aedb-383ef8461c84"/>
    <ds:schemaRef ds:uri="http://www.w3.org/XML/1998/namespace"/>
    <ds:schemaRef ds:uri="http://purl.org/dc/dcmitype/"/>
  </ds:schemaRefs>
</ds:datastoreItem>
</file>

<file path=customXml/itemProps3.xml><?xml version="1.0" encoding="utf-8"?>
<ds:datastoreItem xmlns:ds="http://schemas.openxmlformats.org/officeDocument/2006/customXml" ds:itemID="{916A7EFA-0E52-4F00-AFE0-BE474924A0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763</Words>
  <Characters>4350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IDRC CRDI</Company>
  <LinksUpToDate>false</LinksUpToDate>
  <CharactersWithSpaces>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Hoskin</dc:creator>
  <cp:keywords>advertising</cp:keywords>
  <cp:lastModifiedBy>Astou Seck</cp:lastModifiedBy>
  <cp:revision>2</cp:revision>
  <cp:lastPrinted>2015-01-14T13:56:00Z</cp:lastPrinted>
  <dcterms:created xsi:type="dcterms:W3CDTF">2021-10-01T16:10:00Z</dcterms:created>
  <dcterms:modified xsi:type="dcterms:W3CDTF">2021-10-01T16:10:00Z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2013-12-03T00:00:00Z</vt:filetime>
  </property>
  <property fmtid="{D5CDD505-2E9C-101B-9397-08002B2CF9AE}" pid="3" name="LastSaved">
    <vt:filetime>2014-01-08T00:00:00Z</vt:filetime>
  </property>
  <property fmtid="{D5CDD505-2E9C-101B-9397-08002B2CF9AE}" pid="4" name="ContentTypeId">
    <vt:lpwstr>0x010100998F3917CDB16D4BAC663B5C2B40D58F</vt:lpwstr>
  </property>
  <property fmtid="{D5CDD505-2E9C-101B-9397-08002B2CF9AE}" pid="5" name="_dlc_DocIdItemGuid">
    <vt:lpwstr>dff3caaa-d95e-4b3d-b9e7-4fdd27c4fab0</vt:lpwstr>
  </property>
  <property fmtid="{D5CDD505-2E9C-101B-9397-08002B2CF9AE}" pid="6" name="TaxKeyword">
    <vt:lpwstr>304;#advertising|b8f30778-d8b8-42c1-bf28-4bf9aab573d5</vt:lpwstr>
  </property>
  <property fmtid="{D5CDD505-2E9C-101B-9397-08002B2CF9AE}" pid="7" name="Activity">
    <vt:lpwstr/>
  </property>
  <property fmtid="{D5CDD505-2E9C-101B-9397-08002B2CF9AE}" pid="8" name="Responsible Unit">
    <vt:lpwstr/>
  </property>
  <property fmtid="{D5CDD505-2E9C-101B-9397-08002B2CF9AE}" pid="9" name="Branch">
    <vt:lpwstr>348;#Corporate Strategy and Communications Branch|faa53bcb-5948-4e76-8a50-02952d0baefe</vt:lpwstr>
  </property>
  <property fmtid="{D5CDD505-2E9C-101B-9397-08002B2CF9AE}" pid="10" name="Division">
    <vt:lpwstr>656;#Communications Division|5f39ebc5-2fff-4433-8bad-addbbdf2e347</vt:lpwstr>
  </property>
  <property fmtid="{D5CDD505-2E9C-101B-9397-08002B2CF9AE}" pid="11" name="l41eb8da06954d598f42bb053266b8db">
    <vt:lpwstr/>
  </property>
  <property fmtid="{D5CDD505-2E9C-101B-9397-08002B2CF9AE}" pid="12" name="Office Name">
    <vt:lpwstr/>
  </property>
  <property fmtid="{D5CDD505-2E9C-101B-9397-08002B2CF9AE}" pid="13" name="_docset_NoMedatataSyncRequired">
    <vt:lpwstr>False</vt:lpwstr>
  </property>
  <property fmtid="{D5CDD505-2E9C-101B-9397-08002B2CF9AE}" pid="14" name="URL">
    <vt:lpwstr/>
  </property>
  <property fmtid="{D5CDD505-2E9C-101B-9397-08002B2CF9AE}" pid="15" name="DocumentSetDescription">
    <vt:lpwstr/>
  </property>
  <property fmtid="{D5CDD505-2E9C-101B-9397-08002B2CF9AE}" pid="16" name="HR Resource Type">
    <vt:lpwstr>211;#Templates|9ca0cde9-857d-4830-8940-ca88866dc373</vt:lpwstr>
  </property>
  <property fmtid="{D5CDD505-2E9C-101B-9397-08002B2CF9AE}" pid="17" name="Resource Component">
    <vt:lpwstr>210;#Recruitment and Selection|bacf77fd-7873-4899-9d7f-cd74e10d13b8</vt:lpwstr>
  </property>
  <property fmtid="{D5CDD505-2E9C-101B-9397-08002B2CF9AE}" pid="18" name="_ExtendedDescription">
    <vt:lpwstr/>
  </property>
</Properties>
</file>