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791075" cy="150308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5030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3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Stewardship Tips for DC Area City Nature Challenge Observers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80" w:lineRule="auto"/>
        <w:ind w:left="720" w:hanging="360"/>
      </w:pPr>
      <w:r w:rsidDel="00000000" w:rsidR="00000000" w:rsidRPr="00000000">
        <w:rPr>
          <w:rtl w:val="0"/>
        </w:rPr>
        <w:t xml:space="preserve">Enjoy your exploration. There is so much to see, hear, and experience in the DC area natural world!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80" w:lineRule="auto"/>
        <w:ind w:left="720" w:hanging="360"/>
      </w:pPr>
      <w:r w:rsidDel="00000000" w:rsidR="00000000" w:rsidRPr="00000000">
        <w:rPr>
          <w:rtl w:val="0"/>
        </w:rPr>
        <w:t xml:space="preserve">Be a good community guest: respect community and human ownership rules of the space you are in.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80" w:lineRule="auto"/>
        <w:ind w:left="720" w:hanging="360"/>
      </w:pPr>
      <w:r w:rsidDel="00000000" w:rsidR="00000000" w:rsidRPr="00000000">
        <w:rPr>
          <w:rtl w:val="0"/>
        </w:rPr>
        <w:t xml:space="preserve">Be a good nature guest: you may be visiting someone’s wild home. </w:t>
      </w:r>
      <w:r w:rsidDel="00000000" w:rsidR="00000000" w:rsidRPr="00000000">
        <w:rPr>
          <w:rtl w:val="0"/>
        </w:rPr>
        <w:t xml:space="preserve">Respect the plant and animal habitats you are in.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80" w:lineRule="auto"/>
        <w:ind w:left="720" w:hanging="360"/>
      </w:pPr>
      <w:r w:rsidDel="00000000" w:rsidR="00000000" w:rsidRPr="00000000">
        <w:rPr>
          <w:rtl w:val="0"/>
        </w:rPr>
        <w:t xml:space="preserve">Walk and observe gently: when you lift a rock or log to look, return to its original place, gently. Only move what you need to move. You’ll see (and hear) more if you observe quietly.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80" w:lineRule="auto"/>
        <w:ind w:left="720" w:hanging="360"/>
      </w:pPr>
      <w:r w:rsidDel="00000000" w:rsidR="00000000" w:rsidRPr="00000000">
        <w:rPr>
          <w:rtl w:val="0"/>
        </w:rPr>
        <w:t xml:space="preserve">Protect yourself: Be mindful of your surroundings and where you step.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80" w:lineRule="auto"/>
        <w:ind w:left="720" w:hanging="360"/>
      </w:pPr>
      <w:r w:rsidDel="00000000" w:rsidR="00000000" w:rsidRPr="00000000">
        <w:rPr>
          <w:rtl w:val="0"/>
        </w:rPr>
        <w:t xml:space="preserve">Stay on trail as much as possible. Young critters and plants may be underfoot.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80" w:lineRule="auto"/>
        <w:ind w:left="720" w:hanging="360"/>
      </w:pPr>
      <w:r w:rsidDel="00000000" w:rsidR="00000000" w:rsidRPr="00000000">
        <w:rPr>
          <w:rtl w:val="0"/>
        </w:rPr>
        <w:t xml:space="preserve">Focus on wild observations. Tag your observations appropriately and note if they are cultivated or captive.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your best pictures and share!</w:t>
      </w:r>
    </w:p>
    <w:p w:rsidR="00000000" w:rsidDel="00000000" w:rsidP="00000000" w:rsidRDefault="00000000" w:rsidRPr="00000000" w14:paraId="0000000F">
      <w:pPr>
        <w:spacing w:after="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8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Don’t: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80" w:lineRule="auto"/>
        <w:ind w:left="720" w:hanging="360"/>
      </w:pPr>
      <w:r w:rsidDel="00000000" w:rsidR="00000000" w:rsidRPr="00000000">
        <w:rPr>
          <w:rtl w:val="0"/>
        </w:rPr>
        <w:t xml:space="preserve">Don’t disturb, pick or take anything (other than photos)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80" w:lineRule="auto"/>
        <w:ind w:left="720" w:hanging="360"/>
      </w:pPr>
      <w:r w:rsidDel="00000000" w:rsidR="00000000" w:rsidRPr="00000000">
        <w:rPr>
          <w:rtl w:val="0"/>
        </w:rPr>
        <w:t xml:space="preserve">Don’t leave anything behind.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800" w:right="2160" w:header="720" w:footer="720"/>
      <w:pgNumType w:start="1"/>
      <w:cols w:equalWidth="0" w:num="1">
        <w:col w:space="0" w:w="82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