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4952" w14:textId="6B4006E3" w:rsidR="007E3CBD" w:rsidRPr="00351632" w:rsidRDefault="0090337B" w:rsidP="007E3CBD">
      <w:pPr>
        <w:spacing w:after="0" w:line="240" w:lineRule="auto"/>
        <w:rPr>
          <w:rFonts w:ascii="Arial" w:hAnsi="Arial" w:cs="Arial"/>
          <w:sz w:val="24"/>
          <w:szCs w:val="24"/>
        </w:rPr>
      </w:pPr>
      <w:bookmarkStart w:id="0" w:name="_Hlk105510154"/>
      <w:r>
        <w:rPr>
          <w:rFonts w:ascii="Times New Roman" w:hAnsi="Times New Roman" w:cs="Times New Roman"/>
          <w:noProof/>
          <w:sz w:val="144"/>
          <w:szCs w:val="144"/>
        </w:rPr>
        <w:drawing>
          <wp:inline distT="0" distB="0" distL="0" distR="0" wp14:anchorId="7C0D9CDA" wp14:editId="2E74E968">
            <wp:extent cx="6733953" cy="904875"/>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5">
                      <a:extLst>
                        <a:ext uri="{28A0092B-C50C-407E-A947-70E740481C1C}">
                          <a14:useLocalDpi xmlns:a14="http://schemas.microsoft.com/office/drawing/2010/main" val="0"/>
                        </a:ext>
                      </a:extLst>
                    </a:blip>
                    <a:srcRect l="6111" t="4079" r="5000" b="86691"/>
                    <a:stretch/>
                  </pic:blipFill>
                  <pic:spPr bwMode="auto">
                    <a:xfrm>
                      <a:off x="0" y="0"/>
                      <a:ext cx="6749415" cy="906953"/>
                    </a:xfrm>
                    <a:prstGeom prst="rect">
                      <a:avLst/>
                    </a:prstGeom>
                    <a:ln>
                      <a:noFill/>
                    </a:ln>
                    <a:extLst>
                      <a:ext uri="{53640926-AAD7-44D8-BBD7-CCE9431645EC}">
                        <a14:shadowObscured xmlns:a14="http://schemas.microsoft.com/office/drawing/2010/main"/>
                      </a:ext>
                    </a:extLst>
                  </pic:spPr>
                </pic:pic>
              </a:graphicData>
            </a:graphic>
          </wp:inline>
        </w:drawing>
      </w:r>
      <w:bookmarkStart w:id="1" w:name="_Hlk107412018"/>
      <w:r w:rsidR="007E3CBD" w:rsidRPr="00351632">
        <w:rPr>
          <w:rFonts w:ascii="Arial" w:hAnsi="Arial" w:cs="Arial"/>
          <w:sz w:val="24"/>
          <w:szCs w:val="24"/>
        </w:rPr>
        <w:t xml:space="preserve">FOR IMMEDIATE RELEASE: </w:t>
      </w:r>
      <w:r w:rsidR="00A93ECD">
        <w:rPr>
          <w:rFonts w:ascii="Arial" w:hAnsi="Arial" w:cs="Arial"/>
          <w:sz w:val="24"/>
          <w:szCs w:val="24"/>
        </w:rPr>
        <w:t xml:space="preserve">July </w:t>
      </w:r>
      <w:r w:rsidR="003B3DB8">
        <w:rPr>
          <w:rFonts w:ascii="Arial" w:hAnsi="Arial" w:cs="Arial"/>
          <w:sz w:val="24"/>
          <w:szCs w:val="24"/>
        </w:rPr>
        <w:t>5</w:t>
      </w:r>
      <w:r w:rsidR="00D7748F" w:rsidRPr="00351632">
        <w:rPr>
          <w:rFonts w:ascii="Arial" w:hAnsi="Arial" w:cs="Arial"/>
          <w:sz w:val="24"/>
          <w:szCs w:val="24"/>
        </w:rPr>
        <w:t xml:space="preserve">, </w:t>
      </w:r>
      <w:r w:rsidR="007E3CBD" w:rsidRPr="00351632">
        <w:rPr>
          <w:rFonts w:ascii="Arial" w:hAnsi="Arial" w:cs="Arial"/>
          <w:sz w:val="24"/>
          <w:szCs w:val="24"/>
        </w:rPr>
        <w:t>202</w:t>
      </w:r>
      <w:r w:rsidR="00D7748F" w:rsidRPr="00351632">
        <w:rPr>
          <w:rFonts w:ascii="Arial" w:hAnsi="Arial" w:cs="Arial"/>
          <w:sz w:val="24"/>
          <w:szCs w:val="24"/>
        </w:rPr>
        <w:t>2</w:t>
      </w:r>
    </w:p>
    <w:p w14:paraId="4B7B3559" w14:textId="24D921A6" w:rsidR="007E3CBD" w:rsidRPr="00351632" w:rsidRDefault="007E3CBD" w:rsidP="007E3CBD">
      <w:pPr>
        <w:spacing w:after="0" w:line="240" w:lineRule="auto"/>
        <w:rPr>
          <w:rFonts w:ascii="Arial" w:hAnsi="Arial" w:cs="Arial"/>
          <w:sz w:val="24"/>
          <w:szCs w:val="24"/>
        </w:rPr>
      </w:pPr>
      <w:r w:rsidRPr="00351632">
        <w:rPr>
          <w:rFonts w:ascii="Arial" w:hAnsi="Arial" w:cs="Arial"/>
          <w:sz w:val="24"/>
          <w:szCs w:val="24"/>
        </w:rPr>
        <w:t xml:space="preserve">CONTACT: </w:t>
      </w:r>
      <w:r w:rsidRPr="00351632">
        <w:rPr>
          <w:rFonts w:ascii="Arial" w:hAnsi="Arial" w:cs="Arial"/>
          <w:sz w:val="24"/>
          <w:szCs w:val="24"/>
        </w:rPr>
        <w:tab/>
      </w:r>
      <w:r w:rsidR="007A177E">
        <w:rPr>
          <w:rFonts w:ascii="Arial" w:hAnsi="Arial" w:cs="Arial"/>
          <w:sz w:val="24"/>
          <w:szCs w:val="24"/>
        </w:rPr>
        <w:t>Maura Fitzgerald</w:t>
      </w:r>
      <w:r w:rsidRPr="00351632">
        <w:rPr>
          <w:rFonts w:ascii="Arial" w:hAnsi="Arial" w:cs="Arial"/>
          <w:sz w:val="24"/>
          <w:szCs w:val="24"/>
        </w:rPr>
        <w:t xml:space="preserve">, </w:t>
      </w:r>
      <w:r w:rsidR="007A177E">
        <w:rPr>
          <w:rFonts w:ascii="Arial" w:hAnsi="Arial" w:cs="Arial"/>
          <w:sz w:val="24"/>
          <w:szCs w:val="24"/>
        </w:rPr>
        <w:t>DSS Communications Advisor</w:t>
      </w:r>
    </w:p>
    <w:p w14:paraId="2ACB8F9B" w14:textId="3BAB1A38" w:rsidR="00D7748F" w:rsidRDefault="007E3CBD" w:rsidP="007A177E">
      <w:pPr>
        <w:spacing w:after="0" w:line="240" w:lineRule="auto"/>
      </w:pPr>
      <w:r w:rsidRPr="00351632">
        <w:rPr>
          <w:rFonts w:ascii="Arial" w:hAnsi="Arial" w:cs="Arial"/>
          <w:sz w:val="24"/>
          <w:szCs w:val="24"/>
        </w:rPr>
        <w:tab/>
      </w:r>
      <w:r w:rsidRPr="00351632">
        <w:rPr>
          <w:rFonts w:ascii="Arial" w:hAnsi="Arial" w:cs="Arial"/>
          <w:sz w:val="24"/>
          <w:szCs w:val="24"/>
        </w:rPr>
        <w:tab/>
        <w:t xml:space="preserve">(860) </w:t>
      </w:r>
      <w:r w:rsidR="007A177E">
        <w:rPr>
          <w:rFonts w:ascii="Arial" w:hAnsi="Arial" w:cs="Arial"/>
          <w:sz w:val="24"/>
          <w:szCs w:val="24"/>
        </w:rPr>
        <w:t>989-2497</w:t>
      </w:r>
      <w:r w:rsidRPr="00351632">
        <w:rPr>
          <w:rFonts w:ascii="Arial" w:hAnsi="Arial" w:cs="Arial"/>
          <w:sz w:val="24"/>
          <w:szCs w:val="24"/>
        </w:rPr>
        <w:t xml:space="preserve"> – </w:t>
      </w:r>
      <w:hyperlink r:id="rId6" w:history="1">
        <w:r w:rsidR="007A177E" w:rsidRPr="00A36516">
          <w:rPr>
            <w:rStyle w:val="Hyperlink"/>
          </w:rPr>
          <w:t>maura.fitzgerald@ct.gov</w:t>
        </w:r>
      </w:hyperlink>
    </w:p>
    <w:p w14:paraId="3637B116" w14:textId="77777777" w:rsidR="007A177E" w:rsidRDefault="007A177E" w:rsidP="007A177E">
      <w:pPr>
        <w:spacing w:after="0" w:line="240" w:lineRule="auto"/>
        <w:rPr>
          <w:rFonts w:ascii="Arial" w:hAnsi="Arial" w:cs="Arial"/>
          <w:sz w:val="24"/>
          <w:szCs w:val="24"/>
        </w:rPr>
      </w:pPr>
    </w:p>
    <w:bookmarkEnd w:id="0"/>
    <w:p w14:paraId="2886D3D9" w14:textId="2DB19483" w:rsidR="003F7011" w:rsidRPr="00D432A6" w:rsidRDefault="00351632" w:rsidP="007A177E">
      <w:pPr>
        <w:spacing w:after="0" w:line="240" w:lineRule="auto"/>
        <w:jc w:val="center"/>
        <w:rPr>
          <w:b/>
          <w:bCs/>
          <w:sz w:val="40"/>
          <w:szCs w:val="40"/>
        </w:rPr>
      </w:pPr>
      <w:r w:rsidRPr="00D432A6">
        <w:rPr>
          <w:b/>
          <w:bCs/>
          <w:sz w:val="40"/>
          <w:szCs w:val="40"/>
        </w:rPr>
        <w:t xml:space="preserve">Connecticut Department </w:t>
      </w:r>
      <w:proofErr w:type="gramStart"/>
      <w:r w:rsidRPr="00D432A6">
        <w:rPr>
          <w:b/>
          <w:bCs/>
          <w:sz w:val="40"/>
          <w:szCs w:val="40"/>
        </w:rPr>
        <w:t>Of</w:t>
      </w:r>
      <w:proofErr w:type="gramEnd"/>
      <w:r w:rsidRPr="00D432A6">
        <w:rPr>
          <w:b/>
          <w:bCs/>
          <w:sz w:val="40"/>
          <w:szCs w:val="40"/>
        </w:rPr>
        <w:t xml:space="preserve"> Public Health</w:t>
      </w:r>
    </w:p>
    <w:p w14:paraId="3D683C95" w14:textId="109B3A7D" w:rsidR="003B3DB8" w:rsidRPr="00D432A6" w:rsidRDefault="00351632" w:rsidP="007A177E">
      <w:pPr>
        <w:spacing w:after="0" w:line="240" w:lineRule="auto"/>
        <w:jc w:val="center"/>
        <w:rPr>
          <w:b/>
          <w:bCs/>
          <w:sz w:val="40"/>
          <w:szCs w:val="40"/>
        </w:rPr>
      </w:pPr>
      <w:r w:rsidRPr="00D432A6">
        <w:rPr>
          <w:b/>
          <w:bCs/>
          <w:sz w:val="40"/>
          <w:szCs w:val="40"/>
        </w:rPr>
        <w:t>Announces State’s First Monkey</w:t>
      </w:r>
      <w:r w:rsidR="008E4E90" w:rsidRPr="00D432A6">
        <w:rPr>
          <w:b/>
          <w:bCs/>
          <w:sz w:val="40"/>
          <w:szCs w:val="40"/>
        </w:rPr>
        <w:t>p</w:t>
      </w:r>
      <w:r w:rsidRPr="00D432A6">
        <w:rPr>
          <w:b/>
          <w:bCs/>
          <w:sz w:val="40"/>
          <w:szCs w:val="40"/>
        </w:rPr>
        <w:t>ox Case</w:t>
      </w:r>
    </w:p>
    <w:p w14:paraId="091A59F6" w14:textId="77777777" w:rsidR="00D432A6" w:rsidRDefault="00D432A6" w:rsidP="00580DE9">
      <w:pPr>
        <w:spacing w:after="0" w:line="240" w:lineRule="auto"/>
        <w:rPr>
          <w:b/>
          <w:bCs/>
          <w:i/>
          <w:iCs/>
          <w:sz w:val="28"/>
          <w:szCs w:val="28"/>
        </w:rPr>
      </w:pPr>
    </w:p>
    <w:p w14:paraId="02B324D3" w14:textId="398D9F05" w:rsidR="001E7BF0" w:rsidRPr="00D432A6" w:rsidRDefault="003B3DB8" w:rsidP="00580DE9">
      <w:pPr>
        <w:spacing w:after="0" w:line="240" w:lineRule="auto"/>
        <w:rPr>
          <w:b/>
          <w:bCs/>
          <w:i/>
          <w:iCs/>
          <w:sz w:val="28"/>
          <w:szCs w:val="28"/>
        </w:rPr>
      </w:pPr>
      <w:r w:rsidRPr="00D432A6">
        <w:rPr>
          <w:b/>
          <w:bCs/>
          <w:i/>
          <w:iCs/>
          <w:sz w:val="28"/>
          <w:szCs w:val="28"/>
        </w:rPr>
        <w:t xml:space="preserve">EDITOR’S NOTE: DPH Commissioner </w:t>
      </w:r>
      <w:r w:rsidR="00D432A6" w:rsidRPr="00D432A6">
        <w:rPr>
          <w:b/>
          <w:bCs/>
          <w:i/>
          <w:iCs/>
          <w:sz w:val="28"/>
          <w:szCs w:val="28"/>
        </w:rPr>
        <w:t xml:space="preserve">Manisha </w:t>
      </w:r>
      <w:r w:rsidRPr="00D432A6">
        <w:rPr>
          <w:b/>
          <w:bCs/>
          <w:i/>
          <w:iCs/>
          <w:sz w:val="28"/>
          <w:szCs w:val="28"/>
        </w:rPr>
        <w:t>Juthani</w:t>
      </w:r>
      <w:r w:rsidR="00D432A6" w:rsidRPr="00D432A6">
        <w:rPr>
          <w:b/>
          <w:bCs/>
          <w:i/>
          <w:iCs/>
          <w:sz w:val="28"/>
          <w:szCs w:val="28"/>
        </w:rPr>
        <w:t xml:space="preserve">, MD, </w:t>
      </w:r>
      <w:r w:rsidRPr="00D432A6">
        <w:rPr>
          <w:b/>
          <w:bCs/>
          <w:i/>
          <w:iCs/>
          <w:sz w:val="28"/>
          <w:szCs w:val="28"/>
        </w:rPr>
        <w:t xml:space="preserve">is scheduled to attend </w:t>
      </w:r>
      <w:r w:rsidR="00D432A6" w:rsidRPr="00D432A6">
        <w:rPr>
          <w:b/>
          <w:bCs/>
          <w:i/>
          <w:iCs/>
          <w:sz w:val="28"/>
          <w:szCs w:val="28"/>
        </w:rPr>
        <w:t xml:space="preserve">a </w:t>
      </w:r>
      <w:r w:rsidRPr="00D432A6">
        <w:rPr>
          <w:b/>
          <w:bCs/>
          <w:i/>
          <w:iCs/>
          <w:sz w:val="28"/>
          <w:szCs w:val="28"/>
        </w:rPr>
        <w:t>news conference</w:t>
      </w:r>
      <w:r w:rsidR="00D432A6" w:rsidRPr="00D432A6">
        <w:rPr>
          <w:b/>
          <w:bCs/>
          <w:i/>
          <w:iCs/>
          <w:sz w:val="28"/>
          <w:szCs w:val="28"/>
        </w:rPr>
        <w:t xml:space="preserve"> from 2 – 4 pm on Tuesday in Waterbury with Governor Lamont. She will be available following the news conference for any in-person, 1:1 </w:t>
      </w:r>
      <w:proofErr w:type="gramStart"/>
      <w:r w:rsidR="00D432A6" w:rsidRPr="00D432A6">
        <w:rPr>
          <w:b/>
          <w:bCs/>
          <w:i/>
          <w:iCs/>
          <w:sz w:val="28"/>
          <w:szCs w:val="28"/>
        </w:rPr>
        <w:t>interviews</w:t>
      </w:r>
      <w:proofErr w:type="gramEnd"/>
      <w:r w:rsidR="00D432A6" w:rsidRPr="00D432A6">
        <w:rPr>
          <w:b/>
          <w:bCs/>
          <w:i/>
          <w:iCs/>
          <w:sz w:val="28"/>
          <w:szCs w:val="28"/>
        </w:rPr>
        <w:t xml:space="preserve"> regarding this case. </w:t>
      </w:r>
      <w:r w:rsidR="00D9771E" w:rsidRPr="00D432A6">
        <w:rPr>
          <w:b/>
          <w:bCs/>
          <w:i/>
          <w:iCs/>
          <w:sz w:val="28"/>
          <w:szCs w:val="28"/>
        </w:rPr>
        <w:br/>
      </w:r>
    </w:p>
    <w:p w14:paraId="0B4B646F" w14:textId="3AD4AF1C" w:rsidR="00D9771E" w:rsidRPr="00351632" w:rsidRDefault="001E7BF0" w:rsidP="00D9771E">
      <w:pPr>
        <w:spacing w:line="360" w:lineRule="auto"/>
        <w:rPr>
          <w:rFonts w:ascii="Arial" w:hAnsi="Arial" w:cs="Arial"/>
          <w:sz w:val="24"/>
          <w:szCs w:val="24"/>
        </w:rPr>
      </w:pPr>
      <w:r w:rsidRPr="00351632">
        <w:rPr>
          <w:rFonts w:ascii="Arial" w:hAnsi="Arial" w:cs="Arial"/>
          <w:sz w:val="24"/>
          <w:szCs w:val="24"/>
        </w:rPr>
        <w:t>HARTFORD, Conn.—</w:t>
      </w:r>
      <w:r w:rsidR="00D9771E" w:rsidRPr="00351632">
        <w:rPr>
          <w:rFonts w:ascii="Arial" w:hAnsi="Arial" w:cs="Arial"/>
          <w:sz w:val="24"/>
          <w:szCs w:val="24"/>
        </w:rPr>
        <w:t xml:space="preserve">The </w:t>
      </w:r>
      <w:r w:rsidR="00351632" w:rsidRPr="00351632">
        <w:rPr>
          <w:rFonts w:ascii="Arial" w:hAnsi="Arial" w:cs="Arial"/>
          <w:sz w:val="24"/>
          <w:szCs w:val="24"/>
        </w:rPr>
        <w:t xml:space="preserve">Connecticut Department of Public Health has </w:t>
      </w:r>
      <w:r w:rsidR="00D9771E" w:rsidRPr="00351632">
        <w:rPr>
          <w:rFonts w:ascii="Arial" w:hAnsi="Arial" w:cs="Arial"/>
          <w:sz w:val="24"/>
          <w:szCs w:val="24"/>
        </w:rPr>
        <w:t xml:space="preserve">announced </w:t>
      </w:r>
      <w:r w:rsidR="00F23DA1" w:rsidRPr="00351632">
        <w:rPr>
          <w:rFonts w:ascii="Arial" w:hAnsi="Arial" w:cs="Arial"/>
          <w:sz w:val="24"/>
          <w:szCs w:val="24"/>
        </w:rPr>
        <w:t>the</w:t>
      </w:r>
      <w:r w:rsidR="00D9771E" w:rsidRPr="00351632">
        <w:rPr>
          <w:rFonts w:ascii="Arial" w:hAnsi="Arial" w:cs="Arial"/>
          <w:sz w:val="24"/>
          <w:szCs w:val="24"/>
        </w:rPr>
        <w:t xml:space="preserve"> first case of monkeypox in a Connecticut resident.  The patient is a male between the ages of </w:t>
      </w:r>
      <w:r w:rsidR="003B3DB8">
        <w:rPr>
          <w:rFonts w:ascii="Arial" w:hAnsi="Arial" w:cs="Arial"/>
          <w:sz w:val="24"/>
          <w:szCs w:val="24"/>
        </w:rPr>
        <w:t>4</w:t>
      </w:r>
      <w:r w:rsidR="00A93ECD">
        <w:rPr>
          <w:rFonts w:ascii="Arial" w:hAnsi="Arial" w:cs="Arial"/>
          <w:sz w:val="24"/>
          <w:szCs w:val="24"/>
        </w:rPr>
        <w:t xml:space="preserve">0 and </w:t>
      </w:r>
      <w:r w:rsidR="003B3DB8">
        <w:rPr>
          <w:rFonts w:ascii="Arial" w:hAnsi="Arial" w:cs="Arial"/>
          <w:sz w:val="24"/>
          <w:szCs w:val="24"/>
        </w:rPr>
        <w:t>4</w:t>
      </w:r>
      <w:r w:rsidR="00A93ECD">
        <w:rPr>
          <w:rFonts w:ascii="Arial" w:hAnsi="Arial" w:cs="Arial"/>
          <w:sz w:val="24"/>
          <w:szCs w:val="24"/>
        </w:rPr>
        <w:t>9</w:t>
      </w:r>
      <w:r w:rsidR="00351632">
        <w:rPr>
          <w:rFonts w:ascii="Arial" w:hAnsi="Arial" w:cs="Arial"/>
          <w:sz w:val="24"/>
          <w:szCs w:val="24"/>
        </w:rPr>
        <w:t xml:space="preserve"> and </w:t>
      </w:r>
      <w:r w:rsidR="00351632" w:rsidRPr="00351632">
        <w:rPr>
          <w:rFonts w:ascii="Arial" w:hAnsi="Arial" w:cs="Arial"/>
          <w:sz w:val="24"/>
          <w:szCs w:val="24"/>
        </w:rPr>
        <w:t xml:space="preserve">is a resident of </w:t>
      </w:r>
      <w:r w:rsidR="00A93ECD">
        <w:rPr>
          <w:rFonts w:ascii="Arial" w:hAnsi="Arial" w:cs="Arial"/>
          <w:sz w:val="24"/>
          <w:szCs w:val="24"/>
        </w:rPr>
        <w:t>New Haven</w:t>
      </w:r>
      <w:r w:rsidR="00351632">
        <w:rPr>
          <w:rFonts w:ascii="Arial" w:hAnsi="Arial" w:cs="Arial"/>
          <w:sz w:val="24"/>
          <w:szCs w:val="24"/>
        </w:rPr>
        <w:t xml:space="preserve"> County.</w:t>
      </w:r>
      <w:r w:rsidR="00351632" w:rsidRPr="00351632">
        <w:rPr>
          <w:rFonts w:ascii="Arial" w:hAnsi="Arial" w:cs="Arial"/>
          <w:sz w:val="24"/>
          <w:szCs w:val="24"/>
        </w:rPr>
        <w:t xml:space="preserve"> </w:t>
      </w:r>
      <w:r w:rsidR="00D9771E" w:rsidRPr="00351632">
        <w:rPr>
          <w:rFonts w:ascii="Arial" w:hAnsi="Arial" w:cs="Arial"/>
          <w:sz w:val="24"/>
          <w:szCs w:val="24"/>
        </w:rPr>
        <w:t xml:space="preserve">The patient is isolating and </w:t>
      </w:r>
      <w:r w:rsidR="00351632" w:rsidRPr="00351632">
        <w:rPr>
          <w:rFonts w:ascii="Arial" w:hAnsi="Arial" w:cs="Arial"/>
          <w:sz w:val="24"/>
          <w:szCs w:val="24"/>
        </w:rPr>
        <w:t>has not been hospitalized. No other patient information will be released.</w:t>
      </w:r>
    </w:p>
    <w:p w14:paraId="41A0DEE3" w14:textId="26DAB9F2" w:rsidR="00D9771E" w:rsidRPr="00351632" w:rsidRDefault="2C4292F4" w:rsidP="00D9771E">
      <w:pPr>
        <w:spacing w:line="360" w:lineRule="auto"/>
        <w:rPr>
          <w:rFonts w:ascii="Arial" w:hAnsi="Arial" w:cs="Arial"/>
          <w:color w:val="000000"/>
          <w:sz w:val="24"/>
          <w:szCs w:val="24"/>
        </w:rPr>
      </w:pPr>
      <w:r w:rsidRPr="60FFBF36">
        <w:rPr>
          <w:rFonts w:ascii="Arial" w:hAnsi="Arial" w:cs="Arial"/>
          <w:sz w:val="24"/>
          <w:szCs w:val="24"/>
        </w:rPr>
        <w:t xml:space="preserve">“DPH believes that the risk to Connecticut residents from this case is low,” said Commissioner Manisha Juthani, MD. “The United States is currently experiencing a monkeypox outbreak, and there will likely be additional cases in Connecticut in the weeks ahead. </w:t>
      </w:r>
      <w:r w:rsidRPr="60FFBF36">
        <w:rPr>
          <w:rFonts w:ascii="Arial" w:hAnsi="Arial" w:cs="Arial"/>
          <w:color w:val="000000" w:themeColor="text1"/>
          <w:sz w:val="24"/>
          <w:szCs w:val="24"/>
        </w:rPr>
        <w:t>Monkeypox can spread through close prolonged contact with an infected person. This might include coming into contact with skin lesions, or body fluids, sharing clothes or other materials that have been used by an infected person, or inhaling respiratory droplets during prolonged face-to-face contact.</w:t>
      </w:r>
      <w:r w:rsidR="00A93ECD">
        <w:rPr>
          <w:rFonts w:ascii="Arial" w:hAnsi="Arial" w:cs="Arial"/>
          <w:color w:val="000000" w:themeColor="text1"/>
          <w:sz w:val="24"/>
          <w:szCs w:val="24"/>
        </w:rPr>
        <w:t>”</w:t>
      </w:r>
      <w:r w:rsidRPr="60FFBF36">
        <w:rPr>
          <w:rFonts w:ascii="Arial" w:hAnsi="Arial" w:cs="Arial"/>
          <w:color w:val="000000" w:themeColor="text1"/>
          <w:sz w:val="24"/>
          <w:szCs w:val="24"/>
        </w:rPr>
        <w:t xml:space="preserve"> </w:t>
      </w:r>
    </w:p>
    <w:p w14:paraId="38376352" w14:textId="01DAC90B" w:rsidR="00D9771E" w:rsidRPr="00351632" w:rsidRDefault="00D9771E" w:rsidP="092BB272">
      <w:pPr>
        <w:pStyle w:val="xmsonormal"/>
        <w:shd w:val="clear" w:color="auto" w:fill="FFFFFF" w:themeFill="background1"/>
        <w:spacing w:before="0" w:beforeAutospacing="0" w:after="150" w:afterAutospacing="0" w:line="360" w:lineRule="auto"/>
        <w:rPr>
          <w:rFonts w:ascii="Arial" w:hAnsi="Arial" w:cs="Arial"/>
          <w:color w:val="000000"/>
        </w:rPr>
      </w:pPr>
      <w:r w:rsidRPr="60FFBF36">
        <w:rPr>
          <w:rFonts w:ascii="Arial" w:hAnsi="Arial" w:cs="Arial"/>
          <w:color w:val="000000" w:themeColor="text1"/>
        </w:rPr>
        <w:t xml:space="preserve">Over the past </w:t>
      </w:r>
      <w:r w:rsidR="00351632" w:rsidRPr="60FFBF36">
        <w:rPr>
          <w:rFonts w:ascii="Arial" w:hAnsi="Arial" w:cs="Arial"/>
          <w:color w:val="000000" w:themeColor="text1"/>
        </w:rPr>
        <w:t>month</w:t>
      </w:r>
      <w:r w:rsidRPr="60FFBF36">
        <w:rPr>
          <w:rFonts w:ascii="Arial" w:hAnsi="Arial" w:cs="Arial"/>
          <w:color w:val="000000" w:themeColor="text1"/>
        </w:rPr>
        <w:t>, DPH has raised awareness of monkeypox among higher risk populations, alerted and educated local medical professionals, and informed local health departments throughout the state to monitor for cases. For Connecticut residents that are concerned about fever, swollen glands, and a new rash, please contact your health</w:t>
      </w:r>
      <w:r w:rsidR="00A93ECD">
        <w:rPr>
          <w:rFonts w:ascii="Arial" w:hAnsi="Arial" w:cs="Arial"/>
          <w:color w:val="000000" w:themeColor="text1"/>
        </w:rPr>
        <w:t xml:space="preserve"> </w:t>
      </w:r>
      <w:r w:rsidRPr="60FFBF36">
        <w:rPr>
          <w:rFonts w:ascii="Arial" w:hAnsi="Arial" w:cs="Arial"/>
          <w:color w:val="000000" w:themeColor="text1"/>
        </w:rPr>
        <w:t>care provider for evaluation. Health</w:t>
      </w:r>
      <w:r w:rsidR="00A93ECD">
        <w:rPr>
          <w:rFonts w:ascii="Arial" w:hAnsi="Arial" w:cs="Arial"/>
          <w:color w:val="000000" w:themeColor="text1"/>
        </w:rPr>
        <w:t xml:space="preserve"> </w:t>
      </w:r>
      <w:r w:rsidRPr="60FFBF36">
        <w:rPr>
          <w:rFonts w:ascii="Arial" w:hAnsi="Arial" w:cs="Arial"/>
          <w:color w:val="000000" w:themeColor="text1"/>
        </w:rPr>
        <w:t xml:space="preserve">care providers should request orthopoxvirus testing for patients at the state public health </w:t>
      </w:r>
      <w:r w:rsidR="00A93ECD" w:rsidRPr="60FFBF36">
        <w:rPr>
          <w:rFonts w:ascii="Arial" w:hAnsi="Arial" w:cs="Arial"/>
          <w:color w:val="000000" w:themeColor="text1"/>
        </w:rPr>
        <w:t>laboratory by</w:t>
      </w:r>
      <w:r w:rsidRPr="60FFBF36">
        <w:rPr>
          <w:rFonts w:ascii="Arial" w:hAnsi="Arial" w:cs="Arial"/>
          <w:color w:val="000000" w:themeColor="text1"/>
        </w:rPr>
        <w:t xml:space="preserve"> calling the DPH Epidemiology Program at (860) 509-7994. For more information about monkeypox, please visit </w:t>
      </w:r>
      <w:hyperlink r:id="rId7" w:history="1">
        <w:r w:rsidR="00A93ECD" w:rsidRPr="00A93ECD">
          <w:rPr>
            <w:rStyle w:val="Hyperlink"/>
            <w:rFonts w:ascii="Arial" w:hAnsi="Arial" w:cs="Arial"/>
          </w:rPr>
          <w:t>Monkeypox | Poxvirus | CDC</w:t>
        </w:r>
      </w:hyperlink>
    </w:p>
    <w:p w14:paraId="71D8D641" w14:textId="7F0E27DD" w:rsidR="00D9771E" w:rsidRPr="00351632" w:rsidRDefault="00D9771E" w:rsidP="00D9771E">
      <w:pPr>
        <w:pStyle w:val="xmsonormal"/>
        <w:shd w:val="clear" w:color="auto" w:fill="FFFFFF"/>
        <w:spacing w:before="0" w:beforeAutospacing="0" w:after="150" w:afterAutospacing="0" w:line="360" w:lineRule="auto"/>
        <w:jc w:val="center"/>
        <w:rPr>
          <w:rFonts w:ascii="Arial" w:hAnsi="Arial" w:cs="Arial"/>
          <w:color w:val="333333"/>
        </w:rPr>
      </w:pPr>
      <w:r w:rsidRPr="00351632">
        <w:rPr>
          <w:rFonts w:ascii="Arial" w:hAnsi="Arial" w:cs="Arial"/>
          <w:color w:val="000000"/>
        </w:rPr>
        <w:t>-30-</w:t>
      </w:r>
    </w:p>
    <w:bookmarkEnd w:id="1"/>
    <w:p w14:paraId="7E5FB1DD" w14:textId="77777777" w:rsidR="00D9771E" w:rsidRDefault="00D9771E" w:rsidP="00D9771E">
      <w:pPr>
        <w:pStyle w:val="xmsonormal"/>
        <w:shd w:val="clear" w:color="auto" w:fill="FFFFFF"/>
        <w:spacing w:before="0" w:beforeAutospacing="0" w:after="150" w:afterAutospacing="0"/>
        <w:rPr>
          <w:rFonts w:ascii="Open Sans" w:hAnsi="Open Sans" w:cs="Open Sans"/>
          <w:color w:val="333333"/>
          <w:sz w:val="21"/>
          <w:szCs w:val="21"/>
        </w:rPr>
      </w:pPr>
    </w:p>
    <w:sectPr w:rsidR="00D9771E" w:rsidSect="00256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4739"/>
    <w:multiLevelType w:val="multilevel"/>
    <w:tmpl w:val="3F5C3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761CC"/>
    <w:multiLevelType w:val="multilevel"/>
    <w:tmpl w:val="4540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3416858">
    <w:abstractNumId w:val="0"/>
  </w:num>
  <w:num w:numId="2" w16cid:durableId="208590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06E7"/>
    <w:rsid w:val="00005273"/>
    <w:rsid w:val="00015C9C"/>
    <w:rsid w:val="00023694"/>
    <w:rsid w:val="00053B5C"/>
    <w:rsid w:val="000742E8"/>
    <w:rsid w:val="00080ACB"/>
    <w:rsid w:val="00084CA6"/>
    <w:rsid w:val="00097879"/>
    <w:rsid w:val="000A398F"/>
    <w:rsid w:val="000E5256"/>
    <w:rsid w:val="000E8A7C"/>
    <w:rsid w:val="000F4659"/>
    <w:rsid w:val="00105110"/>
    <w:rsid w:val="001163C7"/>
    <w:rsid w:val="00125EFB"/>
    <w:rsid w:val="001671E4"/>
    <w:rsid w:val="00175AA5"/>
    <w:rsid w:val="00180385"/>
    <w:rsid w:val="001978B4"/>
    <w:rsid w:val="001D4F91"/>
    <w:rsid w:val="001E7BF0"/>
    <w:rsid w:val="001F6744"/>
    <w:rsid w:val="00205DAB"/>
    <w:rsid w:val="0022039E"/>
    <w:rsid w:val="00252DC4"/>
    <w:rsid w:val="00256EC4"/>
    <w:rsid w:val="002654D8"/>
    <w:rsid w:val="00265724"/>
    <w:rsid w:val="0026723A"/>
    <w:rsid w:val="00291BE2"/>
    <w:rsid w:val="002A5119"/>
    <w:rsid w:val="002C6446"/>
    <w:rsid w:val="002F7E92"/>
    <w:rsid w:val="00301857"/>
    <w:rsid w:val="00314AD5"/>
    <w:rsid w:val="0031624A"/>
    <w:rsid w:val="0031738E"/>
    <w:rsid w:val="00336BC6"/>
    <w:rsid w:val="0034747C"/>
    <w:rsid w:val="00351632"/>
    <w:rsid w:val="0037493F"/>
    <w:rsid w:val="00382C48"/>
    <w:rsid w:val="003B3DB8"/>
    <w:rsid w:val="003D4A52"/>
    <w:rsid w:val="003F0013"/>
    <w:rsid w:val="003F3F56"/>
    <w:rsid w:val="003F7011"/>
    <w:rsid w:val="00416121"/>
    <w:rsid w:val="00432D4D"/>
    <w:rsid w:val="00456243"/>
    <w:rsid w:val="0045CA07"/>
    <w:rsid w:val="0046274F"/>
    <w:rsid w:val="00463636"/>
    <w:rsid w:val="004908B8"/>
    <w:rsid w:val="004C11CF"/>
    <w:rsid w:val="004C1A6E"/>
    <w:rsid w:val="004E57B2"/>
    <w:rsid w:val="004E714C"/>
    <w:rsid w:val="004F44D2"/>
    <w:rsid w:val="00503A51"/>
    <w:rsid w:val="0050686A"/>
    <w:rsid w:val="00516FBD"/>
    <w:rsid w:val="00534DA7"/>
    <w:rsid w:val="005403E4"/>
    <w:rsid w:val="00577683"/>
    <w:rsid w:val="00580DE9"/>
    <w:rsid w:val="005B138D"/>
    <w:rsid w:val="005C6FE4"/>
    <w:rsid w:val="005D0E2D"/>
    <w:rsid w:val="005F6096"/>
    <w:rsid w:val="006022E8"/>
    <w:rsid w:val="00623138"/>
    <w:rsid w:val="006304B2"/>
    <w:rsid w:val="006372FA"/>
    <w:rsid w:val="006519F3"/>
    <w:rsid w:val="0066062B"/>
    <w:rsid w:val="0066151D"/>
    <w:rsid w:val="00665493"/>
    <w:rsid w:val="006965FB"/>
    <w:rsid w:val="006D12EE"/>
    <w:rsid w:val="006E06A7"/>
    <w:rsid w:val="00705C64"/>
    <w:rsid w:val="00722280"/>
    <w:rsid w:val="00724B3D"/>
    <w:rsid w:val="007513B3"/>
    <w:rsid w:val="007812A5"/>
    <w:rsid w:val="00786152"/>
    <w:rsid w:val="0079356C"/>
    <w:rsid w:val="007A177E"/>
    <w:rsid w:val="007B326C"/>
    <w:rsid w:val="007C441C"/>
    <w:rsid w:val="007D32D8"/>
    <w:rsid w:val="007D6A6F"/>
    <w:rsid w:val="007D7A8F"/>
    <w:rsid w:val="007E3CBD"/>
    <w:rsid w:val="0087791C"/>
    <w:rsid w:val="00896E69"/>
    <w:rsid w:val="008D6DEF"/>
    <w:rsid w:val="008E4E90"/>
    <w:rsid w:val="00900261"/>
    <w:rsid w:val="0090337B"/>
    <w:rsid w:val="00914B36"/>
    <w:rsid w:val="00942F17"/>
    <w:rsid w:val="00953182"/>
    <w:rsid w:val="00953672"/>
    <w:rsid w:val="00954DDE"/>
    <w:rsid w:val="009D4C71"/>
    <w:rsid w:val="009D6573"/>
    <w:rsid w:val="009F15EE"/>
    <w:rsid w:val="009F7303"/>
    <w:rsid w:val="00A011CE"/>
    <w:rsid w:val="00A1733A"/>
    <w:rsid w:val="00A44ADE"/>
    <w:rsid w:val="00A93ECD"/>
    <w:rsid w:val="00AB78C1"/>
    <w:rsid w:val="00AF0A36"/>
    <w:rsid w:val="00B248E2"/>
    <w:rsid w:val="00B2492E"/>
    <w:rsid w:val="00B26769"/>
    <w:rsid w:val="00B82C55"/>
    <w:rsid w:val="00B9620C"/>
    <w:rsid w:val="00BA2EDD"/>
    <w:rsid w:val="00BA5735"/>
    <w:rsid w:val="00C0535E"/>
    <w:rsid w:val="00C11CCB"/>
    <w:rsid w:val="00C23AFA"/>
    <w:rsid w:val="00C34EFF"/>
    <w:rsid w:val="00C401E6"/>
    <w:rsid w:val="00C702FC"/>
    <w:rsid w:val="00C74EEF"/>
    <w:rsid w:val="00C75E9C"/>
    <w:rsid w:val="00C7624C"/>
    <w:rsid w:val="00C9300B"/>
    <w:rsid w:val="00CD4CED"/>
    <w:rsid w:val="00CE0DF8"/>
    <w:rsid w:val="00CE445F"/>
    <w:rsid w:val="00D0322C"/>
    <w:rsid w:val="00D15EF5"/>
    <w:rsid w:val="00D35EB1"/>
    <w:rsid w:val="00D432A6"/>
    <w:rsid w:val="00D7748F"/>
    <w:rsid w:val="00D954D1"/>
    <w:rsid w:val="00D95CC1"/>
    <w:rsid w:val="00D9771E"/>
    <w:rsid w:val="00DA101F"/>
    <w:rsid w:val="00DA390C"/>
    <w:rsid w:val="00DD71C7"/>
    <w:rsid w:val="00E00015"/>
    <w:rsid w:val="00E0263A"/>
    <w:rsid w:val="00E25728"/>
    <w:rsid w:val="00E27E25"/>
    <w:rsid w:val="00E72210"/>
    <w:rsid w:val="00E94B5B"/>
    <w:rsid w:val="00E96DAF"/>
    <w:rsid w:val="00EA1AB8"/>
    <w:rsid w:val="00EB1C3F"/>
    <w:rsid w:val="00EC52B1"/>
    <w:rsid w:val="00ED2B63"/>
    <w:rsid w:val="00ED7315"/>
    <w:rsid w:val="00EF57DC"/>
    <w:rsid w:val="00F17DB3"/>
    <w:rsid w:val="00F23DA1"/>
    <w:rsid w:val="00F31272"/>
    <w:rsid w:val="00F3237A"/>
    <w:rsid w:val="00F45246"/>
    <w:rsid w:val="00F507C9"/>
    <w:rsid w:val="00F6128F"/>
    <w:rsid w:val="00F94749"/>
    <w:rsid w:val="00F96888"/>
    <w:rsid w:val="00FA547B"/>
    <w:rsid w:val="00FA68B8"/>
    <w:rsid w:val="00FA7538"/>
    <w:rsid w:val="00FD2A54"/>
    <w:rsid w:val="00FE6E15"/>
    <w:rsid w:val="00FF346D"/>
    <w:rsid w:val="0158082E"/>
    <w:rsid w:val="037FFB7A"/>
    <w:rsid w:val="03FDEB2D"/>
    <w:rsid w:val="04ED19A6"/>
    <w:rsid w:val="051DAD95"/>
    <w:rsid w:val="05C05E2E"/>
    <w:rsid w:val="05D1704B"/>
    <w:rsid w:val="05E06542"/>
    <w:rsid w:val="07DF2C01"/>
    <w:rsid w:val="07EAEF39"/>
    <w:rsid w:val="086EBD25"/>
    <w:rsid w:val="0917DB2F"/>
    <w:rsid w:val="092BB272"/>
    <w:rsid w:val="0987E309"/>
    <w:rsid w:val="0A5B0A51"/>
    <w:rsid w:val="0AB2963F"/>
    <w:rsid w:val="0AD94C03"/>
    <w:rsid w:val="0AF7EC06"/>
    <w:rsid w:val="0B23B36A"/>
    <w:rsid w:val="0BFC6A58"/>
    <w:rsid w:val="0C0CA910"/>
    <w:rsid w:val="0C416147"/>
    <w:rsid w:val="0D31F325"/>
    <w:rsid w:val="0D68CBDC"/>
    <w:rsid w:val="0E0186FC"/>
    <w:rsid w:val="0E81C3FB"/>
    <w:rsid w:val="0EFEBB6B"/>
    <w:rsid w:val="106FA2D5"/>
    <w:rsid w:val="10B8AB5C"/>
    <w:rsid w:val="11325A82"/>
    <w:rsid w:val="113F50F0"/>
    <w:rsid w:val="124DBE22"/>
    <w:rsid w:val="12A5B41F"/>
    <w:rsid w:val="132D2FCA"/>
    <w:rsid w:val="1365A6A7"/>
    <w:rsid w:val="1385ADBB"/>
    <w:rsid w:val="14CA95B0"/>
    <w:rsid w:val="15723001"/>
    <w:rsid w:val="1572C969"/>
    <w:rsid w:val="15C98B8A"/>
    <w:rsid w:val="17C7DBED"/>
    <w:rsid w:val="18295ED5"/>
    <w:rsid w:val="182B6586"/>
    <w:rsid w:val="18990909"/>
    <w:rsid w:val="18A6CCA1"/>
    <w:rsid w:val="19574889"/>
    <w:rsid w:val="1A30006A"/>
    <w:rsid w:val="1A3A29A5"/>
    <w:rsid w:val="1B53E80D"/>
    <w:rsid w:val="1B94ED85"/>
    <w:rsid w:val="1BCFF256"/>
    <w:rsid w:val="1BE21585"/>
    <w:rsid w:val="1C128E22"/>
    <w:rsid w:val="1CDAA4A6"/>
    <w:rsid w:val="1CFDCC17"/>
    <w:rsid w:val="1D27CFB7"/>
    <w:rsid w:val="1E06A6C2"/>
    <w:rsid w:val="1F7E1CD2"/>
    <w:rsid w:val="217D03B2"/>
    <w:rsid w:val="223AADA8"/>
    <w:rsid w:val="22C05969"/>
    <w:rsid w:val="237B5415"/>
    <w:rsid w:val="241FEE34"/>
    <w:rsid w:val="2510340A"/>
    <w:rsid w:val="2592131A"/>
    <w:rsid w:val="26C24925"/>
    <w:rsid w:val="27958DAD"/>
    <w:rsid w:val="27C6064A"/>
    <w:rsid w:val="286FC39C"/>
    <w:rsid w:val="28740805"/>
    <w:rsid w:val="28F1F6C5"/>
    <w:rsid w:val="29D6A9F0"/>
    <w:rsid w:val="2AE73E28"/>
    <w:rsid w:val="2C4292F4"/>
    <w:rsid w:val="2D685C3A"/>
    <w:rsid w:val="30B31A88"/>
    <w:rsid w:val="31AE01AB"/>
    <w:rsid w:val="31B6A4DC"/>
    <w:rsid w:val="3230CA5E"/>
    <w:rsid w:val="324092BA"/>
    <w:rsid w:val="3295C861"/>
    <w:rsid w:val="329D8316"/>
    <w:rsid w:val="33078A01"/>
    <w:rsid w:val="331FB63F"/>
    <w:rsid w:val="3406AFCB"/>
    <w:rsid w:val="34F10E47"/>
    <w:rsid w:val="34F515E9"/>
    <w:rsid w:val="35452B29"/>
    <w:rsid w:val="358F9571"/>
    <w:rsid w:val="35ACCA97"/>
    <w:rsid w:val="35C1046E"/>
    <w:rsid w:val="368CDEA8"/>
    <w:rsid w:val="36ABAADF"/>
    <w:rsid w:val="370C874F"/>
    <w:rsid w:val="38041AD2"/>
    <w:rsid w:val="38D6DD73"/>
    <w:rsid w:val="393E81F1"/>
    <w:rsid w:val="39609880"/>
    <w:rsid w:val="39B74C35"/>
    <w:rsid w:val="3A68424D"/>
    <w:rsid w:val="3B604FCB"/>
    <w:rsid w:val="3B7B74DC"/>
    <w:rsid w:val="3C421931"/>
    <w:rsid w:val="3D7B5E9C"/>
    <w:rsid w:val="3D81CC9B"/>
    <w:rsid w:val="3F2FEBF2"/>
    <w:rsid w:val="3F37A6A7"/>
    <w:rsid w:val="3F6317E8"/>
    <w:rsid w:val="3F9B70EB"/>
    <w:rsid w:val="3FA99B18"/>
    <w:rsid w:val="40AE6DC9"/>
    <w:rsid w:val="4102EFAA"/>
    <w:rsid w:val="4256B684"/>
    <w:rsid w:val="43721A24"/>
    <w:rsid w:val="43852076"/>
    <w:rsid w:val="45037EFE"/>
    <w:rsid w:val="4503D1F0"/>
    <w:rsid w:val="45311D14"/>
    <w:rsid w:val="4817DFC9"/>
    <w:rsid w:val="497277E1"/>
    <w:rsid w:val="497A8588"/>
    <w:rsid w:val="4B09F224"/>
    <w:rsid w:val="4D3F3AB4"/>
    <w:rsid w:val="4E916DA6"/>
    <w:rsid w:val="4ED47E2F"/>
    <w:rsid w:val="4F0AF0AF"/>
    <w:rsid w:val="4F5A17B2"/>
    <w:rsid w:val="4F9EBBAF"/>
    <w:rsid w:val="5148BFDA"/>
    <w:rsid w:val="517D1A87"/>
    <w:rsid w:val="51EEE6BF"/>
    <w:rsid w:val="51FF5848"/>
    <w:rsid w:val="5364DEC9"/>
    <w:rsid w:val="5374841B"/>
    <w:rsid w:val="53B8D1DD"/>
    <w:rsid w:val="5402C865"/>
    <w:rsid w:val="540DB492"/>
    <w:rsid w:val="54AC73B4"/>
    <w:rsid w:val="54E47435"/>
    <w:rsid w:val="55416491"/>
    <w:rsid w:val="57E6C548"/>
    <w:rsid w:val="5A3ED954"/>
    <w:rsid w:val="5AB04C8C"/>
    <w:rsid w:val="5BF0F4E7"/>
    <w:rsid w:val="5E8C62AF"/>
    <w:rsid w:val="5ECE7DFF"/>
    <w:rsid w:val="5EF6C549"/>
    <w:rsid w:val="5F792811"/>
    <w:rsid w:val="5FC93A61"/>
    <w:rsid w:val="5FDFC569"/>
    <w:rsid w:val="60FFBF36"/>
    <w:rsid w:val="61560CAF"/>
    <w:rsid w:val="61A31145"/>
    <w:rsid w:val="61A86892"/>
    <w:rsid w:val="633296EE"/>
    <w:rsid w:val="63B5AD29"/>
    <w:rsid w:val="64502CB1"/>
    <w:rsid w:val="65D6F7F1"/>
    <w:rsid w:val="6708F449"/>
    <w:rsid w:val="6731AD62"/>
    <w:rsid w:val="67893FA9"/>
    <w:rsid w:val="67B1D222"/>
    <w:rsid w:val="67C22DD6"/>
    <w:rsid w:val="68212FC0"/>
    <w:rsid w:val="68E94265"/>
    <w:rsid w:val="69D27B8D"/>
    <w:rsid w:val="6A17727C"/>
    <w:rsid w:val="6A74B5CA"/>
    <w:rsid w:val="6A81030B"/>
    <w:rsid w:val="6C31B853"/>
    <w:rsid w:val="6C51B1AB"/>
    <w:rsid w:val="6CD45644"/>
    <w:rsid w:val="6D11927E"/>
    <w:rsid w:val="6E498217"/>
    <w:rsid w:val="6E617B84"/>
    <w:rsid w:val="6EA0FF1A"/>
    <w:rsid w:val="6EB862FD"/>
    <w:rsid w:val="6F9622D3"/>
    <w:rsid w:val="6FB6A043"/>
    <w:rsid w:val="6FCA5A16"/>
    <w:rsid w:val="7013909F"/>
    <w:rsid w:val="70723BD0"/>
    <w:rsid w:val="71E68E86"/>
    <w:rsid w:val="73C34CF0"/>
    <w:rsid w:val="74529896"/>
    <w:rsid w:val="74CAC8BB"/>
    <w:rsid w:val="74D748CD"/>
    <w:rsid w:val="78148662"/>
    <w:rsid w:val="78780610"/>
    <w:rsid w:val="78C115B4"/>
    <w:rsid w:val="78C48DFF"/>
    <w:rsid w:val="78E4BEC8"/>
    <w:rsid w:val="7939F46F"/>
    <w:rsid w:val="79B5045B"/>
    <w:rsid w:val="7A522FE6"/>
    <w:rsid w:val="7A59EA9B"/>
    <w:rsid w:val="7CCDEE15"/>
    <w:rsid w:val="7DA0DFAB"/>
    <w:rsid w:val="7DA7D205"/>
    <w:rsid w:val="7E2713C9"/>
    <w:rsid w:val="7EC450F2"/>
    <w:rsid w:val="7F430900"/>
    <w:rsid w:val="7F97957A"/>
    <w:rsid w:val="7FBFC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53C3"/>
  <w15:chartTrackingRefBased/>
  <w15:docId w15:val="{8FA46FA7-3F04-489C-86A1-0123E375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BD"/>
    <w:pPr>
      <w:spacing w:after="200" w:line="276" w:lineRule="auto"/>
    </w:pPr>
    <w:rPr>
      <w:rFonts w:eastAsiaTheme="minorEastAsia"/>
    </w:rPr>
  </w:style>
  <w:style w:type="paragraph" w:styleId="Heading2">
    <w:name w:val="heading 2"/>
    <w:basedOn w:val="Normal"/>
    <w:link w:val="Heading2Char"/>
    <w:uiPriority w:val="9"/>
    <w:qFormat/>
    <w:rsid w:val="00D97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BD"/>
    <w:rPr>
      <w:color w:val="0563C1"/>
      <w:u w:val="single"/>
    </w:rPr>
  </w:style>
  <w:style w:type="character" w:styleId="UnresolvedMention">
    <w:name w:val="Unresolved Mention"/>
    <w:basedOn w:val="DefaultParagraphFont"/>
    <w:uiPriority w:val="99"/>
    <w:semiHidden/>
    <w:unhideWhenUsed/>
    <w:rsid w:val="007E3CBD"/>
    <w:rPr>
      <w:color w:val="605E5C"/>
      <w:shd w:val="clear" w:color="auto" w:fill="E1DFDD"/>
    </w:rPr>
  </w:style>
  <w:style w:type="paragraph" w:styleId="NormalWeb">
    <w:name w:val="Normal (Web)"/>
    <w:basedOn w:val="Normal"/>
    <w:uiPriority w:val="99"/>
    <w:semiHidden/>
    <w:unhideWhenUsed/>
    <w:rsid w:val="002C6446"/>
    <w:pPr>
      <w:spacing w:after="0" w:line="240" w:lineRule="auto"/>
    </w:pPr>
    <w:rPr>
      <w:rFonts w:ascii="Calibri" w:eastAsiaTheme="minorHAnsi" w:hAnsi="Calibri" w:cs="Calibri"/>
    </w:rPr>
  </w:style>
  <w:style w:type="character" w:customStyle="1" w:styleId="markfcy87kn0t">
    <w:name w:val="markfcy87kn0t"/>
    <w:basedOn w:val="DefaultParagraphFont"/>
    <w:rsid w:val="002C6446"/>
  </w:style>
  <w:style w:type="character" w:styleId="FollowedHyperlink">
    <w:name w:val="FollowedHyperlink"/>
    <w:basedOn w:val="DefaultParagraphFont"/>
    <w:uiPriority w:val="99"/>
    <w:semiHidden/>
    <w:unhideWhenUsed/>
    <w:rsid w:val="00D7748F"/>
    <w:rPr>
      <w:color w:val="954F72" w:themeColor="followedHyperlink"/>
      <w:u w:val="single"/>
    </w:rPr>
  </w:style>
  <w:style w:type="paragraph" w:customStyle="1" w:styleId="xxxmsonormal">
    <w:name w:val="x_xxmsonormal"/>
    <w:basedOn w:val="Normal"/>
    <w:rsid w:val="001E7BF0"/>
    <w:pPr>
      <w:spacing w:after="0" w:line="240" w:lineRule="auto"/>
    </w:pPr>
    <w:rPr>
      <w:rFonts w:ascii="Calibri" w:eastAsiaTheme="minorHAnsi" w:hAnsi="Calibri" w:cs="Calibri"/>
    </w:rPr>
  </w:style>
  <w:style w:type="character" w:customStyle="1" w:styleId="Heading2Char">
    <w:name w:val="Heading 2 Char"/>
    <w:basedOn w:val="DefaultParagraphFont"/>
    <w:link w:val="Heading2"/>
    <w:uiPriority w:val="9"/>
    <w:rsid w:val="00D9771E"/>
    <w:rPr>
      <w:rFonts w:ascii="Times New Roman" w:eastAsia="Times New Roman" w:hAnsi="Times New Roman" w:cs="Times New Roman"/>
      <w:b/>
      <w:bCs/>
      <w:sz w:val="36"/>
      <w:szCs w:val="36"/>
    </w:rPr>
  </w:style>
  <w:style w:type="paragraph" w:customStyle="1" w:styleId="first">
    <w:name w:val="first"/>
    <w:basedOn w:val="Normal"/>
    <w:rsid w:val="00D97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97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71E"/>
    <w:rPr>
      <w:b/>
      <w:bCs/>
    </w:rPr>
  </w:style>
  <w:style w:type="paragraph" w:styleId="Revision">
    <w:name w:val="Revision"/>
    <w:hidden/>
    <w:uiPriority w:val="99"/>
    <w:semiHidden/>
    <w:rsid w:val="00C702FC"/>
    <w:pPr>
      <w:spacing w:after="0" w:line="240" w:lineRule="auto"/>
    </w:pPr>
    <w:rPr>
      <w:rFonts w:eastAsiaTheme="minorEastAsi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885">
      <w:bodyDiv w:val="1"/>
      <w:marLeft w:val="0"/>
      <w:marRight w:val="0"/>
      <w:marTop w:val="0"/>
      <w:marBottom w:val="0"/>
      <w:divBdr>
        <w:top w:val="none" w:sz="0" w:space="0" w:color="auto"/>
        <w:left w:val="none" w:sz="0" w:space="0" w:color="auto"/>
        <w:bottom w:val="none" w:sz="0" w:space="0" w:color="auto"/>
        <w:right w:val="none" w:sz="0" w:space="0" w:color="auto"/>
      </w:divBdr>
    </w:div>
    <w:div w:id="446462332">
      <w:bodyDiv w:val="1"/>
      <w:marLeft w:val="0"/>
      <w:marRight w:val="0"/>
      <w:marTop w:val="0"/>
      <w:marBottom w:val="0"/>
      <w:divBdr>
        <w:top w:val="none" w:sz="0" w:space="0" w:color="auto"/>
        <w:left w:val="none" w:sz="0" w:space="0" w:color="auto"/>
        <w:bottom w:val="none" w:sz="0" w:space="0" w:color="auto"/>
        <w:right w:val="none" w:sz="0" w:space="0" w:color="auto"/>
      </w:divBdr>
    </w:div>
    <w:div w:id="1112088680">
      <w:bodyDiv w:val="1"/>
      <w:marLeft w:val="0"/>
      <w:marRight w:val="0"/>
      <w:marTop w:val="0"/>
      <w:marBottom w:val="0"/>
      <w:divBdr>
        <w:top w:val="none" w:sz="0" w:space="0" w:color="auto"/>
        <w:left w:val="none" w:sz="0" w:space="0" w:color="auto"/>
        <w:bottom w:val="none" w:sz="0" w:space="0" w:color="auto"/>
        <w:right w:val="none" w:sz="0" w:space="0" w:color="auto"/>
      </w:divBdr>
    </w:div>
    <w:div w:id="1122921274">
      <w:bodyDiv w:val="1"/>
      <w:marLeft w:val="0"/>
      <w:marRight w:val="0"/>
      <w:marTop w:val="0"/>
      <w:marBottom w:val="0"/>
      <w:divBdr>
        <w:top w:val="none" w:sz="0" w:space="0" w:color="auto"/>
        <w:left w:val="none" w:sz="0" w:space="0" w:color="auto"/>
        <w:bottom w:val="none" w:sz="0" w:space="0" w:color="auto"/>
        <w:right w:val="none" w:sz="0" w:space="0" w:color="auto"/>
      </w:divBdr>
    </w:div>
    <w:div w:id="1180855520">
      <w:bodyDiv w:val="1"/>
      <w:marLeft w:val="0"/>
      <w:marRight w:val="0"/>
      <w:marTop w:val="0"/>
      <w:marBottom w:val="0"/>
      <w:divBdr>
        <w:top w:val="none" w:sz="0" w:space="0" w:color="auto"/>
        <w:left w:val="none" w:sz="0" w:space="0" w:color="auto"/>
        <w:bottom w:val="none" w:sz="0" w:space="0" w:color="auto"/>
        <w:right w:val="none" w:sz="0" w:space="0" w:color="auto"/>
      </w:divBdr>
      <w:divsChild>
        <w:div w:id="2017610455">
          <w:marLeft w:val="0"/>
          <w:marRight w:val="0"/>
          <w:marTop w:val="0"/>
          <w:marBottom w:val="0"/>
          <w:divBdr>
            <w:top w:val="none" w:sz="0" w:space="0" w:color="auto"/>
            <w:left w:val="none" w:sz="0" w:space="0" w:color="auto"/>
            <w:bottom w:val="none" w:sz="0" w:space="0" w:color="auto"/>
            <w:right w:val="none" w:sz="0" w:space="0" w:color="auto"/>
          </w:divBdr>
          <w:divsChild>
            <w:div w:id="1447848604">
              <w:marLeft w:val="0"/>
              <w:marRight w:val="0"/>
              <w:marTop w:val="0"/>
              <w:marBottom w:val="0"/>
              <w:divBdr>
                <w:top w:val="none" w:sz="0" w:space="0" w:color="auto"/>
                <w:left w:val="none" w:sz="0" w:space="0" w:color="auto"/>
                <w:bottom w:val="none" w:sz="0" w:space="0" w:color="auto"/>
                <w:right w:val="none" w:sz="0" w:space="0" w:color="auto"/>
              </w:divBdr>
              <w:divsChild>
                <w:div w:id="1844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50761">
      <w:bodyDiv w:val="1"/>
      <w:marLeft w:val="0"/>
      <w:marRight w:val="0"/>
      <w:marTop w:val="0"/>
      <w:marBottom w:val="0"/>
      <w:divBdr>
        <w:top w:val="none" w:sz="0" w:space="0" w:color="auto"/>
        <w:left w:val="none" w:sz="0" w:space="0" w:color="auto"/>
        <w:bottom w:val="none" w:sz="0" w:space="0" w:color="auto"/>
        <w:right w:val="none" w:sz="0" w:space="0" w:color="auto"/>
      </w:divBdr>
    </w:div>
    <w:div w:id="1806774052">
      <w:bodyDiv w:val="1"/>
      <w:marLeft w:val="0"/>
      <w:marRight w:val="0"/>
      <w:marTop w:val="0"/>
      <w:marBottom w:val="0"/>
      <w:divBdr>
        <w:top w:val="none" w:sz="0" w:space="0" w:color="auto"/>
        <w:left w:val="none" w:sz="0" w:space="0" w:color="auto"/>
        <w:bottom w:val="none" w:sz="0" w:space="0" w:color="auto"/>
        <w:right w:val="none" w:sz="0" w:space="0" w:color="auto"/>
      </w:divBdr>
    </w:div>
    <w:div w:id="18793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poxvirus/monkeypox/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a.fitzgerald@ct.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Fitzgerald, Maura</cp:lastModifiedBy>
  <cp:revision>2</cp:revision>
  <dcterms:created xsi:type="dcterms:W3CDTF">2022-07-05T14:20:00Z</dcterms:created>
  <dcterms:modified xsi:type="dcterms:W3CDTF">2022-07-05T14:20:00Z</dcterms:modified>
</cp:coreProperties>
</file>