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9A40" w14:textId="77777777" w:rsidR="00E9720B" w:rsidRPr="003D0E97" w:rsidRDefault="00E9720B" w:rsidP="007D0AF9">
      <w:pPr>
        <w:shd w:val="clear" w:color="auto" w:fill="FFFFFF"/>
        <w:jc w:val="center"/>
        <w:rPr>
          <w:rFonts w:ascii="Garamond" w:eastAsia="Times New Roman" w:hAnsi="Garamond" w:cs="Segoe UI"/>
          <w:color w:val="000000" w:themeColor="text1"/>
          <w:lang w:eastAsia="en-GB"/>
        </w:rPr>
      </w:pPr>
      <w:r w:rsidRPr="003D0E97">
        <w:rPr>
          <w:rFonts w:ascii="Garamond" w:eastAsia="Times New Roman" w:hAnsi="Garamond" w:cs="Calibri"/>
          <w:color w:val="000000" w:themeColor="text1"/>
          <w:lang w:eastAsia="en-GB"/>
        </w:rPr>
        <w:t>Call for Contributions</w:t>
      </w:r>
    </w:p>
    <w:p w14:paraId="20DD7693" w14:textId="77777777" w:rsidR="00C61BC2" w:rsidRDefault="00C61BC2" w:rsidP="005D428A">
      <w:pPr>
        <w:shd w:val="clear" w:color="auto" w:fill="FFFFFF"/>
        <w:jc w:val="center"/>
        <w:rPr>
          <w:rFonts w:ascii="Garamond" w:eastAsia="Times New Roman" w:hAnsi="Garamond" w:cs="Calibri"/>
          <w:color w:val="000000" w:themeColor="text1"/>
          <w:lang w:eastAsia="en-GB"/>
        </w:rPr>
      </w:pPr>
    </w:p>
    <w:p w14:paraId="6B1A997A" w14:textId="77777777" w:rsidR="003D0E97" w:rsidRDefault="003D0E97" w:rsidP="005D428A">
      <w:pPr>
        <w:shd w:val="clear" w:color="auto" w:fill="FFFFFF"/>
        <w:jc w:val="center"/>
        <w:rPr>
          <w:rFonts w:ascii="Garamond" w:eastAsia="Times New Roman" w:hAnsi="Garamond" w:cs="Calibri"/>
          <w:color w:val="000000" w:themeColor="text1"/>
          <w:lang w:eastAsia="en-GB"/>
        </w:rPr>
      </w:pPr>
    </w:p>
    <w:p w14:paraId="767EC05F" w14:textId="77777777" w:rsidR="005D428A" w:rsidRPr="003D0E97" w:rsidRDefault="00E9720B" w:rsidP="005D428A">
      <w:pPr>
        <w:shd w:val="clear" w:color="auto" w:fill="FFFFFF"/>
        <w:jc w:val="center"/>
        <w:rPr>
          <w:rFonts w:ascii="Garamond" w:eastAsia="Times New Roman" w:hAnsi="Garamond" w:cs="Calibri"/>
          <w:b/>
          <w:color w:val="000000" w:themeColor="text1"/>
          <w:sz w:val="32"/>
          <w:szCs w:val="32"/>
          <w:lang w:eastAsia="en-GB"/>
        </w:rPr>
      </w:pPr>
      <w:r w:rsidRPr="003D0E97">
        <w:rPr>
          <w:rFonts w:ascii="Garamond" w:eastAsia="Times New Roman" w:hAnsi="Garamond" w:cs="Calibri"/>
          <w:b/>
          <w:color w:val="000000" w:themeColor="text1"/>
          <w:sz w:val="32"/>
          <w:szCs w:val="32"/>
          <w:lang w:eastAsia="en-GB"/>
        </w:rPr>
        <w:t>What’s happening to cultural studies?</w:t>
      </w:r>
    </w:p>
    <w:p w14:paraId="77A701CE" w14:textId="77777777" w:rsidR="00712F79" w:rsidRDefault="00712F79" w:rsidP="00FF7731">
      <w:pPr>
        <w:shd w:val="clear" w:color="auto" w:fill="FFFFFF"/>
        <w:jc w:val="center"/>
        <w:rPr>
          <w:rFonts w:ascii="Garamond" w:eastAsia="Times New Roman" w:hAnsi="Garamond" w:cs="Calibri"/>
          <w:b/>
          <w:color w:val="FF0000"/>
          <w:lang w:eastAsia="en-GB"/>
        </w:rPr>
      </w:pPr>
    </w:p>
    <w:p w14:paraId="5CFD416F" w14:textId="77777777" w:rsidR="00712F79" w:rsidRDefault="00712F79" w:rsidP="00FF7731">
      <w:pPr>
        <w:shd w:val="clear" w:color="auto" w:fill="FFFFFF"/>
        <w:jc w:val="center"/>
        <w:rPr>
          <w:rFonts w:ascii="Garamond" w:eastAsia="Times New Roman" w:hAnsi="Garamond" w:cs="Calibri"/>
          <w:b/>
          <w:color w:val="FF0000"/>
          <w:lang w:eastAsia="en-GB"/>
        </w:rPr>
      </w:pPr>
    </w:p>
    <w:p w14:paraId="7AC41411" w14:textId="77777777" w:rsidR="003D0E97" w:rsidRDefault="003D0E97" w:rsidP="00FF7731">
      <w:pPr>
        <w:shd w:val="clear" w:color="auto" w:fill="FFFFFF"/>
        <w:jc w:val="center"/>
        <w:rPr>
          <w:rFonts w:ascii="Garamond" w:eastAsia="Times New Roman" w:hAnsi="Garamond" w:cs="Calibri"/>
          <w:color w:val="000000" w:themeColor="text1"/>
          <w:lang w:eastAsia="en-GB"/>
        </w:rPr>
      </w:pPr>
      <w:r w:rsidRPr="003D0E97">
        <w:rPr>
          <w:rFonts w:ascii="Garamond" w:eastAsia="Times New Roman" w:hAnsi="Garamond" w:cs="Calibri"/>
          <w:b/>
          <w:color w:val="FF0000"/>
          <w:lang w:eastAsia="en-GB"/>
        </w:rPr>
        <w:t>Centre for Memory, Narrative and Histories (CMNH) -</w:t>
      </w:r>
      <w:r>
        <w:rPr>
          <w:rFonts w:ascii="Garamond" w:eastAsia="Times New Roman" w:hAnsi="Garamond" w:cs="Calibri"/>
          <w:color w:val="000000" w:themeColor="text1"/>
          <w:lang w:eastAsia="en-GB"/>
        </w:rPr>
        <w:t xml:space="preserve"> University of Brighton</w:t>
      </w:r>
    </w:p>
    <w:p w14:paraId="4F42BAB9" w14:textId="77777777" w:rsidR="009152FC" w:rsidRPr="00FF7731" w:rsidRDefault="00E87E99" w:rsidP="00FF7731">
      <w:pPr>
        <w:shd w:val="clear" w:color="auto" w:fill="FFFFFF"/>
        <w:jc w:val="center"/>
        <w:rPr>
          <w:rFonts w:ascii="Garamond" w:eastAsia="Times New Roman" w:hAnsi="Garamond" w:cs="Calibri"/>
          <w:color w:val="000000" w:themeColor="text1"/>
          <w:lang w:eastAsia="en-GB"/>
        </w:rPr>
      </w:pPr>
      <w:r w:rsidRPr="0066034D">
        <w:rPr>
          <w:rFonts w:ascii="Garamond" w:eastAsia="Times New Roman" w:hAnsi="Garamond" w:cs="Calibri"/>
          <w:color w:val="000000" w:themeColor="text1"/>
          <w:lang w:eastAsia="en-GB"/>
        </w:rPr>
        <w:t>14-16</w:t>
      </w:r>
      <w:r w:rsidRPr="0066034D">
        <w:rPr>
          <w:rFonts w:ascii="Garamond" w:eastAsia="Times New Roman" w:hAnsi="Garamond" w:cs="Calibri"/>
          <w:color w:val="000000" w:themeColor="text1"/>
          <w:vertAlign w:val="superscript"/>
          <w:lang w:eastAsia="en-GB"/>
        </w:rPr>
        <w:t>th</w:t>
      </w:r>
      <w:r w:rsidRPr="0066034D">
        <w:rPr>
          <w:rFonts w:ascii="Garamond" w:eastAsia="Times New Roman" w:hAnsi="Garamond" w:cs="Calibri"/>
          <w:color w:val="000000" w:themeColor="text1"/>
          <w:lang w:eastAsia="en-GB"/>
        </w:rPr>
        <w:t xml:space="preserve"> September,</w:t>
      </w:r>
      <w:r>
        <w:rPr>
          <w:rFonts w:ascii="Garamond" w:eastAsia="Times New Roman" w:hAnsi="Garamond" w:cs="Calibri"/>
          <w:color w:val="000000" w:themeColor="text1"/>
          <w:lang w:eastAsia="en-GB"/>
        </w:rPr>
        <w:t xml:space="preserve"> 2022</w:t>
      </w:r>
      <w:r w:rsidR="009152FC" w:rsidRPr="00FF7731">
        <w:rPr>
          <w:rFonts w:ascii="Garamond" w:eastAsia="Times New Roman" w:hAnsi="Garamond" w:cs="Calibri"/>
          <w:color w:val="000000" w:themeColor="text1"/>
          <w:lang w:eastAsia="en-GB"/>
        </w:rPr>
        <w:t xml:space="preserve"> </w:t>
      </w:r>
    </w:p>
    <w:p w14:paraId="4E02306F" w14:textId="77777777" w:rsidR="009152FC" w:rsidRPr="00FF7731" w:rsidRDefault="009152FC" w:rsidP="005D428A">
      <w:pPr>
        <w:shd w:val="clear" w:color="auto" w:fill="FFFFFF"/>
        <w:jc w:val="center"/>
        <w:rPr>
          <w:rFonts w:ascii="Garamond" w:eastAsia="Times New Roman" w:hAnsi="Garamond" w:cs="Calibri"/>
          <w:color w:val="000000" w:themeColor="text1"/>
          <w:lang w:eastAsia="en-GB"/>
        </w:rPr>
      </w:pPr>
    </w:p>
    <w:p w14:paraId="4508FB60" w14:textId="77777777" w:rsidR="009152FC" w:rsidRPr="00FF7731" w:rsidRDefault="009152FC" w:rsidP="005D428A">
      <w:pPr>
        <w:shd w:val="clear" w:color="auto" w:fill="FFFFFF"/>
        <w:jc w:val="center"/>
        <w:rPr>
          <w:rFonts w:ascii="Garamond" w:eastAsia="Times New Roman" w:hAnsi="Garamond" w:cs="Calibri"/>
          <w:color w:val="000000" w:themeColor="text1"/>
          <w:lang w:eastAsia="en-GB"/>
        </w:rPr>
      </w:pPr>
    </w:p>
    <w:p w14:paraId="04A05EAE" w14:textId="77777777" w:rsidR="00712F79" w:rsidRDefault="00712F79" w:rsidP="00E9720B">
      <w:pPr>
        <w:shd w:val="clear" w:color="auto" w:fill="FFFFFF"/>
        <w:rPr>
          <w:rFonts w:ascii="Garamond" w:eastAsia="Times New Roman" w:hAnsi="Garamond" w:cs="Calibri"/>
          <w:color w:val="000000" w:themeColor="text1"/>
          <w:lang w:eastAsia="en-GB"/>
        </w:rPr>
      </w:pPr>
    </w:p>
    <w:p w14:paraId="175CF3A8" w14:textId="2FAB3ECB" w:rsidR="00D404DE" w:rsidRPr="003D0E97" w:rsidRDefault="00E9720B" w:rsidP="00E9720B">
      <w:pPr>
        <w:shd w:val="clear" w:color="auto" w:fill="FFFFFF"/>
        <w:rPr>
          <w:rFonts w:ascii="Garamond" w:eastAsia="Times New Roman" w:hAnsi="Garamond" w:cs="Calibri"/>
          <w:color w:val="000000" w:themeColor="text1"/>
          <w:lang w:eastAsia="en-GB"/>
        </w:rPr>
      </w:pPr>
      <w:r w:rsidRPr="00FF7731">
        <w:rPr>
          <w:rFonts w:ascii="Garamond" w:eastAsia="Times New Roman" w:hAnsi="Garamond" w:cs="Calibri"/>
          <w:color w:val="000000" w:themeColor="text1"/>
          <w:lang w:eastAsia="en-GB"/>
        </w:rPr>
        <w:t>This conference intends to promote a conversation about cultural studies</w:t>
      </w:r>
      <w:r w:rsidR="00BA4016">
        <w:rPr>
          <w:rFonts w:ascii="Garamond" w:eastAsia="Times New Roman" w:hAnsi="Garamond" w:cs="Calibri"/>
          <w:color w:val="000000" w:themeColor="text1"/>
          <w:lang w:eastAsia="en-GB"/>
        </w:rPr>
        <w:t>:</w:t>
      </w:r>
      <w:r w:rsidRPr="00FF7731">
        <w:rPr>
          <w:rFonts w:ascii="Garamond" w:eastAsia="Times New Roman" w:hAnsi="Garamond" w:cs="Calibri"/>
          <w:color w:val="000000" w:themeColor="text1"/>
          <w:lang w:eastAsia="en-GB"/>
        </w:rPr>
        <w:t xml:space="preserve"> </w:t>
      </w:r>
      <w:r w:rsidR="00BA4016">
        <w:rPr>
          <w:rFonts w:ascii="Garamond" w:eastAsia="Times New Roman" w:hAnsi="Garamond" w:cs="Calibri"/>
          <w:color w:val="000000" w:themeColor="text1"/>
          <w:lang w:eastAsia="en-GB"/>
        </w:rPr>
        <w:t xml:space="preserve">its current shape, </w:t>
      </w:r>
      <w:r w:rsidRPr="00FF7731">
        <w:rPr>
          <w:rFonts w:ascii="Garamond" w:eastAsia="Times New Roman" w:hAnsi="Garamond" w:cs="Calibri"/>
          <w:color w:val="000000" w:themeColor="text1"/>
          <w:lang w:eastAsia="en-GB"/>
        </w:rPr>
        <w:t>the forces that h</w:t>
      </w:r>
      <w:r w:rsidR="00651E1B" w:rsidRPr="00FF7731">
        <w:rPr>
          <w:rFonts w:ascii="Garamond" w:eastAsia="Times New Roman" w:hAnsi="Garamond" w:cs="Calibri"/>
          <w:color w:val="000000" w:themeColor="text1"/>
          <w:lang w:eastAsia="en-GB"/>
        </w:rPr>
        <w:t>ave</w:t>
      </w:r>
      <w:r w:rsidRPr="00FF7731">
        <w:rPr>
          <w:rFonts w:ascii="Garamond" w:eastAsia="Times New Roman" w:hAnsi="Garamond" w:cs="Calibri"/>
          <w:color w:val="000000" w:themeColor="text1"/>
          <w:lang w:eastAsia="en-GB"/>
        </w:rPr>
        <w:t xml:space="preserve"> shaped it, and its possible futures.  </w:t>
      </w:r>
      <w:r w:rsidR="00D404DE" w:rsidRPr="003D0E97">
        <w:rPr>
          <w:rFonts w:ascii="Garamond" w:eastAsia="Times New Roman" w:hAnsi="Garamond" w:cs="Calibri"/>
          <w:color w:val="000000" w:themeColor="text1"/>
          <w:lang w:eastAsia="en-GB"/>
        </w:rPr>
        <w:t>It will be a hybrid conference</w:t>
      </w:r>
      <w:r w:rsidR="00BA4016">
        <w:rPr>
          <w:rFonts w:ascii="Garamond" w:eastAsia="Times New Roman" w:hAnsi="Garamond" w:cs="Calibri"/>
          <w:color w:val="000000" w:themeColor="text1"/>
          <w:lang w:eastAsia="en-GB"/>
        </w:rPr>
        <w:t xml:space="preserve">, </w:t>
      </w:r>
      <w:r w:rsidR="00D404DE" w:rsidRPr="003D0E97">
        <w:rPr>
          <w:rFonts w:ascii="Garamond" w:eastAsia="Times New Roman" w:hAnsi="Garamond" w:cs="Calibri"/>
          <w:color w:val="000000" w:themeColor="text1"/>
          <w:lang w:eastAsia="en-GB"/>
        </w:rPr>
        <w:t>with in-</w:t>
      </w:r>
      <w:r w:rsidR="003D0E97" w:rsidRPr="003D0E97">
        <w:rPr>
          <w:rFonts w:ascii="Garamond" w:eastAsia="Times New Roman" w:hAnsi="Garamond" w:cs="Calibri"/>
          <w:color w:val="000000" w:themeColor="text1"/>
          <w:lang w:eastAsia="en-GB"/>
        </w:rPr>
        <w:t>person and remote participation.</w:t>
      </w:r>
      <w:r w:rsidR="00151E1B">
        <w:rPr>
          <w:rFonts w:ascii="Garamond" w:eastAsia="Times New Roman" w:hAnsi="Garamond" w:cs="Calibri"/>
          <w:color w:val="000000" w:themeColor="text1"/>
          <w:lang w:eastAsia="en-GB"/>
        </w:rPr>
        <w:t xml:space="preserve"> </w:t>
      </w:r>
    </w:p>
    <w:p w14:paraId="63FC4195" w14:textId="77777777" w:rsidR="00651E1B" w:rsidRPr="00D404DE" w:rsidRDefault="00651E1B" w:rsidP="00E9720B">
      <w:pPr>
        <w:shd w:val="clear" w:color="auto" w:fill="FFFFFF"/>
        <w:rPr>
          <w:rFonts w:ascii="Garamond" w:eastAsia="Times New Roman" w:hAnsi="Garamond" w:cs="Calibri"/>
          <w:color w:val="FF0000"/>
          <w:lang w:eastAsia="en-GB"/>
        </w:rPr>
      </w:pPr>
    </w:p>
    <w:p w14:paraId="5F6CCAE4" w14:textId="6FBA304D" w:rsidR="00651E1B" w:rsidRPr="00FF7731" w:rsidRDefault="00E9720B" w:rsidP="00E9720B">
      <w:pPr>
        <w:shd w:val="clear" w:color="auto" w:fill="FFFFFF"/>
        <w:rPr>
          <w:rFonts w:ascii="Garamond" w:eastAsia="Times New Roman" w:hAnsi="Garamond" w:cs="Calibri"/>
          <w:color w:val="000000" w:themeColor="text1"/>
          <w:lang w:eastAsia="en-GB"/>
        </w:rPr>
      </w:pPr>
      <w:r w:rsidRPr="00FF7731">
        <w:rPr>
          <w:rFonts w:ascii="Garamond" w:eastAsia="Times New Roman" w:hAnsi="Garamond" w:cs="Calibri"/>
          <w:color w:val="000000" w:themeColor="text1"/>
          <w:lang w:eastAsia="en-GB"/>
        </w:rPr>
        <w:t xml:space="preserve">Rather than assuming a singular proper form of cultural studies operating globally, the conference will try to balance </w:t>
      </w:r>
      <w:r w:rsidR="00025925" w:rsidRPr="00FF7731">
        <w:rPr>
          <w:rFonts w:ascii="Garamond" w:eastAsia="Times New Roman" w:hAnsi="Garamond" w:cs="Calibri"/>
          <w:color w:val="000000" w:themeColor="text1"/>
          <w:lang w:eastAsia="en-GB"/>
        </w:rPr>
        <w:t xml:space="preserve">the task of </w:t>
      </w:r>
      <w:r w:rsidRPr="00FF7731">
        <w:rPr>
          <w:rFonts w:ascii="Garamond" w:eastAsia="Times New Roman" w:hAnsi="Garamond" w:cs="Calibri"/>
          <w:color w:val="000000" w:themeColor="text1"/>
          <w:lang w:eastAsia="en-GB"/>
        </w:rPr>
        <w:t>recognizing the multiplicities of cultural studies with th</w:t>
      </w:r>
      <w:r w:rsidR="00025925" w:rsidRPr="00FF7731">
        <w:rPr>
          <w:rFonts w:ascii="Garamond" w:eastAsia="Times New Roman" w:hAnsi="Garamond" w:cs="Calibri"/>
          <w:color w:val="000000" w:themeColor="text1"/>
          <w:lang w:eastAsia="en-GB"/>
        </w:rPr>
        <w:t>at of understanding the</w:t>
      </w:r>
      <w:r w:rsidRPr="00FF7731">
        <w:rPr>
          <w:rFonts w:ascii="Garamond" w:eastAsia="Times New Roman" w:hAnsi="Garamond" w:cs="Calibri"/>
          <w:color w:val="000000" w:themeColor="text1"/>
          <w:lang w:eastAsia="en-GB"/>
        </w:rPr>
        <w:t xml:space="preserve"> changing and increasingly </w:t>
      </w:r>
      <w:r w:rsidR="0039659E" w:rsidRPr="0039659E">
        <w:rPr>
          <w:rFonts w:ascii="Garamond" w:eastAsia="Times New Roman" w:hAnsi="Garamond" w:cs="Calibri"/>
          <w:color w:val="000000" w:themeColor="text1"/>
          <w:lang w:eastAsia="en-GB"/>
        </w:rPr>
        <w:t>contradictor</w:t>
      </w:r>
      <w:r w:rsidR="00BA4016">
        <w:rPr>
          <w:rFonts w:ascii="Garamond" w:eastAsia="Times New Roman" w:hAnsi="Garamond" w:cs="Calibri"/>
          <w:color w:val="000000" w:themeColor="text1"/>
          <w:lang w:eastAsia="en-GB"/>
        </w:rPr>
        <w:t xml:space="preserve">y </w:t>
      </w:r>
      <w:r w:rsidRPr="0039659E">
        <w:rPr>
          <w:rFonts w:ascii="Garamond" w:eastAsia="Times New Roman" w:hAnsi="Garamond" w:cs="Calibri"/>
          <w:color w:val="000000" w:themeColor="text1"/>
          <w:lang w:eastAsia="en-GB"/>
        </w:rPr>
        <w:t xml:space="preserve">place of cultural </w:t>
      </w:r>
      <w:r w:rsidRPr="00FF7731">
        <w:rPr>
          <w:rFonts w:ascii="Garamond" w:eastAsia="Times New Roman" w:hAnsi="Garamond" w:cs="Calibri"/>
          <w:color w:val="000000" w:themeColor="text1"/>
          <w:lang w:eastAsia="en-GB"/>
        </w:rPr>
        <w:t>studies in</w:t>
      </w:r>
      <w:r w:rsidR="000B2A85" w:rsidRPr="00FF7731">
        <w:rPr>
          <w:rFonts w:ascii="Garamond" w:eastAsia="Times New Roman" w:hAnsi="Garamond" w:cs="Calibri"/>
          <w:color w:val="000000" w:themeColor="text1"/>
          <w:lang w:eastAsia="en-GB"/>
        </w:rPr>
        <w:t xml:space="preserve"> the</w:t>
      </w:r>
      <w:r w:rsidRPr="00FF7731">
        <w:rPr>
          <w:rFonts w:ascii="Garamond" w:eastAsia="Times New Roman" w:hAnsi="Garamond" w:cs="Calibri"/>
          <w:color w:val="000000" w:themeColor="text1"/>
          <w:lang w:eastAsia="en-GB"/>
        </w:rPr>
        <w:t xml:space="preserve"> academic world.  One might think of this as an effort to begin a cultural studies analysis of cultural studies itself in the present conjuncture. </w:t>
      </w:r>
    </w:p>
    <w:p w14:paraId="6BB07DE4" w14:textId="77777777" w:rsidR="000B2A85" w:rsidRPr="00FF7731" w:rsidRDefault="000B2A85" w:rsidP="00E9720B">
      <w:pPr>
        <w:shd w:val="clear" w:color="auto" w:fill="FFFFFF"/>
        <w:rPr>
          <w:rFonts w:ascii="Garamond" w:eastAsia="Times New Roman" w:hAnsi="Garamond" w:cs="Calibri"/>
          <w:color w:val="000000" w:themeColor="text1"/>
          <w:lang w:eastAsia="en-GB"/>
        </w:rPr>
      </w:pPr>
    </w:p>
    <w:p w14:paraId="6CDA97B3" w14:textId="5DC5421D" w:rsidR="00651E1B" w:rsidRPr="00FF7731" w:rsidRDefault="00E9720B" w:rsidP="00E9720B">
      <w:pPr>
        <w:shd w:val="clear" w:color="auto" w:fill="FFFFFF"/>
        <w:rPr>
          <w:rFonts w:ascii="Garamond" w:eastAsia="Times New Roman" w:hAnsi="Garamond" w:cs="Calibri"/>
          <w:color w:val="000000" w:themeColor="text1"/>
          <w:lang w:eastAsia="en-GB"/>
        </w:rPr>
      </w:pPr>
      <w:r w:rsidRPr="00FF7731">
        <w:rPr>
          <w:rFonts w:ascii="Garamond" w:eastAsia="Times New Roman" w:hAnsi="Garamond" w:cs="Calibri"/>
          <w:color w:val="000000" w:themeColor="text1"/>
          <w:lang w:eastAsia="en-GB"/>
        </w:rPr>
        <w:t>This does not mean that we want to treat cultural studies as an isolated and purely academic object</w:t>
      </w:r>
      <w:r w:rsidR="00BA4016">
        <w:rPr>
          <w:rFonts w:ascii="Garamond" w:eastAsia="Times New Roman" w:hAnsi="Garamond" w:cs="Calibri"/>
          <w:color w:val="000000" w:themeColor="text1"/>
          <w:lang w:eastAsia="en-GB"/>
        </w:rPr>
        <w:t>.</w:t>
      </w:r>
      <w:r w:rsidR="00651E1B" w:rsidRPr="00FF7731">
        <w:rPr>
          <w:rFonts w:ascii="Garamond" w:eastAsia="Times New Roman" w:hAnsi="Garamond" w:cs="Calibri"/>
          <w:color w:val="000000" w:themeColor="text1"/>
          <w:lang w:eastAsia="en-GB"/>
        </w:rPr>
        <w:t xml:space="preserve"> </w:t>
      </w:r>
      <w:r w:rsidR="00BA4016">
        <w:rPr>
          <w:rFonts w:ascii="Garamond" w:eastAsia="Times New Roman" w:hAnsi="Garamond" w:cs="Calibri"/>
          <w:color w:val="000000" w:themeColor="text1"/>
          <w:lang w:eastAsia="en-GB"/>
        </w:rPr>
        <w:t>R</w:t>
      </w:r>
      <w:r w:rsidR="00651E1B" w:rsidRPr="00FF7731">
        <w:rPr>
          <w:rFonts w:ascii="Garamond" w:eastAsia="Times New Roman" w:hAnsi="Garamond" w:cs="Calibri"/>
          <w:color w:val="000000" w:themeColor="text1"/>
          <w:lang w:eastAsia="en-GB"/>
        </w:rPr>
        <w:t>ather</w:t>
      </w:r>
      <w:r w:rsidR="00BA4016">
        <w:rPr>
          <w:rFonts w:ascii="Garamond" w:eastAsia="Times New Roman" w:hAnsi="Garamond" w:cs="Calibri"/>
          <w:color w:val="000000" w:themeColor="text1"/>
          <w:lang w:eastAsia="en-GB"/>
        </w:rPr>
        <w:t xml:space="preserve">, </w:t>
      </w:r>
      <w:r w:rsidR="00651E1B" w:rsidRPr="00FF7731">
        <w:rPr>
          <w:rFonts w:ascii="Garamond" w:eastAsia="Times New Roman" w:hAnsi="Garamond" w:cs="Calibri"/>
          <w:color w:val="000000" w:themeColor="text1"/>
          <w:lang w:eastAsia="en-GB"/>
        </w:rPr>
        <w:t xml:space="preserve">we wish to find ways of recognising and reckoning with the </w:t>
      </w:r>
      <w:r w:rsidR="00651E1B" w:rsidRPr="0066034D">
        <w:rPr>
          <w:rFonts w:ascii="Garamond" w:eastAsia="Times New Roman" w:hAnsi="Garamond" w:cs="Calibri"/>
          <w:color w:val="000000" w:themeColor="text1"/>
          <w:lang w:eastAsia="en-GB"/>
        </w:rPr>
        <w:t>constitution and role of the university in cultural studies work today, in teaching</w:t>
      </w:r>
      <w:r w:rsidR="00025925" w:rsidRPr="0066034D">
        <w:rPr>
          <w:rFonts w:ascii="Garamond" w:eastAsia="Times New Roman" w:hAnsi="Garamond" w:cs="Calibri"/>
          <w:color w:val="000000" w:themeColor="text1"/>
          <w:lang w:eastAsia="en-GB"/>
        </w:rPr>
        <w:t>, in employment practices,</w:t>
      </w:r>
      <w:r w:rsidR="00651E1B" w:rsidRPr="0066034D">
        <w:rPr>
          <w:rFonts w:ascii="Garamond" w:eastAsia="Times New Roman" w:hAnsi="Garamond" w:cs="Calibri"/>
          <w:color w:val="000000" w:themeColor="text1"/>
          <w:lang w:eastAsia="en-GB"/>
        </w:rPr>
        <w:t xml:space="preserve"> in </w:t>
      </w:r>
      <w:r w:rsidR="00E87E99" w:rsidRPr="0066034D">
        <w:rPr>
          <w:rFonts w:ascii="Garamond" w:eastAsia="Times New Roman" w:hAnsi="Garamond" w:cs="Calibri"/>
          <w:color w:val="000000" w:themeColor="text1"/>
          <w:lang w:eastAsia="en-GB"/>
        </w:rPr>
        <w:t>research and in (scholarly) publishing.</w:t>
      </w:r>
      <w:r w:rsidR="00651E1B" w:rsidRPr="00FF7731">
        <w:rPr>
          <w:rFonts w:ascii="Garamond" w:eastAsia="Times New Roman" w:hAnsi="Garamond" w:cs="Calibri"/>
          <w:color w:val="000000" w:themeColor="text1"/>
          <w:lang w:eastAsia="en-GB"/>
        </w:rPr>
        <w:t xml:space="preserve"> </w:t>
      </w:r>
    </w:p>
    <w:p w14:paraId="18FAA23E" w14:textId="77777777" w:rsidR="00651E1B" w:rsidRPr="00FF7731" w:rsidRDefault="00651E1B" w:rsidP="00E9720B">
      <w:pPr>
        <w:shd w:val="clear" w:color="auto" w:fill="FFFFFF"/>
        <w:rPr>
          <w:rFonts w:ascii="Garamond" w:eastAsia="Times New Roman" w:hAnsi="Garamond" w:cs="Calibri"/>
          <w:color w:val="000000" w:themeColor="text1"/>
          <w:lang w:eastAsia="en-GB"/>
        </w:rPr>
      </w:pPr>
    </w:p>
    <w:p w14:paraId="622EF3DF" w14:textId="77777777" w:rsidR="00F96157" w:rsidRDefault="00651E1B" w:rsidP="00A94256">
      <w:pPr>
        <w:shd w:val="clear" w:color="auto" w:fill="FFFFFF"/>
        <w:rPr>
          <w:rFonts w:ascii="Garamond" w:eastAsia="Times New Roman" w:hAnsi="Garamond" w:cs="Calibri"/>
          <w:color w:val="000000" w:themeColor="text1"/>
          <w:lang w:eastAsia="en-GB"/>
        </w:rPr>
      </w:pPr>
      <w:r w:rsidRPr="00FF7731">
        <w:rPr>
          <w:rFonts w:ascii="Garamond" w:eastAsia="Times New Roman" w:hAnsi="Garamond" w:cs="Calibri"/>
          <w:color w:val="000000" w:themeColor="text1"/>
          <w:lang w:eastAsia="en-GB"/>
        </w:rPr>
        <w:t>Consequently</w:t>
      </w:r>
      <w:r w:rsidR="00E95C58" w:rsidRPr="00FF7731">
        <w:rPr>
          <w:rFonts w:ascii="Garamond" w:eastAsia="Times New Roman" w:hAnsi="Garamond" w:cs="Calibri"/>
          <w:color w:val="000000" w:themeColor="text1"/>
          <w:lang w:eastAsia="en-GB"/>
        </w:rPr>
        <w:t>,</w:t>
      </w:r>
      <w:r w:rsidRPr="00FF7731">
        <w:rPr>
          <w:rFonts w:ascii="Garamond" w:eastAsia="Times New Roman" w:hAnsi="Garamond" w:cs="Calibri"/>
          <w:color w:val="000000" w:themeColor="text1"/>
          <w:lang w:eastAsia="en-GB"/>
        </w:rPr>
        <w:t xml:space="preserve"> w</w:t>
      </w:r>
      <w:r w:rsidR="00E9720B" w:rsidRPr="00FF7731">
        <w:rPr>
          <w:rFonts w:ascii="Garamond" w:eastAsia="Times New Roman" w:hAnsi="Garamond" w:cs="Calibri"/>
          <w:color w:val="000000" w:themeColor="text1"/>
          <w:lang w:eastAsia="en-GB"/>
        </w:rPr>
        <w:t>e are</w:t>
      </w:r>
      <w:r w:rsidR="00BD5474" w:rsidRPr="00FF7731">
        <w:rPr>
          <w:rFonts w:ascii="Garamond" w:eastAsia="Times New Roman" w:hAnsi="Garamond" w:cs="Calibri"/>
          <w:color w:val="000000" w:themeColor="text1"/>
          <w:lang w:eastAsia="en-GB"/>
        </w:rPr>
        <w:t xml:space="preserve"> keen to provide a space for people to step back from the specificities of their own research to take a broader look at intellectual work in </w:t>
      </w:r>
      <w:r w:rsidR="000C5787" w:rsidRPr="00FF7731">
        <w:rPr>
          <w:rFonts w:ascii="Garamond" w:eastAsia="Times New Roman" w:hAnsi="Garamond" w:cs="Calibri"/>
          <w:color w:val="000000" w:themeColor="text1"/>
          <w:lang w:eastAsia="en-GB"/>
        </w:rPr>
        <w:t>cultural studies</w:t>
      </w:r>
      <w:r w:rsidR="00003E8C" w:rsidRPr="00FF7731">
        <w:rPr>
          <w:rFonts w:ascii="Garamond" w:eastAsia="Times New Roman" w:hAnsi="Garamond" w:cs="Calibri"/>
          <w:color w:val="000000" w:themeColor="text1"/>
          <w:lang w:eastAsia="en-GB"/>
        </w:rPr>
        <w:t xml:space="preserve">, </w:t>
      </w:r>
      <w:r w:rsidR="00BD5474" w:rsidRPr="00FF7731">
        <w:rPr>
          <w:rFonts w:ascii="Garamond" w:eastAsia="Times New Roman" w:hAnsi="Garamond" w:cs="Calibri"/>
          <w:color w:val="000000" w:themeColor="text1"/>
          <w:lang w:eastAsia="en-GB"/>
        </w:rPr>
        <w:t>and</w:t>
      </w:r>
      <w:r w:rsidR="00003E8C" w:rsidRPr="00FF7731">
        <w:rPr>
          <w:rFonts w:ascii="Garamond" w:eastAsia="Times New Roman" w:hAnsi="Garamond" w:cs="Calibri"/>
          <w:color w:val="000000" w:themeColor="text1"/>
          <w:lang w:eastAsia="en-GB"/>
        </w:rPr>
        <w:t xml:space="preserve"> at</w:t>
      </w:r>
      <w:r w:rsidR="00BD5474" w:rsidRPr="00FF7731">
        <w:rPr>
          <w:rFonts w:ascii="Garamond" w:eastAsia="Times New Roman" w:hAnsi="Garamond" w:cs="Calibri"/>
          <w:color w:val="000000" w:themeColor="text1"/>
          <w:lang w:eastAsia="en-GB"/>
        </w:rPr>
        <w:t xml:space="preserve"> what is happening to it. </w:t>
      </w:r>
      <w:r w:rsidR="00F96157" w:rsidRPr="00FF7731">
        <w:rPr>
          <w:rFonts w:ascii="Garamond" w:eastAsia="Times New Roman" w:hAnsi="Garamond" w:cs="Calibri"/>
          <w:color w:val="000000" w:themeColor="text1"/>
          <w:lang w:eastAsia="en-GB"/>
        </w:rPr>
        <w:t xml:space="preserve">We want to generate a conversation about cultural studies </w:t>
      </w:r>
      <w:r w:rsidR="00F96157" w:rsidRPr="00FF7731">
        <w:rPr>
          <w:rFonts w:ascii="Garamond" w:eastAsia="Times New Roman" w:hAnsi="Garamond" w:cs="Calibri"/>
          <w:i/>
          <w:iCs/>
          <w:color w:val="000000" w:themeColor="text1"/>
          <w:lang w:eastAsia="en-GB"/>
        </w:rPr>
        <w:t>per se</w:t>
      </w:r>
      <w:r w:rsidR="00F96157" w:rsidRPr="00FF7731">
        <w:rPr>
          <w:rFonts w:ascii="Garamond" w:eastAsia="Times New Roman" w:hAnsi="Garamond" w:cs="Calibri"/>
          <w:color w:val="000000" w:themeColor="text1"/>
          <w:lang w:eastAsia="en-GB"/>
        </w:rPr>
        <w:t xml:space="preserve">.  We welcome contributions from those who want to present their own work </w:t>
      </w:r>
      <w:r w:rsidR="00144836" w:rsidRPr="00FF7731">
        <w:rPr>
          <w:rFonts w:ascii="Garamond" w:eastAsia="Times New Roman" w:hAnsi="Garamond" w:cs="Calibri"/>
          <w:color w:val="000000" w:themeColor="text1"/>
          <w:lang w:eastAsia="en-GB"/>
        </w:rPr>
        <w:t xml:space="preserve">in ways which serve to open up the </w:t>
      </w:r>
      <w:r w:rsidR="00F96157" w:rsidRPr="00FF7731">
        <w:rPr>
          <w:rFonts w:ascii="Garamond" w:eastAsia="Times New Roman" w:hAnsi="Garamond" w:cs="Calibri"/>
          <w:color w:val="000000" w:themeColor="text1"/>
          <w:lang w:eastAsia="en-GB"/>
        </w:rPr>
        <w:t xml:space="preserve">larger questions </w:t>
      </w:r>
      <w:r w:rsidR="00144836" w:rsidRPr="00FF7731">
        <w:rPr>
          <w:rFonts w:ascii="Garamond" w:eastAsia="Times New Roman" w:hAnsi="Garamond" w:cs="Calibri"/>
          <w:color w:val="000000" w:themeColor="text1"/>
          <w:lang w:eastAsia="en-GB"/>
        </w:rPr>
        <w:t xml:space="preserve">of </w:t>
      </w:r>
      <w:r w:rsidR="00F96157" w:rsidRPr="00FF7731">
        <w:rPr>
          <w:rFonts w:ascii="Garamond" w:eastAsia="Times New Roman" w:hAnsi="Garamond" w:cs="Calibri"/>
          <w:color w:val="000000" w:themeColor="text1"/>
          <w:lang w:eastAsia="en-GB"/>
        </w:rPr>
        <w:t>the state of cultural studies</w:t>
      </w:r>
      <w:r w:rsidR="00144836" w:rsidRPr="00FF7731">
        <w:rPr>
          <w:rFonts w:ascii="Garamond" w:eastAsia="Times New Roman" w:hAnsi="Garamond" w:cs="Calibri"/>
          <w:color w:val="000000" w:themeColor="text1"/>
          <w:lang w:eastAsia="en-GB"/>
        </w:rPr>
        <w:t>. We want to explore the contextuality of cultural studies as a multifarious discipline, its variations and affordances. We are interested in critically exploring the conditions of its various possibilities, impossibilities, and transformations with an eye to figuring out what works, what does not and why.</w:t>
      </w:r>
    </w:p>
    <w:p w14:paraId="3E4E9990" w14:textId="77777777" w:rsidR="00D94EE6" w:rsidRDefault="00D94EE6" w:rsidP="00D94EE6">
      <w:pPr>
        <w:shd w:val="clear" w:color="auto" w:fill="FFFFFF"/>
        <w:rPr>
          <w:rFonts w:ascii="Garamond" w:eastAsia="Times New Roman" w:hAnsi="Garamond" w:cs="Calibri"/>
          <w:color w:val="000000" w:themeColor="text1"/>
          <w:highlight w:val="yellow"/>
          <w:lang w:eastAsia="en-GB"/>
        </w:rPr>
      </w:pPr>
    </w:p>
    <w:p w14:paraId="68660433" w14:textId="77777777" w:rsidR="00D94EE6" w:rsidRPr="00FF7731" w:rsidRDefault="00D94EE6" w:rsidP="00D94EE6">
      <w:pPr>
        <w:shd w:val="clear" w:color="auto" w:fill="FFFFFF"/>
        <w:rPr>
          <w:rFonts w:ascii="Garamond" w:eastAsia="Times New Roman" w:hAnsi="Garamond" w:cs="Calibri"/>
          <w:color w:val="000000" w:themeColor="text1"/>
          <w:lang w:eastAsia="en-GB"/>
        </w:rPr>
      </w:pPr>
      <w:r w:rsidRPr="0066034D">
        <w:rPr>
          <w:rFonts w:ascii="Garamond" w:eastAsia="Times New Roman" w:hAnsi="Garamond" w:cs="Calibri"/>
          <w:color w:val="000000" w:themeColor="text1"/>
          <w:lang w:eastAsia="en-GB"/>
        </w:rPr>
        <w:t>As a whole, the conference aims at building critical perspectives to understand the institutional and political conditions of cultural studies today</w:t>
      </w:r>
      <w:r w:rsidR="0066034D" w:rsidRPr="0066034D">
        <w:rPr>
          <w:rFonts w:ascii="Garamond" w:eastAsia="Times New Roman" w:hAnsi="Garamond" w:cs="Calibri"/>
          <w:color w:val="000000" w:themeColor="text1"/>
          <w:lang w:eastAsia="en-GB"/>
        </w:rPr>
        <w:t xml:space="preserve">. It will </w:t>
      </w:r>
      <w:r w:rsidRPr="0066034D">
        <w:rPr>
          <w:rFonts w:ascii="Garamond" w:eastAsia="Times New Roman" w:hAnsi="Garamond" w:cs="Calibri"/>
          <w:color w:val="000000" w:themeColor="text1"/>
          <w:lang w:eastAsia="en-GB"/>
        </w:rPr>
        <w:t>explore the cultural studies project in its practical and theoretical heterogeneity</w:t>
      </w:r>
      <w:r w:rsidR="0066034D" w:rsidRPr="0066034D">
        <w:rPr>
          <w:rFonts w:ascii="Garamond" w:eastAsia="Times New Roman" w:hAnsi="Garamond" w:cs="Calibri"/>
          <w:color w:val="000000" w:themeColor="text1"/>
          <w:lang w:eastAsia="en-GB"/>
        </w:rPr>
        <w:t xml:space="preserve">. Finally, it will work to </w:t>
      </w:r>
      <w:r w:rsidRPr="0066034D">
        <w:rPr>
          <w:rFonts w:ascii="Garamond" w:eastAsia="Times New Roman" w:hAnsi="Garamond" w:cs="Calibri"/>
          <w:color w:val="000000" w:themeColor="text1"/>
          <w:lang w:eastAsia="en-GB"/>
        </w:rPr>
        <w:t>imagine the possibility of a creative and productive future for the project.</w:t>
      </w:r>
    </w:p>
    <w:p w14:paraId="2CBBFF08" w14:textId="77777777" w:rsidR="00651E1B" w:rsidRPr="00FF7731" w:rsidRDefault="00651E1B" w:rsidP="00E9720B">
      <w:pPr>
        <w:shd w:val="clear" w:color="auto" w:fill="FFFFFF"/>
        <w:rPr>
          <w:rFonts w:ascii="Garamond" w:eastAsia="Times New Roman" w:hAnsi="Garamond" w:cs="Segoe UI"/>
          <w:color w:val="000000" w:themeColor="text1"/>
          <w:lang w:eastAsia="en-GB"/>
        </w:rPr>
      </w:pPr>
    </w:p>
    <w:p w14:paraId="43339BF7" w14:textId="48758E98" w:rsidR="009152FC" w:rsidRDefault="00BA4016" w:rsidP="00E9720B">
      <w:pPr>
        <w:shd w:val="clear" w:color="auto" w:fill="FFFFFF"/>
        <w:rPr>
          <w:rFonts w:ascii="Garamond" w:eastAsia="Times New Roman" w:hAnsi="Garamond" w:cs="Calibri"/>
          <w:color w:val="000000" w:themeColor="text1"/>
          <w:lang w:eastAsia="en-GB"/>
        </w:rPr>
      </w:pPr>
      <w:r>
        <w:rPr>
          <w:rFonts w:ascii="Garamond" w:eastAsia="Times New Roman" w:hAnsi="Garamond" w:cs="Calibri"/>
          <w:color w:val="000000" w:themeColor="text1"/>
          <w:lang w:eastAsia="en-GB"/>
        </w:rPr>
        <w:t>In order to promote</w:t>
      </w:r>
      <w:r w:rsidR="00E9720B" w:rsidRPr="00FF7731">
        <w:rPr>
          <w:rFonts w:ascii="Garamond" w:eastAsia="Times New Roman" w:hAnsi="Garamond" w:cs="Calibri"/>
          <w:color w:val="000000" w:themeColor="text1"/>
          <w:lang w:eastAsia="en-GB"/>
        </w:rPr>
        <w:t xml:space="preserve"> conversation and collective thinking, we will not follow a traditional conference f</w:t>
      </w:r>
      <w:r w:rsidR="00651E1B" w:rsidRPr="00FF7731">
        <w:rPr>
          <w:rFonts w:ascii="Garamond" w:eastAsia="Times New Roman" w:hAnsi="Garamond" w:cs="Calibri"/>
          <w:color w:val="000000" w:themeColor="text1"/>
          <w:lang w:eastAsia="en-GB"/>
        </w:rPr>
        <w:t xml:space="preserve">ormat. We have </w:t>
      </w:r>
      <w:r w:rsidR="00E9720B" w:rsidRPr="00FF7731">
        <w:rPr>
          <w:rFonts w:ascii="Garamond" w:eastAsia="Times New Roman" w:hAnsi="Garamond" w:cs="Calibri"/>
          <w:color w:val="000000" w:themeColor="text1"/>
          <w:lang w:eastAsia="en-GB"/>
        </w:rPr>
        <w:t>instead</w:t>
      </w:r>
      <w:r w:rsidR="00651E1B" w:rsidRPr="00FF7731">
        <w:rPr>
          <w:rFonts w:ascii="Garamond" w:eastAsia="Times New Roman" w:hAnsi="Garamond" w:cs="Calibri"/>
          <w:color w:val="000000" w:themeColor="text1"/>
          <w:lang w:eastAsia="en-GB"/>
        </w:rPr>
        <w:t xml:space="preserve"> designed a structure governed by </w:t>
      </w:r>
      <w:r w:rsidR="00F11566" w:rsidRPr="00FF7731">
        <w:rPr>
          <w:rFonts w:ascii="Garamond" w:eastAsia="Times New Roman" w:hAnsi="Garamond" w:cs="Calibri"/>
          <w:color w:val="000000" w:themeColor="text1"/>
          <w:lang w:eastAsia="en-GB"/>
        </w:rPr>
        <w:t xml:space="preserve">three </w:t>
      </w:r>
      <w:r w:rsidR="00E9720B" w:rsidRPr="00FF7731">
        <w:rPr>
          <w:rFonts w:ascii="Garamond" w:eastAsia="Times New Roman" w:hAnsi="Garamond" w:cs="Calibri"/>
          <w:color w:val="000000" w:themeColor="text1"/>
          <w:lang w:eastAsia="en-GB"/>
        </w:rPr>
        <w:t>themes, each of which will</w:t>
      </w:r>
      <w:r w:rsidR="00651E1B" w:rsidRPr="00FF7731">
        <w:rPr>
          <w:rFonts w:ascii="Garamond" w:eastAsia="Times New Roman" w:hAnsi="Garamond" w:cs="Calibri"/>
          <w:color w:val="000000" w:themeColor="text1"/>
          <w:lang w:eastAsia="en-GB"/>
        </w:rPr>
        <w:t xml:space="preserve"> be</w:t>
      </w:r>
      <w:r w:rsidR="00E9720B" w:rsidRPr="00FF7731">
        <w:rPr>
          <w:rFonts w:ascii="Garamond" w:eastAsia="Times New Roman" w:hAnsi="Garamond" w:cs="Calibri"/>
          <w:color w:val="000000" w:themeColor="text1"/>
          <w:lang w:eastAsia="en-GB"/>
        </w:rPr>
        <w:t xml:space="preserve"> </w:t>
      </w:r>
      <w:r w:rsidR="00F11566" w:rsidRPr="00FF7731">
        <w:rPr>
          <w:rFonts w:ascii="Garamond" w:eastAsia="Times New Roman" w:hAnsi="Garamond" w:cs="Calibri"/>
          <w:color w:val="000000" w:themeColor="text1"/>
          <w:lang w:eastAsia="en-GB"/>
        </w:rPr>
        <w:t>addressed on one of the conference’s three days.</w:t>
      </w:r>
      <w:r w:rsidR="00E9720B" w:rsidRPr="00FF7731">
        <w:rPr>
          <w:rFonts w:ascii="Garamond" w:eastAsia="Times New Roman" w:hAnsi="Garamond" w:cs="Calibri"/>
          <w:color w:val="000000" w:themeColor="text1"/>
          <w:lang w:eastAsia="en-GB"/>
        </w:rPr>
        <w:t xml:space="preserve"> </w:t>
      </w:r>
      <w:r w:rsidR="00651E1B" w:rsidRPr="00FF7731">
        <w:rPr>
          <w:rFonts w:ascii="Garamond" w:eastAsia="Times New Roman" w:hAnsi="Garamond" w:cs="Calibri"/>
          <w:color w:val="000000" w:themeColor="text1"/>
          <w:lang w:eastAsia="en-GB"/>
        </w:rPr>
        <w:t xml:space="preserve">Each </w:t>
      </w:r>
      <w:r w:rsidR="00F11566" w:rsidRPr="00FF7731">
        <w:rPr>
          <w:rFonts w:ascii="Garamond" w:eastAsia="Times New Roman" w:hAnsi="Garamond" w:cs="Calibri"/>
          <w:color w:val="000000" w:themeColor="text1"/>
          <w:lang w:eastAsia="en-GB"/>
        </w:rPr>
        <w:t xml:space="preserve">of these days will </w:t>
      </w:r>
      <w:r>
        <w:rPr>
          <w:rFonts w:ascii="Garamond" w:eastAsia="Times New Roman" w:hAnsi="Garamond" w:cs="Calibri"/>
          <w:color w:val="000000" w:themeColor="text1"/>
          <w:lang w:eastAsia="en-GB"/>
        </w:rPr>
        <w:t>begin with a</w:t>
      </w:r>
      <w:r w:rsidR="000225FA">
        <w:rPr>
          <w:rFonts w:ascii="Garamond" w:eastAsia="Times New Roman" w:hAnsi="Garamond" w:cs="Calibri"/>
          <w:color w:val="000000" w:themeColor="text1"/>
          <w:lang w:eastAsia="en-GB"/>
        </w:rPr>
        <w:t>n opening</w:t>
      </w:r>
      <w:r w:rsidR="00651E1B" w:rsidRPr="00FF7731">
        <w:rPr>
          <w:rFonts w:ascii="Garamond" w:eastAsia="Times New Roman" w:hAnsi="Garamond" w:cs="Calibri"/>
          <w:color w:val="000000" w:themeColor="text1"/>
          <w:lang w:eastAsia="en-GB"/>
        </w:rPr>
        <w:t xml:space="preserve"> panel</w:t>
      </w:r>
      <w:r>
        <w:rPr>
          <w:rFonts w:ascii="Garamond" w:eastAsia="Times New Roman" w:hAnsi="Garamond" w:cs="Calibri"/>
          <w:color w:val="000000" w:themeColor="text1"/>
          <w:lang w:eastAsia="en-GB"/>
        </w:rPr>
        <w:t xml:space="preserve"> which identifies fundamental questions and struggles.  These</w:t>
      </w:r>
      <w:r w:rsidR="00651E1B" w:rsidRPr="00FF7731">
        <w:rPr>
          <w:rFonts w:ascii="Garamond" w:eastAsia="Times New Roman" w:hAnsi="Garamond" w:cs="Calibri"/>
          <w:color w:val="000000" w:themeColor="text1"/>
          <w:lang w:eastAsia="en-GB"/>
        </w:rPr>
        <w:t xml:space="preserve"> will be followed </w:t>
      </w:r>
      <w:r w:rsidR="00E9720B" w:rsidRPr="00FF7731">
        <w:rPr>
          <w:rFonts w:ascii="Garamond" w:eastAsia="Times New Roman" w:hAnsi="Garamond" w:cs="Calibri"/>
          <w:color w:val="000000" w:themeColor="text1"/>
          <w:lang w:eastAsia="en-GB"/>
        </w:rPr>
        <w:t xml:space="preserve">by further </w:t>
      </w:r>
      <w:r w:rsidR="005D428A" w:rsidRPr="00FF7731">
        <w:rPr>
          <w:rFonts w:ascii="Garamond" w:eastAsia="Times New Roman" w:hAnsi="Garamond" w:cs="Calibri"/>
          <w:color w:val="000000" w:themeColor="text1"/>
          <w:lang w:eastAsia="en-GB"/>
        </w:rPr>
        <w:t>contributions</w:t>
      </w:r>
      <w:r w:rsidR="00E9720B" w:rsidRPr="00FF7731">
        <w:rPr>
          <w:rFonts w:ascii="Garamond" w:eastAsia="Times New Roman" w:hAnsi="Garamond" w:cs="Calibri"/>
          <w:color w:val="000000" w:themeColor="text1"/>
          <w:lang w:eastAsia="en-GB"/>
        </w:rPr>
        <w:t xml:space="preserve"> devoted to the theme</w:t>
      </w:r>
      <w:r w:rsidR="00651E1B" w:rsidRPr="00FF7731">
        <w:rPr>
          <w:rFonts w:ascii="Garamond" w:eastAsia="Times New Roman" w:hAnsi="Garamond" w:cs="Calibri"/>
          <w:color w:val="000000" w:themeColor="text1"/>
          <w:lang w:eastAsia="en-GB"/>
        </w:rPr>
        <w:t xml:space="preserve"> broached in </w:t>
      </w:r>
      <w:r w:rsidR="00F11566" w:rsidRPr="00FF7731">
        <w:rPr>
          <w:rFonts w:ascii="Garamond" w:eastAsia="Times New Roman" w:hAnsi="Garamond" w:cs="Calibri"/>
          <w:color w:val="000000" w:themeColor="text1"/>
          <w:lang w:eastAsia="en-GB"/>
        </w:rPr>
        <w:t>that</w:t>
      </w:r>
      <w:r w:rsidR="005D428A" w:rsidRPr="00FF7731">
        <w:rPr>
          <w:rFonts w:ascii="Garamond" w:eastAsia="Times New Roman" w:hAnsi="Garamond" w:cs="Calibri"/>
          <w:color w:val="000000" w:themeColor="text1"/>
          <w:lang w:eastAsia="en-GB"/>
        </w:rPr>
        <w:t xml:space="preserve"> panel</w:t>
      </w:r>
      <w:r w:rsidR="00E9720B" w:rsidRPr="00FF7731">
        <w:rPr>
          <w:rFonts w:ascii="Garamond" w:eastAsia="Times New Roman" w:hAnsi="Garamond" w:cs="Calibri"/>
          <w:color w:val="000000" w:themeColor="text1"/>
          <w:lang w:eastAsia="en-GB"/>
        </w:rPr>
        <w:t>. </w:t>
      </w:r>
      <w:r w:rsidR="00651E1B" w:rsidRPr="00FF7731">
        <w:rPr>
          <w:rFonts w:ascii="Garamond" w:eastAsia="Times New Roman" w:hAnsi="Garamond" w:cs="Calibri"/>
          <w:color w:val="000000" w:themeColor="text1"/>
          <w:lang w:eastAsia="en-GB"/>
        </w:rPr>
        <w:t>T</w:t>
      </w:r>
      <w:r w:rsidR="00E9720B" w:rsidRPr="00FF7731">
        <w:rPr>
          <w:rFonts w:ascii="Garamond" w:eastAsia="Times New Roman" w:hAnsi="Garamond" w:cs="Calibri"/>
          <w:color w:val="000000" w:themeColor="text1"/>
          <w:lang w:eastAsia="en-GB"/>
        </w:rPr>
        <w:t>o avoid ending up with a de facto separation within the larger conversation of the whole</w:t>
      </w:r>
      <w:r w:rsidR="00651E1B" w:rsidRPr="00FF7731">
        <w:rPr>
          <w:rFonts w:ascii="Garamond" w:eastAsia="Times New Roman" w:hAnsi="Garamond" w:cs="Calibri"/>
          <w:color w:val="000000" w:themeColor="text1"/>
          <w:lang w:eastAsia="en-GB"/>
        </w:rPr>
        <w:t>, we will avoid parallel panels</w:t>
      </w:r>
      <w:r w:rsidR="00D94EE6">
        <w:rPr>
          <w:rFonts w:ascii="Garamond" w:eastAsia="Times New Roman" w:hAnsi="Garamond" w:cs="Calibri"/>
          <w:color w:val="000000" w:themeColor="text1"/>
          <w:lang w:eastAsia="en-GB"/>
        </w:rPr>
        <w:t>.</w:t>
      </w:r>
    </w:p>
    <w:p w14:paraId="2DF32634" w14:textId="77777777" w:rsidR="00DF2EB0" w:rsidRDefault="00DF2EB0" w:rsidP="00E9720B">
      <w:pPr>
        <w:shd w:val="clear" w:color="auto" w:fill="FFFFFF"/>
        <w:rPr>
          <w:rFonts w:ascii="Garamond" w:eastAsia="Times New Roman" w:hAnsi="Garamond" w:cs="Calibri"/>
          <w:color w:val="000000" w:themeColor="text1"/>
          <w:lang w:eastAsia="en-GB"/>
        </w:rPr>
      </w:pPr>
    </w:p>
    <w:p w14:paraId="640D59B4" w14:textId="2379D649" w:rsidR="00DF2EB0" w:rsidRPr="003D0E97" w:rsidRDefault="00151E1B" w:rsidP="00E9720B">
      <w:pPr>
        <w:shd w:val="clear" w:color="auto" w:fill="FFFFFF"/>
        <w:rPr>
          <w:rFonts w:ascii="Garamond" w:eastAsia="Times New Roman" w:hAnsi="Garamond" w:cs="Calibri"/>
          <w:color w:val="000000" w:themeColor="text1"/>
          <w:lang w:eastAsia="en-GB"/>
        </w:rPr>
      </w:pPr>
      <w:r>
        <w:rPr>
          <w:rFonts w:ascii="Garamond" w:eastAsia="Times New Roman" w:hAnsi="Garamond" w:cs="Calibri"/>
          <w:color w:val="000000" w:themeColor="text1"/>
          <w:lang w:eastAsia="en-GB"/>
        </w:rPr>
        <w:t xml:space="preserve">Amongst those who have already agreed to participate are Lawrence Grossberg, Shakuntala Banaji and Jeremy Gilbert. </w:t>
      </w:r>
      <w:r w:rsidR="00DF2EB0" w:rsidRPr="003D0E97">
        <w:rPr>
          <w:rFonts w:ascii="Garamond" w:eastAsia="Times New Roman" w:hAnsi="Garamond" w:cs="Calibri"/>
          <w:color w:val="000000" w:themeColor="text1"/>
          <w:lang w:eastAsia="en-GB"/>
        </w:rPr>
        <w:t xml:space="preserve">We are particularly keen to hear </w:t>
      </w:r>
      <w:r w:rsidR="00E36A91" w:rsidRPr="003D0E97">
        <w:rPr>
          <w:rFonts w:ascii="Garamond" w:eastAsia="Times New Roman" w:hAnsi="Garamond" w:cs="Calibri"/>
          <w:color w:val="000000" w:themeColor="text1"/>
          <w:lang w:eastAsia="en-GB"/>
        </w:rPr>
        <w:t xml:space="preserve">also </w:t>
      </w:r>
      <w:r w:rsidR="00DF2EB0" w:rsidRPr="003D0E97">
        <w:rPr>
          <w:rFonts w:ascii="Garamond" w:eastAsia="Times New Roman" w:hAnsi="Garamond" w:cs="Calibri"/>
          <w:color w:val="000000" w:themeColor="text1"/>
          <w:lang w:eastAsia="en-GB"/>
        </w:rPr>
        <w:t xml:space="preserve">from those at the start </w:t>
      </w:r>
      <w:r w:rsidR="0039659E" w:rsidRPr="003D0E97">
        <w:rPr>
          <w:rFonts w:ascii="Garamond" w:eastAsia="Times New Roman" w:hAnsi="Garamond" w:cs="Calibri"/>
          <w:color w:val="000000" w:themeColor="text1"/>
          <w:lang w:eastAsia="en-GB"/>
        </w:rPr>
        <w:t xml:space="preserve">of </w:t>
      </w:r>
      <w:r w:rsidR="00DF2EB0" w:rsidRPr="003D0E97">
        <w:rPr>
          <w:rFonts w:ascii="Garamond" w:eastAsia="Times New Roman" w:hAnsi="Garamond" w:cs="Calibri"/>
          <w:color w:val="000000" w:themeColor="text1"/>
          <w:lang w:eastAsia="en-GB"/>
        </w:rPr>
        <w:t xml:space="preserve">or at an early stage in their scholarly work on cultural studies. </w:t>
      </w:r>
    </w:p>
    <w:p w14:paraId="6F372CCC" w14:textId="77777777" w:rsidR="00F1529A" w:rsidRDefault="00F1529A" w:rsidP="00E87E99">
      <w:pPr>
        <w:shd w:val="clear" w:color="auto" w:fill="FFFFFF"/>
        <w:rPr>
          <w:rFonts w:ascii="Garamond" w:eastAsia="Times New Roman" w:hAnsi="Garamond" w:cs="Calibri"/>
          <w:strike/>
          <w:color w:val="000000" w:themeColor="text1"/>
          <w:highlight w:val="yellow"/>
          <w:lang w:eastAsia="en-GB"/>
        </w:rPr>
      </w:pPr>
    </w:p>
    <w:p w14:paraId="32BE8938" w14:textId="23E44C28" w:rsidR="00F11566" w:rsidRPr="00FF7731" w:rsidRDefault="00C61BC2" w:rsidP="00F11566">
      <w:pPr>
        <w:shd w:val="clear" w:color="auto" w:fill="FFFFFF"/>
        <w:rPr>
          <w:rFonts w:ascii="Garamond" w:eastAsia="Times New Roman" w:hAnsi="Garamond" w:cs="Calibri"/>
          <w:color w:val="000000" w:themeColor="text1"/>
          <w:lang w:eastAsia="en-GB"/>
        </w:rPr>
      </w:pPr>
      <w:r w:rsidRPr="0066034D">
        <w:rPr>
          <w:rFonts w:ascii="Garamond" w:eastAsia="Times New Roman" w:hAnsi="Garamond" w:cs="Calibri"/>
          <w:color w:val="000000" w:themeColor="text1"/>
          <w:lang w:eastAsia="en-GB"/>
        </w:rPr>
        <w:lastRenderedPageBreak/>
        <w:t>The three overarching</w:t>
      </w:r>
      <w:r w:rsidR="00F11566" w:rsidRPr="00FF7731">
        <w:rPr>
          <w:rFonts w:ascii="Garamond" w:eastAsia="Times New Roman" w:hAnsi="Garamond" w:cs="Calibri"/>
          <w:color w:val="000000" w:themeColor="text1"/>
          <w:lang w:eastAsia="en-GB"/>
        </w:rPr>
        <w:t xml:space="preserve"> themes, and the three corresponding days of the conference, are as follows: </w:t>
      </w:r>
    </w:p>
    <w:p w14:paraId="52A2ED9A" w14:textId="77777777" w:rsidR="00F11566" w:rsidRPr="00FF7731" w:rsidRDefault="00F11566" w:rsidP="00F11566">
      <w:pPr>
        <w:shd w:val="clear" w:color="auto" w:fill="FFFFFF"/>
        <w:rPr>
          <w:rFonts w:ascii="Garamond" w:eastAsia="Times New Roman" w:hAnsi="Garamond" w:cs="Segoe UI"/>
          <w:color w:val="000000" w:themeColor="text1"/>
          <w:lang w:eastAsia="en-GB"/>
        </w:rPr>
      </w:pPr>
      <w:r w:rsidRPr="00FF7731">
        <w:rPr>
          <w:rFonts w:ascii="Garamond" w:eastAsia="Times New Roman" w:hAnsi="Garamond" w:cs="Calibri"/>
          <w:color w:val="000000" w:themeColor="text1"/>
          <w:lang w:eastAsia="en-GB"/>
        </w:rPr>
        <w:t>  </w:t>
      </w:r>
    </w:p>
    <w:p w14:paraId="4F8218FE" w14:textId="77777777" w:rsidR="00F11566" w:rsidRPr="00FF7731" w:rsidRDefault="00F11566" w:rsidP="00F11566">
      <w:pPr>
        <w:shd w:val="clear" w:color="auto" w:fill="FFFFFF"/>
        <w:rPr>
          <w:rFonts w:ascii="Garamond" w:eastAsia="Times New Roman" w:hAnsi="Garamond" w:cs="Segoe UI"/>
          <w:b/>
          <w:bCs/>
          <w:color w:val="000000" w:themeColor="text1"/>
          <w:lang w:eastAsia="en-GB"/>
        </w:rPr>
      </w:pPr>
      <w:r w:rsidRPr="00FF7731">
        <w:rPr>
          <w:rFonts w:ascii="Garamond" w:eastAsia="Times New Roman" w:hAnsi="Garamond" w:cs="Calibri"/>
          <w:b/>
          <w:bCs/>
          <w:color w:val="000000" w:themeColor="text1"/>
          <w:lang w:eastAsia="en-GB"/>
        </w:rPr>
        <w:t xml:space="preserve">Day 1: What </w:t>
      </w:r>
      <w:proofErr w:type="gramStart"/>
      <w:r w:rsidRPr="00FF7731">
        <w:rPr>
          <w:rFonts w:ascii="Garamond" w:eastAsia="Times New Roman" w:hAnsi="Garamond" w:cs="Calibri"/>
          <w:b/>
          <w:bCs/>
          <w:color w:val="000000" w:themeColor="text1"/>
          <w:lang w:eastAsia="en-GB"/>
        </w:rPr>
        <w:t>is</w:t>
      </w:r>
      <w:proofErr w:type="gramEnd"/>
      <w:r w:rsidRPr="00FF7731">
        <w:rPr>
          <w:rFonts w:ascii="Garamond" w:eastAsia="Times New Roman" w:hAnsi="Garamond" w:cs="Calibri"/>
          <w:b/>
          <w:bCs/>
          <w:color w:val="000000" w:themeColor="text1"/>
          <w:lang w:eastAsia="en-GB"/>
        </w:rPr>
        <w:t xml:space="preserve"> cultural studies? </w:t>
      </w:r>
    </w:p>
    <w:p w14:paraId="4D059F44" w14:textId="77777777" w:rsidR="00F11566" w:rsidRPr="00D94EE6" w:rsidRDefault="00F11566" w:rsidP="00F11566">
      <w:pPr>
        <w:pStyle w:val="ListParagraph"/>
        <w:numPr>
          <w:ilvl w:val="0"/>
          <w:numId w:val="3"/>
        </w:numPr>
        <w:shd w:val="clear" w:color="auto" w:fill="FFFFFF"/>
        <w:rPr>
          <w:rFonts w:ascii="Garamond" w:eastAsia="Times New Roman" w:hAnsi="Garamond" w:cs="Segoe UI"/>
          <w:color w:val="000000" w:themeColor="text1"/>
          <w:lang w:eastAsia="en-GB"/>
        </w:rPr>
      </w:pPr>
      <w:r w:rsidRPr="00D94EE6">
        <w:rPr>
          <w:rFonts w:ascii="Garamond" w:eastAsia="Times New Roman" w:hAnsi="Garamond" w:cs="Calibri"/>
          <w:color w:val="000000" w:themeColor="text1"/>
          <w:lang w:eastAsia="en-GB"/>
        </w:rPr>
        <w:t>Is there a sha</w:t>
      </w:r>
      <w:r w:rsidR="00D94EE6" w:rsidRPr="00D94EE6">
        <w:rPr>
          <w:rFonts w:ascii="Garamond" w:eastAsia="Times New Roman" w:hAnsi="Garamond" w:cs="Calibri"/>
          <w:color w:val="000000" w:themeColor="text1"/>
          <w:lang w:eastAsia="en-GB"/>
        </w:rPr>
        <w:t xml:space="preserve">red project of cultural studies – e.g., conjunctural analysis – </w:t>
      </w:r>
      <w:r w:rsidRPr="00D94EE6">
        <w:rPr>
          <w:rFonts w:ascii="Garamond" w:eastAsia="Times New Roman" w:hAnsi="Garamond" w:cs="Calibri"/>
          <w:color w:val="000000" w:themeColor="text1"/>
          <w:lang w:eastAsia="en-GB"/>
        </w:rPr>
        <w:t xml:space="preserve">manifested in </w:t>
      </w:r>
      <w:r w:rsidR="00D94EE6">
        <w:rPr>
          <w:rFonts w:ascii="Garamond" w:eastAsia="Times New Roman" w:hAnsi="Garamond" w:cs="Calibri"/>
          <w:color w:val="000000" w:themeColor="text1"/>
          <w:lang w:eastAsia="en-GB"/>
        </w:rPr>
        <w:t>its many different formations?</w:t>
      </w:r>
    </w:p>
    <w:p w14:paraId="6BBBC91E" w14:textId="77777777" w:rsidR="00F11566" w:rsidRPr="00FF7731" w:rsidRDefault="00F11566" w:rsidP="00F11566">
      <w:pPr>
        <w:pStyle w:val="ListParagraph"/>
        <w:numPr>
          <w:ilvl w:val="0"/>
          <w:numId w:val="3"/>
        </w:numPr>
        <w:shd w:val="clear" w:color="auto" w:fill="FFFFFF"/>
        <w:rPr>
          <w:rFonts w:ascii="Garamond" w:eastAsia="Times New Roman" w:hAnsi="Garamond" w:cs="Segoe UI"/>
          <w:color w:val="000000" w:themeColor="text1"/>
          <w:lang w:eastAsia="en-GB"/>
        </w:rPr>
      </w:pPr>
      <w:r w:rsidRPr="00FF7731">
        <w:rPr>
          <w:rFonts w:ascii="Garamond" w:eastAsia="Times New Roman" w:hAnsi="Garamond" w:cs="Calibri"/>
          <w:color w:val="000000" w:themeColor="text1"/>
          <w:lang w:eastAsia="en-GB"/>
        </w:rPr>
        <w:t>If so, is this project still providing some defining and unifying sense of what differentiates cultural studies from other intellectual/political projects?</w:t>
      </w:r>
    </w:p>
    <w:p w14:paraId="1E1F86CD" w14:textId="77777777" w:rsidR="00F11566" w:rsidRPr="00FF7731" w:rsidRDefault="00F11566" w:rsidP="00F11566">
      <w:pPr>
        <w:pStyle w:val="ListParagraph"/>
        <w:numPr>
          <w:ilvl w:val="0"/>
          <w:numId w:val="3"/>
        </w:numPr>
        <w:shd w:val="clear" w:color="auto" w:fill="FFFFFF"/>
        <w:rPr>
          <w:rFonts w:ascii="Garamond" w:eastAsia="Times New Roman" w:hAnsi="Garamond" w:cstheme="minorHAnsi"/>
          <w:color w:val="000000" w:themeColor="text1"/>
          <w:lang w:eastAsia="en-GB"/>
        </w:rPr>
      </w:pPr>
      <w:r w:rsidRPr="00FF7731">
        <w:rPr>
          <w:rFonts w:ascii="Garamond" w:eastAsia="Times New Roman" w:hAnsi="Garamond" w:cstheme="minorHAnsi"/>
          <w:color w:val="000000" w:themeColor="text1"/>
          <w:lang w:eastAsia="en-GB"/>
        </w:rPr>
        <w:t xml:space="preserve">Is there a differential geography to these discussions, changes and challenges? </w:t>
      </w:r>
    </w:p>
    <w:p w14:paraId="3A832689" w14:textId="77777777" w:rsidR="00F11566" w:rsidRPr="00FF7731" w:rsidRDefault="00F11566" w:rsidP="00F11566">
      <w:pPr>
        <w:pStyle w:val="xmsonormal"/>
        <w:numPr>
          <w:ilvl w:val="0"/>
          <w:numId w:val="3"/>
        </w:numPr>
        <w:shd w:val="clear" w:color="auto" w:fill="FFFFFF"/>
        <w:spacing w:before="0" w:beforeAutospacing="0" w:after="0" w:afterAutospacing="0"/>
        <w:ind w:right="108"/>
        <w:jc w:val="both"/>
        <w:rPr>
          <w:rFonts w:ascii="Garamond" w:hAnsi="Garamond" w:cstheme="minorHAnsi"/>
          <w:color w:val="000000" w:themeColor="text1"/>
        </w:rPr>
      </w:pPr>
      <w:r w:rsidRPr="00FF7731">
        <w:rPr>
          <w:rFonts w:ascii="Garamond" w:hAnsi="Garamond" w:cstheme="minorHAnsi"/>
          <w:color w:val="000000" w:themeColor="text1"/>
        </w:rPr>
        <w:t>What are the challenges of new theoretical resources for cultural studies?</w:t>
      </w:r>
    </w:p>
    <w:p w14:paraId="546A3B39" w14:textId="750F0E92" w:rsidR="00FF7731" w:rsidRDefault="00F11566" w:rsidP="00F11566">
      <w:pPr>
        <w:pStyle w:val="ListParagraph"/>
        <w:numPr>
          <w:ilvl w:val="0"/>
          <w:numId w:val="3"/>
        </w:numPr>
        <w:shd w:val="clear" w:color="auto" w:fill="FFFFFF"/>
        <w:rPr>
          <w:rFonts w:ascii="Garamond" w:eastAsia="Times New Roman" w:hAnsi="Garamond" w:cstheme="minorHAnsi"/>
          <w:color w:val="000000" w:themeColor="text1"/>
          <w:lang w:eastAsia="en-GB"/>
        </w:rPr>
      </w:pPr>
      <w:r w:rsidRPr="00FF7731">
        <w:rPr>
          <w:rFonts w:ascii="Garamond" w:eastAsia="Times New Roman" w:hAnsi="Garamond" w:cstheme="minorHAnsi"/>
          <w:color w:val="000000" w:themeColor="text1"/>
          <w:lang w:eastAsia="en-GB"/>
        </w:rPr>
        <w:t xml:space="preserve">Where </w:t>
      </w:r>
      <w:proofErr w:type="gramStart"/>
      <w:r w:rsidRPr="00FF7731">
        <w:rPr>
          <w:rFonts w:ascii="Garamond" w:eastAsia="Times New Roman" w:hAnsi="Garamond" w:cstheme="minorHAnsi"/>
          <w:color w:val="000000" w:themeColor="text1"/>
          <w:lang w:eastAsia="en-GB"/>
        </w:rPr>
        <w:t>is</w:t>
      </w:r>
      <w:proofErr w:type="gramEnd"/>
      <w:r w:rsidRPr="00FF7731">
        <w:rPr>
          <w:rFonts w:ascii="Garamond" w:eastAsia="Times New Roman" w:hAnsi="Garamond" w:cstheme="minorHAnsi"/>
          <w:color w:val="000000" w:themeColor="text1"/>
          <w:lang w:eastAsia="en-GB"/>
        </w:rPr>
        <w:t xml:space="preserve"> cultural studies flourishing and what are the conditions of possibility?  </w:t>
      </w:r>
    </w:p>
    <w:p w14:paraId="5DAEE03D" w14:textId="2A6587C6" w:rsidR="00B900EF" w:rsidRDefault="00B900EF" w:rsidP="00B900EF">
      <w:pPr>
        <w:shd w:val="clear" w:color="auto" w:fill="FFFFFF"/>
        <w:rPr>
          <w:rFonts w:ascii="Garamond" w:eastAsia="Times New Roman" w:hAnsi="Garamond" w:cstheme="minorHAnsi"/>
          <w:color w:val="000000" w:themeColor="text1"/>
          <w:lang w:eastAsia="en-GB"/>
        </w:rPr>
      </w:pPr>
    </w:p>
    <w:p w14:paraId="1416884E" w14:textId="77777777" w:rsidR="00B900EF" w:rsidRPr="00B900EF" w:rsidRDefault="00B900EF" w:rsidP="00B900EF">
      <w:pPr>
        <w:shd w:val="clear" w:color="auto" w:fill="FFFFFF"/>
        <w:rPr>
          <w:rFonts w:ascii="Garamond" w:eastAsia="Times New Roman" w:hAnsi="Garamond" w:cstheme="minorHAnsi"/>
          <w:color w:val="000000" w:themeColor="text1"/>
          <w:lang w:eastAsia="en-GB"/>
        </w:rPr>
      </w:pPr>
    </w:p>
    <w:p w14:paraId="0A6ED14D" w14:textId="77777777" w:rsidR="00F11566" w:rsidRPr="00FF7731" w:rsidRDefault="00F11566" w:rsidP="00F11566">
      <w:pPr>
        <w:shd w:val="clear" w:color="auto" w:fill="FFFFFF"/>
        <w:rPr>
          <w:rFonts w:ascii="Garamond" w:eastAsia="Times New Roman" w:hAnsi="Garamond" w:cs="Calibri"/>
          <w:color w:val="000000" w:themeColor="text1"/>
          <w:lang w:eastAsia="en-GB"/>
        </w:rPr>
      </w:pPr>
      <w:r w:rsidRPr="00FF7731">
        <w:rPr>
          <w:rFonts w:ascii="Garamond" w:eastAsia="Times New Roman" w:hAnsi="Garamond" w:cs="Calibri"/>
          <w:color w:val="000000" w:themeColor="text1"/>
          <w:lang w:eastAsia="en-GB"/>
        </w:rPr>
        <w:t> </w:t>
      </w:r>
    </w:p>
    <w:p w14:paraId="58603769" w14:textId="77777777" w:rsidR="00F11566" w:rsidRPr="00FF7731" w:rsidRDefault="00F11566" w:rsidP="00F11566">
      <w:pPr>
        <w:shd w:val="clear" w:color="auto" w:fill="FFFFFF"/>
        <w:rPr>
          <w:rFonts w:ascii="Garamond" w:eastAsia="Times New Roman" w:hAnsi="Garamond" w:cs="Segoe UI"/>
          <w:b/>
          <w:bCs/>
          <w:color w:val="000000" w:themeColor="text1"/>
          <w:lang w:eastAsia="en-GB"/>
        </w:rPr>
      </w:pPr>
      <w:r w:rsidRPr="00FF7731">
        <w:rPr>
          <w:rFonts w:ascii="Garamond" w:hAnsi="Garamond"/>
          <w:b/>
          <w:bCs/>
          <w:color w:val="000000" w:themeColor="text1"/>
        </w:rPr>
        <w:t> </w:t>
      </w:r>
      <w:r w:rsidRPr="00FF7731">
        <w:rPr>
          <w:rFonts w:ascii="Garamond" w:eastAsia="Times New Roman" w:hAnsi="Garamond" w:cs="Calibri"/>
          <w:b/>
          <w:bCs/>
          <w:color w:val="000000" w:themeColor="text1"/>
          <w:lang w:eastAsia="en-GB"/>
        </w:rPr>
        <w:t>Day 2.  What are the institutional conditions of the current state of cultural studies?  </w:t>
      </w:r>
    </w:p>
    <w:p w14:paraId="7E3A9913" w14:textId="77777777" w:rsidR="00D94EE6" w:rsidRDefault="00F11566" w:rsidP="00D94EE6">
      <w:pPr>
        <w:pStyle w:val="ListParagraph"/>
        <w:numPr>
          <w:ilvl w:val="0"/>
          <w:numId w:val="4"/>
        </w:numPr>
        <w:shd w:val="clear" w:color="auto" w:fill="FFFFFF"/>
        <w:rPr>
          <w:rFonts w:ascii="Garamond" w:eastAsia="Times New Roman" w:hAnsi="Garamond" w:cs="Calibri"/>
          <w:color w:val="000000" w:themeColor="text1"/>
          <w:lang w:eastAsia="en-GB"/>
        </w:rPr>
      </w:pPr>
      <w:r w:rsidRPr="00FF7731">
        <w:rPr>
          <w:rFonts w:ascii="Garamond" w:eastAsia="Times New Roman" w:hAnsi="Garamond" w:cs="Calibri"/>
          <w:color w:val="000000" w:themeColor="text1"/>
          <w:lang w:eastAsia="en-GB"/>
        </w:rPr>
        <w:t>The changing economies, structures and priorities of the academy in the contemporary cultural and political landscape – with a p</w:t>
      </w:r>
      <w:r w:rsidR="00D94EE6">
        <w:rPr>
          <w:rFonts w:ascii="Garamond" w:eastAsia="Times New Roman" w:hAnsi="Garamond" w:cs="Calibri"/>
          <w:color w:val="000000" w:themeColor="text1"/>
          <w:lang w:eastAsia="en-GB"/>
        </w:rPr>
        <w:t>articular focus on:</w:t>
      </w:r>
    </w:p>
    <w:p w14:paraId="290F5741" w14:textId="77777777" w:rsidR="00D94EE6" w:rsidRPr="0066034D" w:rsidRDefault="00F11566" w:rsidP="00D94EE6">
      <w:pPr>
        <w:pStyle w:val="ListParagraph"/>
        <w:numPr>
          <w:ilvl w:val="1"/>
          <w:numId w:val="4"/>
        </w:numPr>
        <w:shd w:val="clear" w:color="auto" w:fill="FFFFFF"/>
        <w:rPr>
          <w:rFonts w:ascii="Garamond" w:eastAsia="Times New Roman" w:hAnsi="Garamond" w:cs="Calibri"/>
          <w:color w:val="000000" w:themeColor="text1"/>
          <w:lang w:eastAsia="en-GB"/>
        </w:rPr>
      </w:pPr>
      <w:r w:rsidRPr="00D94EE6">
        <w:rPr>
          <w:rFonts w:ascii="Garamond" w:eastAsia="Times New Roman" w:hAnsi="Garamond" w:cs="Calibri"/>
          <w:color w:val="000000" w:themeColor="text1"/>
          <w:lang w:eastAsia="en-GB"/>
        </w:rPr>
        <w:t>Disciplinarity</w:t>
      </w:r>
      <w:r w:rsidR="00D94EE6">
        <w:rPr>
          <w:rFonts w:ascii="Garamond" w:eastAsia="Times New Roman" w:hAnsi="Garamond" w:cs="Calibri"/>
          <w:color w:val="000000" w:themeColor="text1"/>
          <w:lang w:eastAsia="en-GB"/>
        </w:rPr>
        <w:t xml:space="preserve"> </w:t>
      </w:r>
      <w:r w:rsidR="00D94EE6" w:rsidRPr="0066034D">
        <w:rPr>
          <w:rFonts w:ascii="Garamond" w:eastAsia="Times New Roman" w:hAnsi="Garamond" w:cs="Calibri"/>
          <w:color w:val="000000" w:themeColor="text1"/>
          <w:lang w:eastAsia="en-GB"/>
        </w:rPr>
        <w:t>and interdisciplinarity</w:t>
      </w:r>
    </w:p>
    <w:p w14:paraId="4C931B13" w14:textId="77777777" w:rsidR="00D94EE6" w:rsidRDefault="00F11566" w:rsidP="00D94EE6">
      <w:pPr>
        <w:pStyle w:val="ListParagraph"/>
        <w:numPr>
          <w:ilvl w:val="1"/>
          <w:numId w:val="4"/>
        </w:numPr>
        <w:shd w:val="clear" w:color="auto" w:fill="FFFFFF"/>
        <w:rPr>
          <w:rFonts w:ascii="Garamond" w:eastAsia="Times New Roman" w:hAnsi="Garamond" w:cs="Calibri"/>
          <w:color w:val="000000" w:themeColor="text1"/>
          <w:lang w:eastAsia="en-GB"/>
        </w:rPr>
      </w:pPr>
      <w:r w:rsidRPr="00D94EE6">
        <w:rPr>
          <w:rFonts w:ascii="Garamond" w:eastAsia="Times New Roman" w:hAnsi="Garamond" w:cs="Calibri"/>
          <w:color w:val="000000" w:themeColor="text1"/>
          <w:lang w:eastAsia="en-GB"/>
        </w:rPr>
        <w:t>Employment opportunities (who gets employed/where do they get employed)</w:t>
      </w:r>
    </w:p>
    <w:p w14:paraId="4282862A" w14:textId="77777777" w:rsidR="00D94EE6" w:rsidRDefault="00F11566" w:rsidP="00D94EE6">
      <w:pPr>
        <w:pStyle w:val="ListParagraph"/>
        <w:numPr>
          <w:ilvl w:val="1"/>
          <w:numId w:val="4"/>
        </w:numPr>
        <w:shd w:val="clear" w:color="auto" w:fill="FFFFFF"/>
        <w:rPr>
          <w:rFonts w:ascii="Garamond" w:eastAsia="Times New Roman" w:hAnsi="Garamond" w:cs="Calibri"/>
          <w:color w:val="000000" w:themeColor="text1"/>
          <w:lang w:eastAsia="en-GB"/>
        </w:rPr>
      </w:pPr>
      <w:r w:rsidRPr="00D94EE6">
        <w:rPr>
          <w:rFonts w:ascii="Garamond" w:eastAsia="Times New Roman" w:hAnsi="Garamond" w:cs="Calibri"/>
          <w:color w:val="000000" w:themeColor="text1"/>
          <w:lang w:eastAsia="en-GB"/>
        </w:rPr>
        <w:t>What gets published as cultural studies</w:t>
      </w:r>
    </w:p>
    <w:p w14:paraId="2461C011" w14:textId="3F45F0A8" w:rsidR="00FF7731" w:rsidRDefault="00F11566" w:rsidP="00D94EE6">
      <w:pPr>
        <w:pStyle w:val="ListParagraph"/>
        <w:numPr>
          <w:ilvl w:val="1"/>
          <w:numId w:val="4"/>
        </w:numPr>
        <w:shd w:val="clear" w:color="auto" w:fill="FFFFFF"/>
        <w:rPr>
          <w:rFonts w:ascii="Garamond" w:eastAsia="Times New Roman" w:hAnsi="Garamond" w:cs="Calibri"/>
          <w:color w:val="000000" w:themeColor="text1"/>
          <w:lang w:eastAsia="en-GB"/>
        </w:rPr>
      </w:pPr>
      <w:r w:rsidRPr="00D94EE6">
        <w:rPr>
          <w:rFonts w:ascii="Garamond" w:eastAsia="Times New Roman" w:hAnsi="Garamond" w:cs="Calibri"/>
          <w:color w:val="000000" w:themeColor="text1"/>
          <w:lang w:eastAsia="en-GB"/>
        </w:rPr>
        <w:t>What gets taugh</w:t>
      </w:r>
      <w:r w:rsidR="00D94EE6">
        <w:rPr>
          <w:rFonts w:ascii="Garamond" w:eastAsia="Times New Roman" w:hAnsi="Garamond" w:cs="Calibri"/>
          <w:color w:val="000000" w:themeColor="text1"/>
          <w:lang w:eastAsia="en-GB"/>
        </w:rPr>
        <w:t>t as cultural studies.</w:t>
      </w:r>
    </w:p>
    <w:p w14:paraId="792E2CAD" w14:textId="77777777" w:rsidR="00B900EF" w:rsidRPr="00B900EF" w:rsidRDefault="00B900EF" w:rsidP="00B900EF">
      <w:pPr>
        <w:shd w:val="clear" w:color="auto" w:fill="FFFFFF"/>
        <w:rPr>
          <w:rFonts w:ascii="Garamond" w:eastAsia="Times New Roman" w:hAnsi="Garamond" w:cs="Calibri"/>
          <w:color w:val="000000" w:themeColor="text1"/>
          <w:lang w:eastAsia="en-GB"/>
        </w:rPr>
      </w:pPr>
    </w:p>
    <w:p w14:paraId="5512189A" w14:textId="77777777" w:rsidR="00FF7731" w:rsidRPr="003D0E97" w:rsidRDefault="00FF7731" w:rsidP="003D0E97">
      <w:pPr>
        <w:shd w:val="clear" w:color="auto" w:fill="FFFFFF"/>
        <w:rPr>
          <w:rFonts w:ascii="Garamond" w:eastAsia="Times New Roman" w:hAnsi="Garamond" w:cs="Calibri"/>
          <w:color w:val="000000" w:themeColor="text1"/>
          <w:lang w:eastAsia="en-GB"/>
        </w:rPr>
      </w:pPr>
    </w:p>
    <w:p w14:paraId="3246B047" w14:textId="77777777" w:rsidR="00F11566" w:rsidRPr="00FF7731" w:rsidRDefault="00D94EE6" w:rsidP="00F11566">
      <w:pPr>
        <w:shd w:val="clear" w:color="auto" w:fill="FFFFFF"/>
        <w:rPr>
          <w:rFonts w:ascii="Garamond" w:eastAsia="Times New Roman" w:hAnsi="Garamond" w:cs="Segoe UI"/>
          <w:b/>
          <w:bCs/>
          <w:color w:val="000000" w:themeColor="text1"/>
          <w:lang w:eastAsia="en-GB"/>
        </w:rPr>
      </w:pPr>
      <w:r>
        <w:rPr>
          <w:rFonts w:ascii="Garamond" w:eastAsia="Times New Roman" w:hAnsi="Garamond" w:cs="Calibri"/>
          <w:b/>
          <w:bCs/>
          <w:color w:val="000000" w:themeColor="text1"/>
          <w:lang w:eastAsia="en-GB"/>
        </w:rPr>
        <w:t> Day 3: Does cultural studies</w:t>
      </w:r>
      <w:r w:rsidR="00F11566" w:rsidRPr="00FF7731">
        <w:rPr>
          <w:rFonts w:ascii="Garamond" w:eastAsia="Times New Roman" w:hAnsi="Garamond" w:cs="Calibri"/>
          <w:b/>
          <w:bCs/>
          <w:color w:val="000000" w:themeColor="text1"/>
          <w:lang w:eastAsia="en-GB"/>
        </w:rPr>
        <w:t xml:space="preserve"> still matt</w:t>
      </w:r>
      <w:r>
        <w:rPr>
          <w:rFonts w:ascii="Garamond" w:eastAsia="Times New Roman" w:hAnsi="Garamond" w:cs="Calibri"/>
          <w:b/>
          <w:bCs/>
          <w:color w:val="000000" w:themeColor="text1"/>
          <w:lang w:eastAsia="en-GB"/>
        </w:rPr>
        <w:t>er? What is it good for today?</w:t>
      </w:r>
    </w:p>
    <w:p w14:paraId="5CE54F96" w14:textId="77777777" w:rsidR="00F11566" w:rsidRPr="00FF7731" w:rsidRDefault="00F11566" w:rsidP="00F11566">
      <w:pPr>
        <w:pStyle w:val="ListParagraph"/>
        <w:numPr>
          <w:ilvl w:val="0"/>
          <w:numId w:val="5"/>
        </w:numPr>
        <w:rPr>
          <w:rFonts w:ascii="Garamond" w:hAnsi="Garamond" w:cs="Segoe UI"/>
          <w:color w:val="000000" w:themeColor="text1"/>
          <w:lang w:eastAsia="en-GB"/>
        </w:rPr>
      </w:pPr>
      <w:r w:rsidRPr="00FF7731">
        <w:rPr>
          <w:rFonts w:ascii="Garamond" w:eastAsia="Times New Roman" w:hAnsi="Garamond" w:cs="Calibri"/>
          <w:color w:val="000000" w:themeColor="text1"/>
          <w:lang w:eastAsia="en-GB"/>
        </w:rPr>
        <w:t xml:space="preserve">What might the future of cultural studies look like? What can be done? </w:t>
      </w:r>
    </w:p>
    <w:p w14:paraId="642B0562" w14:textId="77777777" w:rsidR="00F11566" w:rsidRPr="00FF7731" w:rsidRDefault="00F11566" w:rsidP="00F11566">
      <w:pPr>
        <w:pStyle w:val="ListParagraph"/>
        <w:numPr>
          <w:ilvl w:val="0"/>
          <w:numId w:val="6"/>
        </w:numPr>
        <w:shd w:val="clear" w:color="auto" w:fill="FFFFFF"/>
        <w:rPr>
          <w:rFonts w:ascii="Garamond" w:eastAsia="Times New Roman" w:hAnsi="Garamond" w:cs="Segoe UI"/>
          <w:color w:val="000000" w:themeColor="text1"/>
          <w:lang w:eastAsia="en-GB"/>
        </w:rPr>
      </w:pPr>
      <w:r w:rsidRPr="00FF7731">
        <w:rPr>
          <w:rFonts w:ascii="Garamond" w:hAnsi="Garamond"/>
          <w:color w:val="000000" w:themeColor="text1"/>
        </w:rPr>
        <w:t>How are the groups – and respective cultures – that practice cultural studies constructed, composed, maintained, challenged, changed, and even replaced? Who are their real actors and which powers do they impose and consent to?</w:t>
      </w:r>
    </w:p>
    <w:p w14:paraId="617A5CE9" w14:textId="77777777" w:rsidR="00F11566" w:rsidRPr="00FF7731" w:rsidRDefault="00D94EE6" w:rsidP="00F11566">
      <w:pPr>
        <w:pStyle w:val="ListParagraph"/>
        <w:numPr>
          <w:ilvl w:val="0"/>
          <w:numId w:val="6"/>
        </w:numPr>
        <w:shd w:val="clear" w:color="auto" w:fill="FFFFFF"/>
        <w:rPr>
          <w:rFonts w:ascii="Garamond" w:eastAsia="Times New Roman" w:hAnsi="Garamond" w:cs="Segoe UI"/>
          <w:color w:val="000000" w:themeColor="text1"/>
          <w:lang w:eastAsia="en-GB"/>
        </w:rPr>
      </w:pPr>
      <w:r>
        <w:rPr>
          <w:rFonts w:ascii="Garamond" w:eastAsia="Times New Roman" w:hAnsi="Garamond" w:cs="Calibri"/>
          <w:color w:val="000000" w:themeColor="text1"/>
          <w:lang w:eastAsia="en-GB"/>
        </w:rPr>
        <w:t>Has cultural studies</w:t>
      </w:r>
      <w:r w:rsidR="00F11566" w:rsidRPr="00FF7731">
        <w:rPr>
          <w:rFonts w:ascii="Garamond" w:eastAsia="Times New Roman" w:hAnsi="Garamond" w:cs="Calibri"/>
          <w:color w:val="000000" w:themeColor="text1"/>
          <w:lang w:eastAsia="en-GB"/>
        </w:rPr>
        <w:t xml:space="preserve"> lost its way or is it flourishing by transforming itself in response to the specificity of the contemporary conjunctures, and the increasing demand for academic specialisation?</w:t>
      </w:r>
    </w:p>
    <w:p w14:paraId="2E4B4E75" w14:textId="12EB40B1" w:rsidR="00C61BC2" w:rsidRDefault="00C61BC2" w:rsidP="002B514E">
      <w:pPr>
        <w:shd w:val="clear" w:color="auto" w:fill="FFFFFF"/>
        <w:rPr>
          <w:rFonts w:eastAsia="Times New Roman" w:cstheme="minorHAnsi"/>
          <w:color w:val="000000" w:themeColor="text1"/>
          <w:highlight w:val="yellow"/>
          <w:lang w:eastAsia="en-GB"/>
        </w:rPr>
      </w:pPr>
    </w:p>
    <w:p w14:paraId="661D7FB2" w14:textId="14B8AEC0" w:rsidR="00B900EF" w:rsidRDefault="00B900EF" w:rsidP="002B514E">
      <w:pPr>
        <w:shd w:val="clear" w:color="auto" w:fill="FFFFFF"/>
        <w:rPr>
          <w:rFonts w:eastAsia="Times New Roman" w:cstheme="minorHAnsi"/>
          <w:color w:val="000000" w:themeColor="text1"/>
          <w:highlight w:val="yellow"/>
          <w:lang w:eastAsia="en-GB"/>
        </w:rPr>
      </w:pPr>
    </w:p>
    <w:p w14:paraId="2A664151" w14:textId="2FE47BD8" w:rsidR="00B900EF" w:rsidRDefault="00B900EF" w:rsidP="002B514E">
      <w:pPr>
        <w:shd w:val="clear" w:color="auto" w:fill="FFFFFF"/>
        <w:rPr>
          <w:rFonts w:eastAsia="Times New Roman" w:cstheme="minorHAnsi"/>
          <w:color w:val="000000" w:themeColor="text1"/>
          <w:highlight w:val="yellow"/>
          <w:lang w:eastAsia="en-GB"/>
        </w:rPr>
      </w:pPr>
    </w:p>
    <w:p w14:paraId="6B6FE8E1" w14:textId="77777777" w:rsidR="00B900EF" w:rsidRPr="00E22DC2" w:rsidRDefault="00B900EF" w:rsidP="002B514E">
      <w:pPr>
        <w:shd w:val="clear" w:color="auto" w:fill="FFFFFF"/>
        <w:rPr>
          <w:rFonts w:eastAsia="Times New Roman" w:cstheme="minorHAnsi"/>
          <w:color w:val="000000" w:themeColor="text1"/>
          <w:highlight w:val="yellow"/>
          <w:lang w:eastAsia="en-GB"/>
        </w:rPr>
      </w:pPr>
    </w:p>
    <w:p w14:paraId="1A0DA2FE" w14:textId="0BAE2ABE" w:rsidR="002B514E" w:rsidRPr="000225FA" w:rsidRDefault="002B514E" w:rsidP="002B514E">
      <w:pPr>
        <w:shd w:val="clear" w:color="auto" w:fill="FFFFFF"/>
        <w:rPr>
          <w:rFonts w:ascii="Garamond" w:eastAsia="Times New Roman" w:hAnsi="Garamond" w:cs="Calibri"/>
          <w:color w:val="000000" w:themeColor="text1"/>
          <w:lang w:eastAsia="en-GB"/>
        </w:rPr>
      </w:pPr>
      <w:r w:rsidRPr="000225FA">
        <w:rPr>
          <w:rFonts w:ascii="Garamond" w:eastAsia="Times New Roman" w:hAnsi="Garamond" w:cstheme="minorHAnsi"/>
          <w:color w:val="000000" w:themeColor="text1"/>
          <w:lang w:eastAsia="en-GB"/>
        </w:rPr>
        <w:t>If you would like to be invo</w:t>
      </w:r>
      <w:r w:rsidR="00C61BC2" w:rsidRPr="000225FA">
        <w:rPr>
          <w:rFonts w:ascii="Garamond" w:eastAsia="Times New Roman" w:hAnsi="Garamond" w:cstheme="minorHAnsi"/>
          <w:color w:val="000000" w:themeColor="text1"/>
          <w:lang w:eastAsia="en-GB"/>
        </w:rPr>
        <w:t>lved, please</w:t>
      </w:r>
      <w:r w:rsidR="00E22DC2" w:rsidRPr="000225FA">
        <w:rPr>
          <w:rFonts w:ascii="Garamond" w:eastAsia="Times New Roman" w:hAnsi="Garamond" w:cstheme="minorHAnsi"/>
          <w:color w:val="000000" w:themeColor="text1"/>
          <w:lang w:eastAsia="en-GB"/>
        </w:rPr>
        <w:t xml:space="preserve"> contact </w:t>
      </w:r>
      <w:r w:rsidR="00E22DC2" w:rsidRPr="000225FA">
        <w:rPr>
          <w:rFonts w:ascii="Garamond" w:hAnsi="Garamond" w:cstheme="minorHAnsi"/>
        </w:rPr>
        <w:t>culturalstudies@brighton.ac.uk</w:t>
      </w:r>
      <w:r w:rsidR="00C61BC2" w:rsidRPr="000225FA">
        <w:rPr>
          <w:rFonts w:ascii="Garamond" w:eastAsia="Times New Roman" w:hAnsi="Garamond" w:cstheme="minorHAnsi"/>
          <w:color w:val="000000" w:themeColor="text1"/>
          <w:lang w:eastAsia="en-GB"/>
        </w:rPr>
        <w:t xml:space="preserve"> </w:t>
      </w:r>
      <w:r w:rsidR="003D0E97" w:rsidRPr="000225FA">
        <w:rPr>
          <w:rFonts w:ascii="Garamond" w:eastAsia="Times New Roman" w:hAnsi="Garamond" w:cstheme="minorHAnsi"/>
          <w:b/>
          <w:color w:val="FF0000"/>
          <w:lang w:eastAsia="en-GB"/>
        </w:rPr>
        <w:t xml:space="preserve">by </w:t>
      </w:r>
      <w:r w:rsidR="00946C5E" w:rsidRPr="000225FA">
        <w:rPr>
          <w:rFonts w:ascii="Garamond" w:eastAsia="Times New Roman" w:hAnsi="Garamond" w:cstheme="minorHAnsi"/>
          <w:b/>
          <w:color w:val="FF0000"/>
          <w:u w:val="single"/>
          <w:lang w:eastAsia="en-GB"/>
        </w:rPr>
        <w:t xml:space="preserve">May </w:t>
      </w:r>
      <w:r w:rsidR="003D0E97" w:rsidRPr="000225FA">
        <w:rPr>
          <w:rFonts w:ascii="Garamond" w:eastAsia="Times New Roman" w:hAnsi="Garamond" w:cstheme="minorHAnsi"/>
          <w:b/>
          <w:color w:val="FF0000"/>
          <w:u w:val="single"/>
          <w:lang w:eastAsia="en-GB"/>
        </w:rPr>
        <w:t xml:space="preserve">the </w:t>
      </w:r>
      <w:r w:rsidR="00946C5E" w:rsidRPr="000225FA">
        <w:rPr>
          <w:rFonts w:ascii="Garamond" w:eastAsia="Times New Roman" w:hAnsi="Garamond" w:cstheme="minorHAnsi"/>
          <w:b/>
          <w:color w:val="FF0000"/>
          <w:u w:val="single"/>
          <w:lang w:eastAsia="en-GB"/>
        </w:rPr>
        <w:t>31st</w:t>
      </w:r>
      <w:r w:rsidR="003D0E97" w:rsidRPr="000225FA">
        <w:rPr>
          <w:rFonts w:ascii="Garamond" w:eastAsia="Times New Roman" w:hAnsi="Garamond" w:cstheme="minorHAnsi"/>
          <w:b/>
          <w:color w:val="FF0000"/>
          <w:u w:val="single"/>
          <w:lang w:eastAsia="en-GB"/>
        </w:rPr>
        <w:t xml:space="preserve"> 2022</w:t>
      </w:r>
      <w:r w:rsidR="003D0E97" w:rsidRPr="000225FA">
        <w:rPr>
          <w:rFonts w:ascii="Garamond" w:eastAsia="Times New Roman" w:hAnsi="Garamond" w:cstheme="minorHAnsi"/>
          <w:b/>
          <w:color w:val="FF0000"/>
          <w:lang w:eastAsia="en-GB"/>
        </w:rPr>
        <w:t xml:space="preserve">, </w:t>
      </w:r>
      <w:r w:rsidRPr="000225FA">
        <w:rPr>
          <w:rFonts w:ascii="Garamond" w:eastAsia="Times New Roman" w:hAnsi="Garamond" w:cstheme="minorHAnsi"/>
          <w:color w:val="000000" w:themeColor="text1"/>
          <w:lang w:eastAsia="en-GB"/>
        </w:rPr>
        <w:t xml:space="preserve">with an indication </w:t>
      </w:r>
      <w:r w:rsidRPr="000225FA">
        <w:rPr>
          <w:rFonts w:ascii="Garamond" w:eastAsia="Times New Roman" w:hAnsi="Garamond" w:cs="Calibri"/>
          <w:color w:val="000000" w:themeColor="text1"/>
          <w:lang w:eastAsia="en-GB"/>
        </w:rPr>
        <w:t>of which ‘theme’ you would like to participate in, and an abstract (of up to 300 words) for how you will do so. We welcome various forms and media of contributions.</w:t>
      </w:r>
    </w:p>
    <w:p w14:paraId="2873E0BD" w14:textId="00816923" w:rsidR="00E22DC2" w:rsidRDefault="00E22DC2" w:rsidP="002B514E">
      <w:pPr>
        <w:shd w:val="clear" w:color="auto" w:fill="FFFFFF"/>
        <w:rPr>
          <w:rFonts w:ascii="Garamond" w:eastAsia="Times New Roman" w:hAnsi="Garamond" w:cs="Calibri"/>
          <w:color w:val="000000" w:themeColor="text1"/>
          <w:lang w:eastAsia="en-GB"/>
        </w:rPr>
      </w:pPr>
    </w:p>
    <w:p w14:paraId="4927B22D" w14:textId="73F3340D" w:rsidR="00B900EF" w:rsidRDefault="00E22DC2" w:rsidP="002B514E">
      <w:pPr>
        <w:shd w:val="clear" w:color="auto" w:fill="FFFFFF"/>
        <w:rPr>
          <w:rFonts w:ascii="Garamond" w:eastAsia="Times New Roman" w:hAnsi="Garamond" w:cs="Calibri"/>
          <w:color w:val="000000" w:themeColor="text1"/>
          <w:lang w:eastAsia="en-GB"/>
        </w:rPr>
      </w:pPr>
      <w:r>
        <w:rPr>
          <w:rFonts w:ascii="Garamond" w:eastAsia="Times New Roman" w:hAnsi="Garamond" w:cs="Calibri"/>
          <w:color w:val="000000" w:themeColor="text1"/>
          <w:lang w:eastAsia="en-GB"/>
        </w:rPr>
        <w:t xml:space="preserve">When sending your abstract, please express a preference for either in-person or remote participation. </w:t>
      </w:r>
      <w:r w:rsidR="000225FA">
        <w:rPr>
          <w:rFonts w:ascii="Garamond" w:eastAsia="Times New Roman" w:hAnsi="Garamond" w:cs="Calibri"/>
          <w:color w:val="000000" w:themeColor="text1"/>
          <w:lang w:eastAsia="en-GB"/>
        </w:rPr>
        <w:t xml:space="preserve">Please also append a short bio to your abstract. </w:t>
      </w:r>
    </w:p>
    <w:p w14:paraId="18329E80" w14:textId="77777777" w:rsidR="00C61BC2" w:rsidRDefault="00C61BC2" w:rsidP="002B514E">
      <w:pPr>
        <w:shd w:val="clear" w:color="auto" w:fill="FFFFFF"/>
        <w:rPr>
          <w:rFonts w:ascii="Garamond" w:eastAsia="Times New Roman" w:hAnsi="Garamond" w:cs="Calibri"/>
          <w:color w:val="000000" w:themeColor="text1"/>
          <w:highlight w:val="yellow"/>
          <w:lang w:eastAsia="en-GB"/>
        </w:rPr>
      </w:pPr>
    </w:p>
    <w:p w14:paraId="68F75F20" w14:textId="17EAD490" w:rsidR="00C61BC2" w:rsidRDefault="00100AB8" w:rsidP="00C61BC2">
      <w:pPr>
        <w:shd w:val="clear" w:color="auto" w:fill="FFFFFF"/>
        <w:rPr>
          <w:rFonts w:ascii="Garamond" w:eastAsia="Times New Roman" w:hAnsi="Garamond" w:cs="Calibri"/>
          <w:color w:val="000000" w:themeColor="text1"/>
          <w:lang w:eastAsia="en-GB"/>
        </w:rPr>
      </w:pPr>
      <w:r w:rsidRPr="003D0E97">
        <w:rPr>
          <w:rFonts w:ascii="Garamond" w:eastAsia="Times New Roman" w:hAnsi="Garamond" w:cs="Calibri"/>
          <w:color w:val="000000" w:themeColor="text1"/>
          <w:lang w:eastAsia="en-GB"/>
        </w:rPr>
        <w:t xml:space="preserve">Following </w:t>
      </w:r>
      <w:r w:rsidR="00C61BC2" w:rsidRPr="003D0E97">
        <w:rPr>
          <w:rFonts w:ascii="Garamond" w:eastAsia="Times New Roman" w:hAnsi="Garamond" w:cs="Calibri"/>
          <w:color w:val="000000" w:themeColor="text1"/>
          <w:lang w:eastAsia="en-GB"/>
        </w:rPr>
        <w:t xml:space="preserve">the conference, participants will be invited to contribute to edited publications </w:t>
      </w:r>
      <w:r w:rsidRPr="003D0E97">
        <w:rPr>
          <w:rFonts w:ascii="Garamond" w:eastAsia="Times New Roman" w:hAnsi="Garamond" w:cs="Calibri"/>
          <w:color w:val="000000" w:themeColor="text1"/>
          <w:lang w:eastAsia="en-GB"/>
        </w:rPr>
        <w:t xml:space="preserve">exploring </w:t>
      </w:r>
      <w:r w:rsidR="00C61BC2" w:rsidRPr="003D0E97">
        <w:rPr>
          <w:rFonts w:ascii="Garamond" w:eastAsia="Times New Roman" w:hAnsi="Garamond" w:cs="Calibri"/>
          <w:color w:val="000000" w:themeColor="text1"/>
          <w:lang w:eastAsia="en-GB"/>
        </w:rPr>
        <w:t>arguments about the state of cultural studies today and its possible futures.</w:t>
      </w:r>
    </w:p>
    <w:p w14:paraId="26E95468" w14:textId="46B78DDD" w:rsidR="00E22DC2" w:rsidRDefault="00E22DC2" w:rsidP="00C61BC2">
      <w:pPr>
        <w:shd w:val="clear" w:color="auto" w:fill="FFFFFF"/>
        <w:rPr>
          <w:rFonts w:ascii="Garamond" w:eastAsia="Times New Roman" w:hAnsi="Garamond" w:cs="Calibri"/>
          <w:color w:val="000000" w:themeColor="text1"/>
          <w:lang w:eastAsia="en-GB"/>
        </w:rPr>
      </w:pPr>
    </w:p>
    <w:p w14:paraId="0ACA340D" w14:textId="77777777" w:rsidR="00E22DC2" w:rsidRPr="003D0E97" w:rsidRDefault="00E22DC2" w:rsidP="00C61BC2">
      <w:pPr>
        <w:shd w:val="clear" w:color="auto" w:fill="FFFFFF"/>
        <w:rPr>
          <w:rFonts w:ascii="Garamond" w:eastAsia="Times New Roman" w:hAnsi="Garamond" w:cs="Calibri"/>
          <w:color w:val="000000" w:themeColor="text1"/>
          <w:lang w:eastAsia="en-GB"/>
        </w:rPr>
      </w:pPr>
    </w:p>
    <w:p w14:paraId="75094B87" w14:textId="77777777" w:rsidR="00C61BC2" w:rsidRPr="002B514E" w:rsidRDefault="00C61BC2" w:rsidP="002B514E">
      <w:pPr>
        <w:shd w:val="clear" w:color="auto" w:fill="FFFFFF"/>
        <w:rPr>
          <w:rFonts w:ascii="Garamond" w:eastAsia="Times New Roman" w:hAnsi="Garamond" w:cs="Calibri"/>
          <w:color w:val="000000" w:themeColor="text1"/>
          <w:highlight w:val="yellow"/>
          <w:lang w:eastAsia="en-GB"/>
        </w:rPr>
      </w:pPr>
    </w:p>
    <w:p w14:paraId="7D65D91F" w14:textId="77777777" w:rsidR="00E22DC2" w:rsidRDefault="00E22DC2">
      <w:pPr>
        <w:shd w:val="clear" w:color="auto" w:fill="FFFFFF"/>
        <w:rPr>
          <w:rFonts w:ascii="Garamond" w:eastAsia="Times New Roman" w:hAnsi="Garamond" w:cs="Calibri"/>
          <w:color w:val="000000" w:themeColor="text1"/>
          <w:lang w:eastAsia="en-GB"/>
        </w:rPr>
      </w:pPr>
    </w:p>
    <w:p w14:paraId="1DC746AB" w14:textId="77777777" w:rsidR="00E22DC2" w:rsidRDefault="00E22DC2">
      <w:pPr>
        <w:shd w:val="clear" w:color="auto" w:fill="FFFFFF"/>
        <w:rPr>
          <w:rFonts w:ascii="Garamond" w:eastAsia="Times New Roman" w:hAnsi="Garamond" w:cs="Calibri"/>
          <w:color w:val="000000" w:themeColor="text1"/>
          <w:lang w:eastAsia="en-GB"/>
        </w:rPr>
      </w:pPr>
    </w:p>
    <w:p w14:paraId="675CC483" w14:textId="77777777" w:rsidR="00E22DC2" w:rsidRDefault="00E22DC2">
      <w:pPr>
        <w:shd w:val="clear" w:color="auto" w:fill="FFFFFF"/>
        <w:rPr>
          <w:rFonts w:ascii="Garamond" w:eastAsia="Times New Roman" w:hAnsi="Garamond" w:cs="Calibri"/>
          <w:color w:val="000000" w:themeColor="text1"/>
          <w:lang w:eastAsia="en-GB"/>
        </w:rPr>
      </w:pPr>
    </w:p>
    <w:p w14:paraId="2CAC9E72" w14:textId="77777777" w:rsidR="00E22DC2" w:rsidRDefault="00E22DC2">
      <w:pPr>
        <w:shd w:val="clear" w:color="auto" w:fill="FFFFFF"/>
        <w:rPr>
          <w:rFonts w:ascii="Garamond" w:eastAsia="Times New Roman" w:hAnsi="Garamond" w:cs="Calibri"/>
          <w:color w:val="000000" w:themeColor="text1"/>
          <w:lang w:eastAsia="en-GB"/>
        </w:rPr>
      </w:pPr>
    </w:p>
    <w:p w14:paraId="4BCF7999" w14:textId="77777777" w:rsidR="00E22DC2" w:rsidRDefault="00E22DC2">
      <w:pPr>
        <w:shd w:val="clear" w:color="auto" w:fill="FFFFFF"/>
        <w:rPr>
          <w:rFonts w:ascii="Garamond" w:eastAsia="Times New Roman" w:hAnsi="Garamond" w:cs="Calibri"/>
          <w:color w:val="000000" w:themeColor="text1"/>
          <w:lang w:eastAsia="en-GB"/>
        </w:rPr>
      </w:pPr>
    </w:p>
    <w:p w14:paraId="3E4EDF03" w14:textId="77777777" w:rsidR="00E22DC2" w:rsidRDefault="00E22DC2">
      <w:pPr>
        <w:shd w:val="clear" w:color="auto" w:fill="FFFFFF"/>
        <w:rPr>
          <w:rFonts w:ascii="Garamond" w:eastAsia="Times New Roman" w:hAnsi="Garamond" w:cs="Calibri"/>
          <w:color w:val="000000" w:themeColor="text1"/>
          <w:lang w:eastAsia="en-GB"/>
        </w:rPr>
      </w:pPr>
    </w:p>
    <w:p w14:paraId="13AC6A7C" w14:textId="72CE5120" w:rsidR="00E22DC2" w:rsidRDefault="00E22DC2">
      <w:pPr>
        <w:shd w:val="clear" w:color="auto" w:fill="FFFFFF"/>
        <w:rPr>
          <w:rFonts w:ascii="Garamond" w:eastAsia="Times New Roman" w:hAnsi="Garamond" w:cs="Calibri"/>
          <w:color w:val="000000" w:themeColor="text1"/>
          <w:lang w:eastAsia="en-GB"/>
        </w:rPr>
      </w:pPr>
      <w:r w:rsidRPr="00E22DC2">
        <w:rPr>
          <w:noProof/>
        </w:rPr>
        <w:drawing>
          <wp:inline distT="0" distB="0" distL="0" distR="0" wp14:anchorId="5062686A" wp14:editId="6A4C9B33">
            <wp:extent cx="38481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8100" cy="2362200"/>
                    </a:xfrm>
                    <a:prstGeom prst="rect">
                      <a:avLst/>
                    </a:prstGeom>
                  </pic:spPr>
                </pic:pic>
              </a:graphicData>
            </a:graphic>
          </wp:inline>
        </w:drawing>
      </w:r>
    </w:p>
    <w:p w14:paraId="700B2D10" w14:textId="6618D502" w:rsidR="00E22DC2" w:rsidRDefault="00E22DC2">
      <w:pPr>
        <w:shd w:val="clear" w:color="auto" w:fill="FFFFFF"/>
        <w:rPr>
          <w:rFonts w:ascii="Garamond" w:eastAsia="Times New Roman" w:hAnsi="Garamond" w:cs="Calibri"/>
          <w:color w:val="000000" w:themeColor="text1"/>
          <w:lang w:eastAsia="en-GB"/>
        </w:rPr>
      </w:pPr>
    </w:p>
    <w:p w14:paraId="61B0AD41" w14:textId="51F3764C" w:rsidR="00E22DC2" w:rsidRDefault="00E22DC2">
      <w:pPr>
        <w:shd w:val="clear" w:color="auto" w:fill="FFFFFF"/>
        <w:rPr>
          <w:rFonts w:ascii="Garamond" w:eastAsia="Times New Roman" w:hAnsi="Garamond" w:cs="Calibri"/>
          <w:color w:val="000000" w:themeColor="text1"/>
          <w:lang w:eastAsia="en-GB"/>
        </w:rPr>
      </w:pPr>
    </w:p>
    <w:p w14:paraId="040E19BB" w14:textId="2BFDBF6D" w:rsidR="00E22DC2" w:rsidRDefault="00E22DC2">
      <w:pPr>
        <w:shd w:val="clear" w:color="auto" w:fill="FFFFFF"/>
        <w:rPr>
          <w:rFonts w:ascii="Garamond" w:eastAsia="Times New Roman" w:hAnsi="Garamond" w:cs="Calibri"/>
          <w:color w:val="000000" w:themeColor="text1"/>
          <w:lang w:eastAsia="en-GB"/>
        </w:rPr>
      </w:pPr>
    </w:p>
    <w:p w14:paraId="40A57DAF" w14:textId="27D3682F" w:rsidR="00E22DC2" w:rsidRDefault="00E22DC2">
      <w:pPr>
        <w:shd w:val="clear" w:color="auto" w:fill="FFFFFF"/>
        <w:rPr>
          <w:rFonts w:ascii="Garamond" w:eastAsia="Times New Roman" w:hAnsi="Garamond" w:cs="Calibri"/>
          <w:color w:val="000000" w:themeColor="text1"/>
          <w:lang w:eastAsia="en-GB"/>
        </w:rPr>
      </w:pPr>
    </w:p>
    <w:p w14:paraId="7450A318" w14:textId="548DCF9F" w:rsidR="00E22DC2" w:rsidRDefault="00E22DC2">
      <w:pPr>
        <w:shd w:val="clear" w:color="auto" w:fill="FFFFFF"/>
        <w:rPr>
          <w:rFonts w:ascii="Garamond" w:eastAsia="Times New Roman" w:hAnsi="Garamond" w:cs="Calibri"/>
          <w:color w:val="000000" w:themeColor="text1"/>
          <w:lang w:eastAsia="en-GB"/>
        </w:rPr>
      </w:pPr>
    </w:p>
    <w:p w14:paraId="5F62E2FF" w14:textId="6FAB417A" w:rsidR="00E22DC2" w:rsidRDefault="00E22DC2">
      <w:pPr>
        <w:shd w:val="clear" w:color="auto" w:fill="FFFFFF"/>
        <w:rPr>
          <w:rFonts w:ascii="Garamond" w:eastAsia="Times New Roman" w:hAnsi="Garamond" w:cs="Calibri"/>
          <w:color w:val="000000" w:themeColor="text1"/>
          <w:lang w:eastAsia="en-GB"/>
        </w:rPr>
      </w:pPr>
    </w:p>
    <w:p w14:paraId="0691C27A" w14:textId="77777777" w:rsidR="00E22DC2" w:rsidRPr="00712F79" w:rsidRDefault="00E22DC2" w:rsidP="00E22DC2">
      <w:pPr>
        <w:shd w:val="clear" w:color="auto" w:fill="FFFFFF"/>
        <w:rPr>
          <w:rFonts w:ascii="Garamond" w:eastAsia="Times New Roman" w:hAnsi="Garamond" w:cs="Calibri"/>
          <w:color w:val="000000" w:themeColor="text1"/>
          <w:lang w:eastAsia="en-GB"/>
        </w:rPr>
      </w:pPr>
      <w:r w:rsidRPr="00712F79">
        <w:rPr>
          <w:rFonts w:ascii="Garamond" w:eastAsia="Times New Roman" w:hAnsi="Garamond" w:cs="Calibri"/>
          <w:color w:val="000000" w:themeColor="text1"/>
          <w:lang w:eastAsia="en-GB"/>
        </w:rPr>
        <w:t>The conference organizing committee:</w:t>
      </w:r>
    </w:p>
    <w:p w14:paraId="20DE6C82" w14:textId="5420DC3E" w:rsidR="00E22DC2" w:rsidRDefault="00E22DC2" w:rsidP="00E22DC2">
      <w:pPr>
        <w:shd w:val="clear" w:color="auto" w:fill="FFFFFF"/>
        <w:rPr>
          <w:rFonts w:ascii="Garamond" w:eastAsia="Times New Roman" w:hAnsi="Garamond" w:cs="Calibri"/>
          <w:color w:val="000000" w:themeColor="text1"/>
          <w:lang w:eastAsia="en-GB"/>
        </w:rPr>
      </w:pPr>
      <w:r w:rsidRPr="00712F79">
        <w:rPr>
          <w:rFonts w:ascii="Garamond" w:hAnsi="Garamond"/>
          <w:color w:val="000000" w:themeColor="text1"/>
        </w:rPr>
        <w:t xml:space="preserve">Cristina Moreno Almeida (King’s), </w:t>
      </w:r>
      <w:r w:rsidRPr="00712F79">
        <w:rPr>
          <w:rFonts w:ascii="Garamond" w:eastAsia="Times New Roman" w:hAnsi="Garamond" w:cs="Calibri"/>
          <w:color w:val="000000" w:themeColor="text1"/>
          <w:lang w:eastAsia="en-GB"/>
        </w:rPr>
        <w:t xml:space="preserve">Maria Manuel Baptista (Aveiro), Tom </w:t>
      </w:r>
      <w:proofErr w:type="spellStart"/>
      <w:r w:rsidRPr="00712F79">
        <w:rPr>
          <w:rFonts w:ascii="Garamond" w:eastAsia="Times New Roman" w:hAnsi="Garamond" w:cs="Calibri"/>
          <w:color w:val="000000" w:themeColor="text1"/>
          <w:lang w:eastAsia="en-GB"/>
        </w:rPr>
        <w:t>Bunyard</w:t>
      </w:r>
      <w:proofErr w:type="spellEnd"/>
      <w:r w:rsidRPr="00712F79">
        <w:rPr>
          <w:rFonts w:ascii="Garamond" w:eastAsia="Times New Roman" w:hAnsi="Garamond" w:cs="Calibri"/>
          <w:color w:val="000000" w:themeColor="text1"/>
          <w:lang w:eastAsia="en-GB"/>
        </w:rPr>
        <w:t xml:space="preserve"> (Brighton), Lawrence Grossberg (UNC), Suzanne Leonard (Simmons), Toby Lovat (Brighton), Patricia McManus (Brighton)</w:t>
      </w:r>
      <w:r w:rsidRPr="00712F79">
        <w:rPr>
          <w:rFonts w:ascii="Garamond" w:hAnsi="Garamond"/>
          <w:color w:val="000000" w:themeColor="text1"/>
        </w:rPr>
        <w:t xml:space="preserve">, </w:t>
      </w:r>
      <w:r w:rsidRPr="00712F79">
        <w:rPr>
          <w:rFonts w:ascii="Garamond" w:eastAsia="Times New Roman" w:hAnsi="Garamond" w:cs="Calibri"/>
          <w:color w:val="000000" w:themeColor="text1"/>
          <w:lang w:eastAsia="en-GB"/>
        </w:rPr>
        <w:t xml:space="preserve">Marco </w:t>
      </w:r>
      <w:proofErr w:type="spellStart"/>
      <w:r w:rsidRPr="00712F79">
        <w:rPr>
          <w:rFonts w:ascii="Garamond" w:eastAsia="Times New Roman" w:hAnsi="Garamond" w:cs="Calibri"/>
          <w:color w:val="000000" w:themeColor="text1"/>
          <w:lang w:eastAsia="en-GB"/>
        </w:rPr>
        <w:t>Solaroli</w:t>
      </w:r>
      <w:proofErr w:type="spellEnd"/>
      <w:r w:rsidRPr="00712F79">
        <w:rPr>
          <w:rFonts w:ascii="Garamond" w:eastAsia="Times New Roman" w:hAnsi="Garamond" w:cs="Calibri"/>
          <w:color w:val="000000" w:themeColor="text1"/>
          <w:lang w:eastAsia="en-GB"/>
        </w:rPr>
        <w:t xml:space="preserve"> (Bologna), Anna </w:t>
      </w:r>
      <w:proofErr w:type="spellStart"/>
      <w:r w:rsidRPr="00712F79">
        <w:rPr>
          <w:rFonts w:ascii="Garamond" w:eastAsia="Times New Roman" w:hAnsi="Garamond" w:cs="Calibri"/>
          <w:color w:val="000000" w:themeColor="text1"/>
          <w:lang w:eastAsia="en-GB"/>
        </w:rPr>
        <w:t>Zsubori</w:t>
      </w:r>
      <w:proofErr w:type="spellEnd"/>
      <w:r w:rsidRPr="00712F79">
        <w:rPr>
          <w:rFonts w:ascii="Garamond" w:eastAsia="Times New Roman" w:hAnsi="Garamond" w:cs="Calibri"/>
          <w:color w:val="000000" w:themeColor="text1"/>
          <w:lang w:eastAsia="en-GB"/>
        </w:rPr>
        <w:t xml:space="preserve"> (Loughborough)</w:t>
      </w:r>
    </w:p>
    <w:p w14:paraId="17FBD44B" w14:textId="77777777" w:rsidR="00E22DC2" w:rsidRPr="00712F79" w:rsidRDefault="00E22DC2">
      <w:pPr>
        <w:shd w:val="clear" w:color="auto" w:fill="FFFFFF"/>
        <w:rPr>
          <w:rFonts w:ascii="Garamond" w:eastAsia="Times New Roman" w:hAnsi="Garamond" w:cs="Calibri"/>
          <w:color w:val="000000" w:themeColor="text1"/>
          <w:lang w:eastAsia="en-GB"/>
        </w:rPr>
      </w:pPr>
    </w:p>
    <w:sectPr w:rsidR="00E22DC2" w:rsidRPr="00712F79" w:rsidSect="00472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0E5"/>
    <w:multiLevelType w:val="hybridMultilevel"/>
    <w:tmpl w:val="100A9C1C"/>
    <w:lvl w:ilvl="0" w:tplc="7FDCBB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B5CBA"/>
    <w:multiLevelType w:val="hybridMultilevel"/>
    <w:tmpl w:val="212A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B14A3"/>
    <w:multiLevelType w:val="hybridMultilevel"/>
    <w:tmpl w:val="DB2CAC92"/>
    <w:lvl w:ilvl="0" w:tplc="7FDCBB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95A08"/>
    <w:multiLevelType w:val="hybridMultilevel"/>
    <w:tmpl w:val="4E92C81C"/>
    <w:lvl w:ilvl="0" w:tplc="7FDCBBE2">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5C65F9"/>
    <w:multiLevelType w:val="hybridMultilevel"/>
    <w:tmpl w:val="9168B96C"/>
    <w:lvl w:ilvl="0" w:tplc="7FDCBB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62A69"/>
    <w:multiLevelType w:val="hybridMultilevel"/>
    <w:tmpl w:val="53820006"/>
    <w:lvl w:ilvl="0" w:tplc="7FDCBB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0B"/>
    <w:rsid w:val="00003E8C"/>
    <w:rsid w:val="000225FA"/>
    <w:rsid w:val="00025925"/>
    <w:rsid w:val="00031A3B"/>
    <w:rsid w:val="000B2A85"/>
    <w:rsid w:val="000C3CDC"/>
    <w:rsid w:val="000C5787"/>
    <w:rsid w:val="000D6E14"/>
    <w:rsid w:val="00100AB8"/>
    <w:rsid w:val="00144836"/>
    <w:rsid w:val="00151E1B"/>
    <w:rsid w:val="00203861"/>
    <w:rsid w:val="0023232A"/>
    <w:rsid w:val="002B514E"/>
    <w:rsid w:val="002D2816"/>
    <w:rsid w:val="00307DC2"/>
    <w:rsid w:val="0039659E"/>
    <w:rsid w:val="003D0E97"/>
    <w:rsid w:val="003D4E94"/>
    <w:rsid w:val="003F3740"/>
    <w:rsid w:val="00422AAC"/>
    <w:rsid w:val="0046152A"/>
    <w:rsid w:val="004724FB"/>
    <w:rsid w:val="005031CF"/>
    <w:rsid w:val="0059509F"/>
    <w:rsid w:val="005D428A"/>
    <w:rsid w:val="006221A2"/>
    <w:rsid w:val="00651E1B"/>
    <w:rsid w:val="0066034D"/>
    <w:rsid w:val="00673585"/>
    <w:rsid w:val="00712F79"/>
    <w:rsid w:val="00741A89"/>
    <w:rsid w:val="00764DB4"/>
    <w:rsid w:val="00773D82"/>
    <w:rsid w:val="007D0AF9"/>
    <w:rsid w:val="0084437C"/>
    <w:rsid w:val="009152FC"/>
    <w:rsid w:val="00946C5E"/>
    <w:rsid w:val="00A67190"/>
    <w:rsid w:val="00A80330"/>
    <w:rsid w:val="00A94256"/>
    <w:rsid w:val="00AE6CC6"/>
    <w:rsid w:val="00B8155F"/>
    <w:rsid w:val="00B900EF"/>
    <w:rsid w:val="00BA4016"/>
    <w:rsid w:val="00BD0513"/>
    <w:rsid w:val="00BD5474"/>
    <w:rsid w:val="00C61BC2"/>
    <w:rsid w:val="00CC7AD2"/>
    <w:rsid w:val="00D04023"/>
    <w:rsid w:val="00D404DE"/>
    <w:rsid w:val="00D83FF0"/>
    <w:rsid w:val="00D94EE6"/>
    <w:rsid w:val="00DF2EB0"/>
    <w:rsid w:val="00E22DC2"/>
    <w:rsid w:val="00E36A91"/>
    <w:rsid w:val="00E87E99"/>
    <w:rsid w:val="00E95C58"/>
    <w:rsid w:val="00E9720B"/>
    <w:rsid w:val="00EA5154"/>
    <w:rsid w:val="00EC0454"/>
    <w:rsid w:val="00F11566"/>
    <w:rsid w:val="00F1529A"/>
    <w:rsid w:val="00F96157"/>
    <w:rsid w:val="00F976AD"/>
    <w:rsid w:val="00FB2DF0"/>
    <w:rsid w:val="00FF7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910C"/>
  <w15:docId w15:val="{9431B12F-4273-40CC-BD85-35DA1566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25"/>
    <w:pPr>
      <w:ind w:left="720"/>
      <w:contextualSpacing/>
    </w:pPr>
  </w:style>
  <w:style w:type="paragraph" w:customStyle="1" w:styleId="xmsonormal">
    <w:name w:val="x_msonormal"/>
    <w:basedOn w:val="Normal"/>
    <w:rsid w:val="00B8155F"/>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F11566"/>
  </w:style>
  <w:style w:type="character" w:styleId="Hyperlink">
    <w:name w:val="Hyperlink"/>
    <w:basedOn w:val="DefaultParagraphFont"/>
    <w:uiPriority w:val="99"/>
    <w:unhideWhenUsed/>
    <w:rsid w:val="002B5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31489">
      <w:bodyDiv w:val="1"/>
      <w:marLeft w:val="0"/>
      <w:marRight w:val="0"/>
      <w:marTop w:val="0"/>
      <w:marBottom w:val="0"/>
      <w:divBdr>
        <w:top w:val="none" w:sz="0" w:space="0" w:color="auto"/>
        <w:left w:val="none" w:sz="0" w:space="0" w:color="auto"/>
        <w:bottom w:val="none" w:sz="0" w:space="0" w:color="auto"/>
        <w:right w:val="none" w:sz="0" w:space="0" w:color="auto"/>
      </w:divBdr>
      <w:divsChild>
        <w:div w:id="2089377287">
          <w:marLeft w:val="600"/>
          <w:marRight w:val="600"/>
          <w:marTop w:val="100"/>
          <w:marBottom w:val="100"/>
          <w:divBdr>
            <w:top w:val="none" w:sz="0" w:space="0" w:color="auto"/>
            <w:left w:val="none" w:sz="0" w:space="0" w:color="auto"/>
            <w:bottom w:val="none" w:sz="0" w:space="0" w:color="auto"/>
            <w:right w:val="none" w:sz="0" w:space="0" w:color="auto"/>
          </w:divBdr>
          <w:divsChild>
            <w:div w:id="1316494373">
              <w:marLeft w:val="0"/>
              <w:marRight w:val="0"/>
              <w:marTop w:val="280"/>
              <w:marBottom w:val="280"/>
              <w:divBdr>
                <w:top w:val="none" w:sz="0" w:space="0" w:color="auto"/>
                <w:left w:val="none" w:sz="0" w:space="0" w:color="auto"/>
                <w:bottom w:val="none" w:sz="0" w:space="0" w:color="auto"/>
                <w:right w:val="none" w:sz="0" w:space="0" w:color="auto"/>
              </w:divBdr>
            </w:div>
            <w:div w:id="1061711496">
              <w:marLeft w:val="0"/>
              <w:marRight w:val="0"/>
              <w:marTop w:val="280"/>
              <w:marBottom w:val="280"/>
              <w:divBdr>
                <w:top w:val="none" w:sz="0" w:space="0" w:color="auto"/>
                <w:left w:val="none" w:sz="0" w:space="0" w:color="auto"/>
                <w:bottom w:val="none" w:sz="0" w:space="0" w:color="auto"/>
                <w:right w:val="none" w:sz="0" w:space="0" w:color="auto"/>
              </w:divBdr>
            </w:div>
            <w:div w:id="1974016456">
              <w:marLeft w:val="0"/>
              <w:marRight w:val="0"/>
              <w:marTop w:val="280"/>
              <w:marBottom w:val="280"/>
              <w:divBdr>
                <w:top w:val="none" w:sz="0" w:space="0" w:color="auto"/>
                <w:left w:val="none" w:sz="0" w:space="0" w:color="auto"/>
                <w:bottom w:val="none" w:sz="0" w:space="0" w:color="auto"/>
                <w:right w:val="none" w:sz="0" w:space="0" w:color="auto"/>
              </w:divBdr>
            </w:div>
            <w:div w:id="613632043">
              <w:marLeft w:val="0"/>
              <w:marRight w:val="0"/>
              <w:marTop w:val="280"/>
              <w:marBottom w:val="280"/>
              <w:divBdr>
                <w:top w:val="none" w:sz="0" w:space="0" w:color="auto"/>
                <w:left w:val="none" w:sz="0" w:space="0" w:color="auto"/>
                <w:bottom w:val="none" w:sz="0" w:space="0" w:color="auto"/>
                <w:right w:val="none" w:sz="0" w:space="0" w:color="auto"/>
              </w:divBdr>
            </w:div>
            <w:div w:id="1153251772">
              <w:marLeft w:val="0"/>
              <w:marRight w:val="0"/>
              <w:marTop w:val="280"/>
              <w:marBottom w:val="280"/>
              <w:divBdr>
                <w:top w:val="none" w:sz="0" w:space="0" w:color="auto"/>
                <w:left w:val="none" w:sz="0" w:space="0" w:color="auto"/>
                <w:bottom w:val="none" w:sz="0" w:space="0" w:color="auto"/>
                <w:right w:val="none" w:sz="0" w:space="0" w:color="auto"/>
              </w:divBdr>
            </w:div>
            <w:div w:id="1933851157">
              <w:marLeft w:val="0"/>
              <w:marRight w:val="0"/>
              <w:marTop w:val="280"/>
              <w:marBottom w:val="280"/>
              <w:divBdr>
                <w:top w:val="none" w:sz="0" w:space="0" w:color="auto"/>
                <w:left w:val="none" w:sz="0" w:space="0" w:color="auto"/>
                <w:bottom w:val="none" w:sz="0" w:space="0" w:color="auto"/>
                <w:right w:val="none" w:sz="0" w:space="0" w:color="auto"/>
              </w:divBdr>
            </w:div>
            <w:div w:id="1247154660">
              <w:marLeft w:val="0"/>
              <w:marRight w:val="0"/>
              <w:marTop w:val="280"/>
              <w:marBottom w:val="280"/>
              <w:divBdr>
                <w:top w:val="none" w:sz="0" w:space="0" w:color="auto"/>
                <w:left w:val="none" w:sz="0" w:space="0" w:color="auto"/>
                <w:bottom w:val="none" w:sz="0" w:space="0" w:color="auto"/>
                <w:right w:val="none" w:sz="0" w:space="0" w:color="auto"/>
              </w:divBdr>
            </w:div>
            <w:div w:id="1674648502">
              <w:marLeft w:val="0"/>
              <w:marRight w:val="0"/>
              <w:marTop w:val="280"/>
              <w:marBottom w:val="280"/>
              <w:divBdr>
                <w:top w:val="none" w:sz="0" w:space="0" w:color="auto"/>
                <w:left w:val="none" w:sz="0" w:space="0" w:color="auto"/>
                <w:bottom w:val="none" w:sz="0" w:space="0" w:color="auto"/>
                <w:right w:val="none" w:sz="0" w:space="0" w:color="auto"/>
              </w:divBdr>
            </w:div>
            <w:div w:id="675107939">
              <w:marLeft w:val="0"/>
              <w:marRight w:val="0"/>
              <w:marTop w:val="280"/>
              <w:marBottom w:val="280"/>
              <w:divBdr>
                <w:top w:val="none" w:sz="0" w:space="0" w:color="auto"/>
                <w:left w:val="none" w:sz="0" w:space="0" w:color="auto"/>
                <w:bottom w:val="none" w:sz="0" w:space="0" w:color="auto"/>
                <w:right w:val="none" w:sz="0" w:space="0" w:color="auto"/>
              </w:divBdr>
            </w:div>
            <w:div w:id="1828328341">
              <w:marLeft w:val="0"/>
              <w:marRight w:val="0"/>
              <w:marTop w:val="280"/>
              <w:marBottom w:val="280"/>
              <w:divBdr>
                <w:top w:val="none" w:sz="0" w:space="0" w:color="auto"/>
                <w:left w:val="none" w:sz="0" w:space="0" w:color="auto"/>
                <w:bottom w:val="none" w:sz="0" w:space="0" w:color="auto"/>
                <w:right w:val="none" w:sz="0" w:space="0" w:color="auto"/>
              </w:divBdr>
            </w:div>
            <w:div w:id="1011374367">
              <w:marLeft w:val="0"/>
              <w:marRight w:val="0"/>
              <w:marTop w:val="280"/>
              <w:marBottom w:val="280"/>
              <w:divBdr>
                <w:top w:val="none" w:sz="0" w:space="0" w:color="auto"/>
                <w:left w:val="none" w:sz="0" w:space="0" w:color="auto"/>
                <w:bottom w:val="none" w:sz="0" w:space="0" w:color="auto"/>
                <w:right w:val="none" w:sz="0" w:space="0" w:color="auto"/>
              </w:divBdr>
            </w:div>
            <w:div w:id="786192154">
              <w:marLeft w:val="0"/>
              <w:marRight w:val="0"/>
              <w:marTop w:val="280"/>
              <w:marBottom w:val="280"/>
              <w:divBdr>
                <w:top w:val="none" w:sz="0" w:space="0" w:color="auto"/>
                <w:left w:val="none" w:sz="0" w:space="0" w:color="auto"/>
                <w:bottom w:val="none" w:sz="0" w:space="0" w:color="auto"/>
                <w:right w:val="none" w:sz="0" w:space="0" w:color="auto"/>
              </w:divBdr>
            </w:div>
            <w:div w:id="601425003">
              <w:marLeft w:val="0"/>
              <w:marRight w:val="0"/>
              <w:marTop w:val="280"/>
              <w:marBottom w:val="280"/>
              <w:divBdr>
                <w:top w:val="none" w:sz="0" w:space="0" w:color="auto"/>
                <w:left w:val="none" w:sz="0" w:space="0" w:color="auto"/>
                <w:bottom w:val="none" w:sz="0" w:space="0" w:color="auto"/>
                <w:right w:val="none" w:sz="0" w:space="0" w:color="auto"/>
              </w:divBdr>
            </w:div>
            <w:div w:id="6369912">
              <w:marLeft w:val="0"/>
              <w:marRight w:val="0"/>
              <w:marTop w:val="280"/>
              <w:marBottom w:val="280"/>
              <w:divBdr>
                <w:top w:val="none" w:sz="0" w:space="0" w:color="auto"/>
                <w:left w:val="none" w:sz="0" w:space="0" w:color="auto"/>
                <w:bottom w:val="none" w:sz="0" w:space="0" w:color="auto"/>
                <w:right w:val="none" w:sz="0" w:space="0" w:color="auto"/>
              </w:divBdr>
            </w:div>
            <w:div w:id="1276715186">
              <w:marLeft w:val="0"/>
              <w:marRight w:val="0"/>
              <w:marTop w:val="280"/>
              <w:marBottom w:val="280"/>
              <w:divBdr>
                <w:top w:val="none" w:sz="0" w:space="0" w:color="auto"/>
                <w:left w:val="none" w:sz="0" w:space="0" w:color="auto"/>
                <w:bottom w:val="none" w:sz="0" w:space="0" w:color="auto"/>
                <w:right w:val="none" w:sz="0" w:space="0" w:color="auto"/>
              </w:divBdr>
            </w:div>
            <w:div w:id="1505702600">
              <w:marLeft w:val="0"/>
              <w:marRight w:val="0"/>
              <w:marTop w:val="280"/>
              <w:marBottom w:val="280"/>
              <w:divBdr>
                <w:top w:val="none" w:sz="0" w:space="0" w:color="auto"/>
                <w:left w:val="none" w:sz="0" w:space="0" w:color="auto"/>
                <w:bottom w:val="none" w:sz="0" w:space="0" w:color="auto"/>
                <w:right w:val="none" w:sz="0" w:space="0" w:color="auto"/>
              </w:divBdr>
            </w:div>
            <w:div w:id="669718230">
              <w:marLeft w:val="0"/>
              <w:marRight w:val="0"/>
              <w:marTop w:val="280"/>
              <w:marBottom w:val="280"/>
              <w:divBdr>
                <w:top w:val="none" w:sz="0" w:space="0" w:color="auto"/>
                <w:left w:val="none" w:sz="0" w:space="0" w:color="auto"/>
                <w:bottom w:val="none" w:sz="0" w:space="0" w:color="auto"/>
                <w:right w:val="none" w:sz="0" w:space="0" w:color="auto"/>
              </w:divBdr>
            </w:div>
            <w:div w:id="763841887">
              <w:marLeft w:val="0"/>
              <w:marRight w:val="0"/>
              <w:marTop w:val="280"/>
              <w:marBottom w:val="280"/>
              <w:divBdr>
                <w:top w:val="none" w:sz="0" w:space="0" w:color="auto"/>
                <w:left w:val="none" w:sz="0" w:space="0" w:color="auto"/>
                <w:bottom w:val="none" w:sz="0" w:space="0" w:color="auto"/>
                <w:right w:val="none" w:sz="0" w:space="0" w:color="auto"/>
              </w:divBdr>
            </w:div>
            <w:div w:id="1225411400">
              <w:marLeft w:val="0"/>
              <w:marRight w:val="0"/>
              <w:marTop w:val="280"/>
              <w:marBottom w:val="280"/>
              <w:divBdr>
                <w:top w:val="none" w:sz="0" w:space="0" w:color="auto"/>
                <w:left w:val="none" w:sz="0" w:space="0" w:color="auto"/>
                <w:bottom w:val="none" w:sz="0" w:space="0" w:color="auto"/>
                <w:right w:val="none" w:sz="0" w:space="0" w:color="auto"/>
              </w:divBdr>
            </w:div>
            <w:div w:id="876626855">
              <w:marLeft w:val="0"/>
              <w:marRight w:val="0"/>
              <w:marTop w:val="280"/>
              <w:marBottom w:val="280"/>
              <w:divBdr>
                <w:top w:val="none" w:sz="0" w:space="0" w:color="auto"/>
                <w:left w:val="none" w:sz="0" w:space="0" w:color="auto"/>
                <w:bottom w:val="none" w:sz="0" w:space="0" w:color="auto"/>
                <w:right w:val="none" w:sz="0" w:space="0" w:color="auto"/>
              </w:divBdr>
            </w:div>
            <w:div w:id="2128039710">
              <w:marLeft w:val="0"/>
              <w:marRight w:val="0"/>
              <w:marTop w:val="280"/>
              <w:marBottom w:val="280"/>
              <w:divBdr>
                <w:top w:val="none" w:sz="0" w:space="0" w:color="auto"/>
                <w:left w:val="none" w:sz="0" w:space="0" w:color="auto"/>
                <w:bottom w:val="none" w:sz="0" w:space="0" w:color="auto"/>
                <w:right w:val="none" w:sz="0" w:space="0" w:color="auto"/>
              </w:divBdr>
            </w:div>
            <w:div w:id="1645160908">
              <w:marLeft w:val="0"/>
              <w:marRight w:val="0"/>
              <w:marTop w:val="280"/>
              <w:marBottom w:val="280"/>
              <w:divBdr>
                <w:top w:val="none" w:sz="0" w:space="0" w:color="auto"/>
                <w:left w:val="none" w:sz="0" w:space="0" w:color="auto"/>
                <w:bottom w:val="none" w:sz="0" w:space="0" w:color="auto"/>
                <w:right w:val="none" w:sz="0" w:space="0" w:color="auto"/>
              </w:divBdr>
            </w:div>
          </w:divsChild>
        </w:div>
        <w:div w:id="266273397">
          <w:marLeft w:val="600"/>
          <w:marRight w:val="600"/>
          <w:marTop w:val="100"/>
          <w:marBottom w:val="100"/>
          <w:divBdr>
            <w:top w:val="none" w:sz="0" w:space="0" w:color="auto"/>
            <w:left w:val="none" w:sz="0" w:space="0" w:color="auto"/>
            <w:bottom w:val="none" w:sz="0" w:space="0" w:color="auto"/>
            <w:right w:val="none" w:sz="0" w:space="0" w:color="auto"/>
          </w:divBdr>
          <w:divsChild>
            <w:div w:id="1204635783">
              <w:marLeft w:val="0"/>
              <w:marRight w:val="0"/>
              <w:marTop w:val="280"/>
              <w:marBottom w:val="280"/>
              <w:divBdr>
                <w:top w:val="none" w:sz="0" w:space="0" w:color="auto"/>
                <w:left w:val="none" w:sz="0" w:space="0" w:color="auto"/>
                <w:bottom w:val="none" w:sz="0" w:space="0" w:color="auto"/>
                <w:right w:val="none" w:sz="0" w:space="0" w:color="auto"/>
              </w:divBdr>
            </w:div>
            <w:div w:id="208735004">
              <w:marLeft w:val="0"/>
              <w:marRight w:val="0"/>
              <w:marTop w:val="280"/>
              <w:marBottom w:val="280"/>
              <w:divBdr>
                <w:top w:val="none" w:sz="0" w:space="0" w:color="auto"/>
                <w:left w:val="none" w:sz="0" w:space="0" w:color="auto"/>
                <w:bottom w:val="none" w:sz="0" w:space="0" w:color="auto"/>
                <w:right w:val="none" w:sz="0" w:space="0" w:color="auto"/>
              </w:divBdr>
            </w:div>
            <w:div w:id="710611118">
              <w:marLeft w:val="0"/>
              <w:marRight w:val="0"/>
              <w:marTop w:val="280"/>
              <w:marBottom w:val="280"/>
              <w:divBdr>
                <w:top w:val="none" w:sz="0" w:space="0" w:color="auto"/>
                <w:left w:val="none" w:sz="0" w:space="0" w:color="auto"/>
                <w:bottom w:val="none" w:sz="0" w:space="0" w:color="auto"/>
                <w:right w:val="none" w:sz="0" w:space="0" w:color="auto"/>
              </w:divBdr>
            </w:div>
            <w:div w:id="1955286322">
              <w:marLeft w:val="1080"/>
              <w:marRight w:val="0"/>
              <w:marTop w:val="280"/>
              <w:marBottom w:val="280"/>
              <w:divBdr>
                <w:top w:val="none" w:sz="0" w:space="0" w:color="auto"/>
                <w:left w:val="none" w:sz="0" w:space="0" w:color="auto"/>
                <w:bottom w:val="none" w:sz="0" w:space="0" w:color="auto"/>
                <w:right w:val="none" w:sz="0" w:space="0" w:color="auto"/>
              </w:divBdr>
            </w:div>
            <w:div w:id="656684781">
              <w:marLeft w:val="0"/>
              <w:marRight w:val="0"/>
              <w:marTop w:val="280"/>
              <w:marBottom w:val="280"/>
              <w:divBdr>
                <w:top w:val="none" w:sz="0" w:space="0" w:color="auto"/>
                <w:left w:val="none" w:sz="0" w:space="0" w:color="auto"/>
                <w:bottom w:val="none" w:sz="0" w:space="0" w:color="auto"/>
                <w:right w:val="none" w:sz="0" w:space="0" w:color="auto"/>
              </w:divBdr>
            </w:div>
            <w:div w:id="977760736">
              <w:marLeft w:val="0"/>
              <w:marRight w:val="0"/>
              <w:marTop w:val="280"/>
              <w:marBottom w:val="280"/>
              <w:divBdr>
                <w:top w:val="none" w:sz="0" w:space="0" w:color="auto"/>
                <w:left w:val="none" w:sz="0" w:space="0" w:color="auto"/>
                <w:bottom w:val="none" w:sz="0" w:space="0" w:color="auto"/>
                <w:right w:val="none" w:sz="0" w:space="0" w:color="auto"/>
              </w:divBdr>
            </w:div>
            <w:div w:id="1274438413">
              <w:marLeft w:val="0"/>
              <w:marRight w:val="0"/>
              <w:marTop w:val="280"/>
              <w:marBottom w:val="280"/>
              <w:divBdr>
                <w:top w:val="none" w:sz="0" w:space="0" w:color="auto"/>
                <w:left w:val="none" w:sz="0" w:space="0" w:color="auto"/>
                <w:bottom w:val="none" w:sz="0" w:space="0" w:color="auto"/>
                <w:right w:val="none" w:sz="0" w:space="0" w:color="auto"/>
              </w:divBdr>
            </w:div>
            <w:div w:id="274603253">
              <w:marLeft w:val="0"/>
              <w:marRight w:val="0"/>
              <w:marTop w:val="280"/>
              <w:marBottom w:val="280"/>
              <w:divBdr>
                <w:top w:val="none" w:sz="0" w:space="0" w:color="auto"/>
                <w:left w:val="none" w:sz="0" w:space="0" w:color="auto"/>
                <w:bottom w:val="none" w:sz="0" w:space="0" w:color="auto"/>
                <w:right w:val="none" w:sz="0" w:space="0" w:color="auto"/>
              </w:divBdr>
            </w:div>
            <w:div w:id="1622489082">
              <w:marLeft w:val="0"/>
              <w:marRight w:val="0"/>
              <w:marTop w:val="280"/>
              <w:marBottom w:val="280"/>
              <w:divBdr>
                <w:top w:val="none" w:sz="0" w:space="0" w:color="auto"/>
                <w:left w:val="none" w:sz="0" w:space="0" w:color="auto"/>
                <w:bottom w:val="none" w:sz="0" w:space="0" w:color="auto"/>
                <w:right w:val="none" w:sz="0" w:space="0" w:color="auto"/>
              </w:divBdr>
            </w:div>
          </w:divsChild>
        </w:div>
        <w:div w:id="286739045">
          <w:marLeft w:val="600"/>
          <w:marRight w:val="600"/>
          <w:marTop w:val="100"/>
          <w:marBottom w:val="100"/>
          <w:divBdr>
            <w:top w:val="none" w:sz="0" w:space="0" w:color="auto"/>
            <w:left w:val="none" w:sz="0" w:space="0" w:color="auto"/>
            <w:bottom w:val="none" w:sz="0" w:space="0" w:color="auto"/>
            <w:right w:val="none" w:sz="0" w:space="0" w:color="auto"/>
          </w:divBdr>
          <w:divsChild>
            <w:div w:id="140915589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2165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AE6DA9E3C6449DB620C047DB0E97" ma:contentTypeVersion="14" ma:contentTypeDescription="Create a new document." ma:contentTypeScope="" ma:versionID="6477b22613479e613c3fae0ddadc7b8f">
  <xsd:schema xmlns:xsd="http://www.w3.org/2001/XMLSchema" xmlns:xs="http://www.w3.org/2001/XMLSchema" xmlns:p="http://schemas.microsoft.com/office/2006/metadata/properties" xmlns:ns3="b312ba14-a2fe-46e3-9ae6-7ad20853ac76" xmlns:ns4="16121418-9be9-44a5-a5d5-2e4f0d01b89c" targetNamespace="http://schemas.microsoft.com/office/2006/metadata/properties" ma:root="true" ma:fieldsID="74bc8c565ff4c95c2854e86e22a734e4" ns3:_="" ns4:_="">
    <xsd:import namespace="b312ba14-a2fe-46e3-9ae6-7ad20853ac76"/>
    <xsd:import namespace="16121418-9be9-44a5-a5d5-2e4f0d01b8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2ba14-a2fe-46e3-9ae6-7ad20853ac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21418-9be9-44a5-a5d5-2e4f0d01b8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64FF8-EA7F-44D4-8B85-1A8DF81EF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2ba14-a2fe-46e3-9ae6-7ad20853ac76"/>
    <ds:schemaRef ds:uri="16121418-9be9-44a5-a5d5-2e4f0d01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1DAC9-CA67-4C5F-8660-EFFE0D0E0CE1}">
  <ds:schemaRefs>
    <ds:schemaRef ds:uri="http://schemas.microsoft.com/sharepoint/v3/contenttype/forms"/>
  </ds:schemaRefs>
</ds:datastoreItem>
</file>

<file path=customXml/itemProps3.xml><?xml version="1.0" encoding="utf-8"?>
<ds:datastoreItem xmlns:ds="http://schemas.openxmlformats.org/officeDocument/2006/customXml" ds:itemID="{2E7037B1-749E-459A-9AD2-F9F134AC36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Mcmanus</dc:creator>
  <cp:keywords/>
  <dc:description/>
  <cp:lastModifiedBy>Suzanne Leonard</cp:lastModifiedBy>
  <cp:revision>2</cp:revision>
  <cp:lastPrinted>2022-03-18T08:02:00Z</cp:lastPrinted>
  <dcterms:created xsi:type="dcterms:W3CDTF">2022-03-22T18:14:00Z</dcterms:created>
  <dcterms:modified xsi:type="dcterms:W3CDTF">2022-03-22T18:14:00Z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0x010100E235AE6DA9E3C6449DB620C047DB0E97</vt:lpwstr>
  </property>
</Properties>
</file>