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AC87" w14:textId="7C83339F" w:rsidR="006F076D" w:rsidRPr="007476AC" w:rsidRDefault="006F076D" w:rsidP="006F076D">
      <w:pPr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  <w:t>Li Bai</w:t>
      </w:r>
      <w:r w:rsidRPr="007476AC">
        <w:rPr>
          <w:rFonts w:ascii="Vollkorn" w:hAnsi="Vollkorn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Vollkorn" w:hAnsi="Vollkorn" w:cs="Arial" w:hint="eastAsia"/>
          <w:b/>
          <w:bCs/>
          <w:color w:val="202122"/>
          <w:sz w:val="24"/>
          <w:szCs w:val="24"/>
          <w:shd w:val="clear" w:color="auto" w:fill="FFFFFF"/>
        </w:rPr>
        <w:t>李白</w:t>
      </w:r>
    </w:p>
    <w:p w14:paraId="29487396" w14:textId="1C5EAB19" w:rsidR="006F076D" w:rsidRPr="007476AC" w:rsidRDefault="006F076D" w:rsidP="006F076D">
      <w:pPr>
        <w:jc w:val="both"/>
        <w:rPr>
          <w:rFonts w:ascii="Vollkorn" w:hAnsi="Vollkorn" w:cs="Arial"/>
          <w:color w:val="202122"/>
          <w:sz w:val="24"/>
          <w:szCs w:val="24"/>
          <w:shd w:val="clear" w:color="auto" w:fill="FFFFFF"/>
        </w:rPr>
      </w:pP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Malgré le peu de poèmes qu’il subsiste de Li Bai aujourd’hui, </w:t>
      </w:r>
      <w:r w:rsidR="007409A6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ce dernier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est considéré comme étant l</w:t>
      </w:r>
      <w:r w:rsidR="007409A6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’un des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plus grand</w:t>
      </w:r>
      <w:r w:rsidR="007409A6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s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poète</w:t>
      </w:r>
      <w:r w:rsidR="007409A6"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>s</w:t>
      </w:r>
      <w:r>
        <w:rPr>
          <w:rFonts w:ascii="Vollkorn" w:hAnsi="Vollkorn" w:cs="Arial"/>
          <w:color w:val="202122"/>
          <w:sz w:val="24"/>
          <w:szCs w:val="24"/>
          <w:shd w:val="clear" w:color="auto" w:fill="FFFFFF"/>
        </w:rPr>
        <w:t xml:space="preserve"> de la dynastie Tang. Contrairement à certains de ses contemporains qui conjuguaient carrière politique et artistique, Li Bai a préféré suivre une vie d’ermite taoïste.</w:t>
      </w:r>
    </w:p>
    <w:p w14:paraId="5B871257" w14:textId="77777777" w:rsidR="006F076D" w:rsidRPr="007476AC" w:rsidRDefault="006F076D" w:rsidP="006F076D">
      <w:pPr>
        <w:jc w:val="center"/>
        <w:rPr>
          <w:rFonts w:ascii="Vollkorn" w:hAnsi="Vollkorn" w:cs="Arial"/>
          <w:color w:val="202122"/>
          <w:sz w:val="24"/>
          <w:szCs w:val="24"/>
          <w:shd w:val="clear" w:color="auto" w:fill="FFFFFF"/>
        </w:rPr>
      </w:pPr>
    </w:p>
    <w:p w14:paraId="67D76D11" w14:textId="4AC4EA1C" w:rsidR="006F076D" w:rsidRPr="00F31B8E" w:rsidRDefault="006F076D" w:rsidP="006F076D">
      <w:pPr>
        <w:jc w:val="center"/>
        <w:rPr>
          <w:rFonts w:ascii="Vollkorn" w:hAnsi="Vollkorn" w:cs="Calibri"/>
          <w:color w:val="000000"/>
          <w:sz w:val="24"/>
          <w:szCs w:val="24"/>
          <w:lang w:val="en-US"/>
        </w:rPr>
      </w:pPr>
      <w:r w:rsidRPr="007476AC">
        <w:rPr>
          <w:rFonts w:ascii="Vollkorn" w:hAnsi="Vollkorn" w:cs="Calibri"/>
          <w:color w:val="000000"/>
          <w:sz w:val="24"/>
          <w:szCs w:val="24"/>
        </w:rPr>
        <w:t>《</w:t>
      </w:r>
      <w:r w:rsidRPr="006F076D">
        <w:rPr>
          <w:rFonts w:ascii="Vollkorn" w:hAnsi="Vollkorn" w:cs="Calibri" w:hint="eastAsia"/>
          <w:color w:val="000000"/>
          <w:sz w:val="24"/>
          <w:szCs w:val="24"/>
        </w:rPr>
        <w:t>怨情</w:t>
      </w:r>
      <w:r w:rsidRPr="007476AC">
        <w:rPr>
          <w:rFonts w:ascii="Vollkorn" w:hAnsi="Vollkorn" w:cs="Calibri"/>
          <w:color w:val="000000"/>
          <w:sz w:val="24"/>
          <w:szCs w:val="24"/>
        </w:rPr>
        <w:t>》</w:t>
      </w:r>
    </w:p>
    <w:p w14:paraId="4E8020BB" w14:textId="045D2DEE" w:rsidR="006F076D" w:rsidRPr="00F31B8E" w:rsidRDefault="006F076D" w:rsidP="006F076D">
      <w:pPr>
        <w:jc w:val="center"/>
        <w:rPr>
          <w:rFonts w:ascii="Vollkorn" w:hAnsi="Vollkorn" w:cs="Calibri"/>
          <w:i/>
          <w:iCs/>
          <w:color w:val="000000"/>
          <w:sz w:val="24"/>
          <w:szCs w:val="24"/>
          <w:lang w:val="en-US"/>
        </w:rPr>
      </w:pPr>
      <w:r w:rsidRPr="00F31B8E">
        <w:rPr>
          <w:rFonts w:ascii="Vollkorn" w:hAnsi="Vollkorn" w:cs="Calibri"/>
          <w:i/>
          <w:iCs/>
          <w:color w:val="000000"/>
          <w:sz w:val="24"/>
          <w:szCs w:val="24"/>
          <w:lang w:val="en-US"/>
        </w:rPr>
        <w:t>Affliction</w:t>
      </w:r>
    </w:p>
    <w:p w14:paraId="5058BF48" w14:textId="4319A95E" w:rsidR="006F076D" w:rsidRPr="00F31B8E" w:rsidRDefault="006F076D" w:rsidP="006F076D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  <w:lang w:val="en-US"/>
        </w:rPr>
      </w:pPr>
      <w:r w:rsidRPr="006F076D">
        <w:rPr>
          <w:rFonts w:ascii="Vollkorn" w:eastAsiaTheme="minorEastAsia" w:hAnsi="Vollkorn" w:cs="Microsoft YaHei" w:hint="eastAsia"/>
          <w:color w:val="000000"/>
        </w:rPr>
        <w:t>美人卷珠帘</w:t>
      </w:r>
      <w:r w:rsidRPr="00F31B8E">
        <w:rPr>
          <w:rFonts w:ascii="Vollkorn" w:eastAsiaTheme="minorEastAsia" w:hAnsi="Vollkorn" w:cs="Microsoft YaHei" w:hint="eastAsia"/>
          <w:color w:val="000000"/>
          <w:lang w:val="en-US"/>
        </w:rPr>
        <w:t>，</w:t>
      </w:r>
    </w:p>
    <w:p w14:paraId="77AF0651" w14:textId="64FA610A" w:rsidR="006F076D" w:rsidRDefault="006F076D" w:rsidP="006F076D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6F076D">
        <w:rPr>
          <w:rFonts w:ascii="Vollkorn" w:eastAsiaTheme="minorEastAsia" w:hAnsi="Vollkorn" w:cs="Microsoft YaHei" w:hint="eastAsia"/>
          <w:color w:val="000000"/>
        </w:rPr>
        <w:t>深坐颦蛾眉。</w:t>
      </w:r>
    </w:p>
    <w:p w14:paraId="05337ED4" w14:textId="77777777" w:rsidR="000E1989" w:rsidRDefault="006F076D" w:rsidP="006F076D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6F076D">
        <w:rPr>
          <w:rFonts w:ascii="Vollkorn" w:eastAsiaTheme="minorEastAsia" w:hAnsi="Vollkorn" w:cs="Microsoft YaHei" w:hint="eastAsia"/>
          <w:color w:val="000000"/>
        </w:rPr>
        <w:t>但见泪痕湿，</w:t>
      </w:r>
    </w:p>
    <w:p w14:paraId="3C087574" w14:textId="1B95ED84" w:rsidR="006F076D" w:rsidRDefault="006F076D" w:rsidP="006F076D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6F076D">
        <w:rPr>
          <w:rFonts w:ascii="Vollkorn" w:eastAsiaTheme="minorEastAsia" w:hAnsi="Vollkorn" w:cs="Microsoft YaHei" w:hint="eastAsia"/>
          <w:color w:val="000000"/>
        </w:rPr>
        <w:t>不知心恨谁。</w:t>
      </w:r>
    </w:p>
    <w:p w14:paraId="12D5D744" w14:textId="77777777" w:rsidR="006F076D" w:rsidRPr="000C2C27" w:rsidRDefault="006F076D" w:rsidP="000C2C27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Měirén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juǎn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zhū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lián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, </w:t>
      </w:r>
    </w:p>
    <w:p w14:paraId="489062D0" w14:textId="5C03A4CB" w:rsidR="006F076D" w:rsidRPr="000C2C27" w:rsidRDefault="006F076D" w:rsidP="000C2C27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Shēn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zuò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pín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éméi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. </w:t>
      </w:r>
    </w:p>
    <w:p w14:paraId="662BA6BE" w14:textId="77777777" w:rsidR="006F076D" w:rsidRPr="000C2C27" w:rsidRDefault="006F076D" w:rsidP="000C2C27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Dàn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jiàn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lèihén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shī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, </w:t>
      </w:r>
    </w:p>
    <w:p w14:paraId="2691A791" w14:textId="6BC34F09" w:rsidR="006F076D" w:rsidRDefault="006F076D" w:rsidP="000C2C27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color w:val="000000"/>
          <w:sz w:val="20"/>
          <w:szCs w:val="20"/>
        </w:rPr>
      </w:pP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Bùzhī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xīn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hèn</w:t>
      </w:r>
      <w:proofErr w:type="spellEnd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 </w:t>
      </w:r>
      <w:proofErr w:type="spellStart"/>
      <w:r w:rsidRPr="000C2C27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shéi</w:t>
      </w:r>
      <w:proofErr w:type="spellEnd"/>
      <w:r w:rsidRPr="006F076D">
        <w:rPr>
          <w:rFonts w:ascii="Vollkorn" w:eastAsiaTheme="minorEastAsia" w:hAnsi="Vollkorn" w:cs="Microsoft YaHei"/>
          <w:color w:val="000000"/>
          <w:sz w:val="20"/>
          <w:szCs w:val="20"/>
        </w:rPr>
        <w:t>.</w:t>
      </w:r>
    </w:p>
    <w:p w14:paraId="4AC46CBF" w14:textId="501CC37E" w:rsidR="00686812" w:rsidRDefault="000C2C27"/>
    <w:p w14:paraId="4ABFE54B" w14:textId="055E8ABA" w:rsidR="000E1989" w:rsidRPr="006F076D" w:rsidRDefault="000E1989" w:rsidP="005F4244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 xml:space="preserve">La belle </w:t>
      </w:r>
      <w:r w:rsidR="00F31B8E">
        <w:rPr>
          <w:rFonts w:ascii="Vollkorn" w:eastAsiaTheme="minorEastAsia" w:hAnsi="Vollkorn" w:cs="Microsoft YaHei"/>
          <w:color w:val="000000"/>
        </w:rPr>
        <w:t xml:space="preserve">sous le </w:t>
      </w:r>
      <w:r>
        <w:rPr>
          <w:rFonts w:ascii="Vollkorn" w:eastAsiaTheme="minorEastAsia" w:hAnsi="Vollkorn" w:cs="Microsoft YaHei"/>
          <w:color w:val="000000"/>
        </w:rPr>
        <w:t xml:space="preserve">rideau de perles, </w:t>
      </w:r>
    </w:p>
    <w:p w14:paraId="3ECC4D7B" w14:textId="563E0811" w:rsidR="000E1989" w:rsidRPr="006F076D" w:rsidRDefault="000E1989" w:rsidP="005F4244">
      <w:pPr>
        <w:pStyle w:val="NormalWeb"/>
        <w:spacing w:before="0" w:before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S’</w:t>
      </w:r>
      <w:r w:rsidR="005316E6">
        <w:rPr>
          <w:rFonts w:ascii="Vollkorn" w:eastAsiaTheme="minorEastAsia" w:hAnsi="Vollkorn" w:cs="Microsoft YaHei"/>
          <w:color w:val="000000"/>
        </w:rPr>
        <w:t xml:space="preserve">était </w:t>
      </w:r>
      <w:r w:rsidR="00F31B8E">
        <w:rPr>
          <w:rFonts w:ascii="Vollkorn" w:eastAsiaTheme="minorEastAsia" w:hAnsi="Vollkorn" w:cs="Microsoft YaHei"/>
          <w:color w:val="000000"/>
        </w:rPr>
        <w:t xml:space="preserve">longtemps </w:t>
      </w:r>
      <w:r>
        <w:rPr>
          <w:rFonts w:ascii="Vollkorn" w:eastAsiaTheme="minorEastAsia" w:hAnsi="Vollkorn" w:cs="Microsoft YaHei"/>
          <w:color w:val="000000"/>
        </w:rPr>
        <w:t>assise, ses beaux sourcils froncés.</w:t>
      </w:r>
    </w:p>
    <w:p w14:paraId="3EC53C5A" w14:textId="61F16254" w:rsidR="000E1989" w:rsidRPr="006F076D" w:rsidRDefault="00227650" w:rsidP="005F4244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Seulement</w:t>
      </w:r>
      <w:r w:rsidR="00AB0552">
        <w:rPr>
          <w:rFonts w:ascii="Vollkorn" w:eastAsiaTheme="minorEastAsia" w:hAnsi="Vollkorn" w:cs="Microsoft YaHei"/>
          <w:color w:val="000000"/>
        </w:rPr>
        <w:t>,</w:t>
      </w:r>
      <w:r>
        <w:rPr>
          <w:rFonts w:ascii="Vollkorn" w:eastAsiaTheme="minorEastAsia" w:hAnsi="Vollkorn" w:cs="Microsoft YaHei"/>
          <w:color w:val="000000"/>
        </w:rPr>
        <w:t xml:space="preserve"> </w:t>
      </w:r>
      <w:r w:rsidR="000E1989">
        <w:rPr>
          <w:rFonts w:ascii="Vollkorn" w:eastAsiaTheme="minorEastAsia" w:hAnsi="Vollkorn" w:cs="Microsoft YaHei"/>
          <w:color w:val="000000"/>
        </w:rPr>
        <w:t xml:space="preserve">une larme </w:t>
      </w:r>
      <w:r w:rsidR="00F31B8E">
        <w:rPr>
          <w:rFonts w:ascii="Vollkorn" w:eastAsiaTheme="minorEastAsia" w:hAnsi="Vollkorn" w:cs="Microsoft YaHei"/>
          <w:color w:val="000000"/>
        </w:rPr>
        <w:t>roula</w:t>
      </w:r>
      <w:r w:rsidR="000C2C27">
        <w:rPr>
          <w:rFonts w:ascii="Vollkorn" w:eastAsiaTheme="minorEastAsia" w:hAnsi="Vollkorn" w:cs="Microsoft YaHei"/>
          <w:color w:val="000000"/>
        </w:rPr>
        <w:t xml:space="preserve"> en</w:t>
      </w:r>
      <w:r w:rsidR="000E1989">
        <w:rPr>
          <w:rFonts w:ascii="Vollkorn" w:eastAsiaTheme="minorEastAsia" w:hAnsi="Vollkorn" w:cs="Microsoft YaHei"/>
          <w:color w:val="000000"/>
        </w:rPr>
        <w:t xml:space="preserve"> une trace humide,</w:t>
      </w:r>
    </w:p>
    <w:p w14:paraId="7A84911C" w14:textId="71A358D2" w:rsidR="000E1989" w:rsidRPr="000E1989" w:rsidRDefault="000E1989" w:rsidP="002F195B">
      <w:pPr>
        <w:pStyle w:val="NormalWeb"/>
        <w:spacing w:before="0" w:before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 xml:space="preserve">Nul ne </w:t>
      </w:r>
      <w:r w:rsidR="009F5D4C">
        <w:rPr>
          <w:rFonts w:ascii="Vollkorn" w:eastAsiaTheme="minorEastAsia" w:hAnsi="Vollkorn" w:cs="Microsoft YaHei"/>
          <w:color w:val="000000"/>
        </w:rPr>
        <w:t>sût</w:t>
      </w:r>
      <w:r>
        <w:rPr>
          <w:rFonts w:ascii="Vollkorn" w:eastAsiaTheme="minorEastAsia" w:hAnsi="Vollkorn" w:cs="Microsoft YaHei"/>
          <w:color w:val="000000"/>
        </w:rPr>
        <w:t xml:space="preserve"> qui afflige</w:t>
      </w:r>
      <w:r w:rsidR="005316E6">
        <w:rPr>
          <w:rFonts w:ascii="Vollkorn" w:eastAsiaTheme="minorEastAsia" w:hAnsi="Vollkorn" w:cs="Microsoft YaHei"/>
          <w:color w:val="000000"/>
        </w:rPr>
        <w:t>ait</w:t>
      </w:r>
      <w:r>
        <w:rPr>
          <w:rFonts w:ascii="Vollkorn" w:eastAsiaTheme="minorEastAsia" w:hAnsi="Vollkorn" w:cs="Microsoft YaHei"/>
          <w:color w:val="000000"/>
        </w:rPr>
        <w:t xml:space="preserve"> son cœur.</w:t>
      </w:r>
    </w:p>
    <w:sectPr w:rsidR="000E1989" w:rsidRPr="000E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">
    <w:panose1 w:val="00000000000000000000"/>
    <w:charset w:val="00"/>
    <w:family w:val="auto"/>
    <w:pitch w:val="variable"/>
    <w:sig w:usb0="A00006FF" w:usb1="420060FB" w:usb2="03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D"/>
    <w:rsid w:val="00004CCB"/>
    <w:rsid w:val="0005630B"/>
    <w:rsid w:val="000C2C27"/>
    <w:rsid w:val="000E1989"/>
    <w:rsid w:val="00207465"/>
    <w:rsid w:val="00227650"/>
    <w:rsid w:val="002F195B"/>
    <w:rsid w:val="003408E3"/>
    <w:rsid w:val="005316E6"/>
    <w:rsid w:val="00581EF9"/>
    <w:rsid w:val="005D3240"/>
    <w:rsid w:val="005F4244"/>
    <w:rsid w:val="006F076D"/>
    <w:rsid w:val="007409A6"/>
    <w:rsid w:val="007E75AD"/>
    <w:rsid w:val="00875215"/>
    <w:rsid w:val="009F5D4C"/>
    <w:rsid w:val="00AB0552"/>
    <w:rsid w:val="00C73ED2"/>
    <w:rsid w:val="00CE072E"/>
    <w:rsid w:val="00F31B8E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79F"/>
  <w15:chartTrackingRefBased/>
  <w15:docId w15:val="{A725156B-B652-479E-BB5A-E52413D8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Marie-Céline Abegg</dc:creator>
  <cp:keywords/>
  <dc:description/>
  <cp:lastModifiedBy>Marie-Céline Abegg</cp:lastModifiedBy>
  <cp:revision>15</cp:revision>
  <dcterms:created xsi:type="dcterms:W3CDTF">2021-02-17T13:26:00Z</dcterms:created>
  <dcterms:modified xsi:type="dcterms:W3CDTF">2021-02-23T09:22:00Z</dcterms:modified>
</cp:coreProperties>
</file>