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8978" w14:textId="77777777" w:rsidR="007B4425" w:rsidRPr="00E86963" w:rsidRDefault="007B4425" w:rsidP="007B4425">
      <w:pPr>
        <w:widowControl w:val="0"/>
        <w:autoSpaceDE w:val="0"/>
        <w:autoSpaceDN w:val="0"/>
        <w:adjustRightInd w:val="0"/>
        <w:ind w:left="2268" w:firstLine="284"/>
        <w:jc w:val="both"/>
        <w:rPr>
          <w:rFonts w:asciiTheme="majorHAnsi" w:hAnsiTheme="majorHAnsi" w:cs="Times New Roman"/>
          <w:b/>
          <w:bCs/>
          <w:color w:val="01154D"/>
          <w:sz w:val="20"/>
          <w:szCs w:val="20"/>
        </w:rPr>
      </w:pPr>
      <w:r w:rsidRPr="00E86963">
        <w:rPr>
          <w:rFonts w:asciiTheme="majorHAnsi" w:hAnsiTheme="majorHAnsi" w:cs="Times New Roman"/>
          <w:b/>
          <w:bCs/>
          <w:noProof/>
          <w:color w:val="01154D"/>
          <w:sz w:val="20"/>
          <w:szCs w:val="20"/>
          <w:lang w:val="en-GB" w:eastAsia="en-GB"/>
        </w:rPr>
        <w:drawing>
          <wp:inline distT="0" distB="0" distL="0" distR="0" wp14:anchorId="525789F2" wp14:editId="008E16DA">
            <wp:extent cx="1685925" cy="1016843"/>
            <wp:effectExtent l="0" t="0" r="0" b="0"/>
            <wp:docPr id="3" name="Picture 3" descr="Macintosh HD:Users:adkins:Desktop:Hudds log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kins:Desktop:Hudds logo_tra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346" cy="1026747"/>
                    </a:xfrm>
                    <a:prstGeom prst="rect">
                      <a:avLst/>
                    </a:prstGeom>
                    <a:noFill/>
                    <a:ln>
                      <a:noFill/>
                    </a:ln>
                  </pic:spPr>
                </pic:pic>
              </a:graphicData>
            </a:graphic>
          </wp:inline>
        </w:drawing>
      </w:r>
    </w:p>
    <w:p w14:paraId="053CBB55" w14:textId="77777777" w:rsidR="007B4425" w:rsidRPr="00E86963" w:rsidRDefault="007B4425" w:rsidP="007B4425">
      <w:pPr>
        <w:widowControl w:val="0"/>
        <w:autoSpaceDE w:val="0"/>
        <w:autoSpaceDN w:val="0"/>
        <w:adjustRightInd w:val="0"/>
        <w:jc w:val="both"/>
        <w:rPr>
          <w:rFonts w:asciiTheme="majorHAnsi" w:hAnsiTheme="majorHAnsi" w:cs="Consolas"/>
          <w:sz w:val="20"/>
          <w:szCs w:val="20"/>
        </w:rPr>
      </w:pPr>
    </w:p>
    <w:p w14:paraId="05EB4D3A" w14:textId="55441D18" w:rsidR="007B4425" w:rsidRPr="00835BDE" w:rsidRDefault="007B4425" w:rsidP="007B4425">
      <w:pPr>
        <w:widowControl w:val="0"/>
        <w:autoSpaceDE w:val="0"/>
        <w:autoSpaceDN w:val="0"/>
        <w:adjustRightInd w:val="0"/>
        <w:jc w:val="both"/>
        <w:rPr>
          <w:rFonts w:asciiTheme="majorHAnsi" w:hAnsiTheme="majorHAnsi" w:cs="Consolas"/>
          <w:b/>
          <w:sz w:val="20"/>
          <w:szCs w:val="20"/>
        </w:rPr>
      </w:pPr>
      <w:r w:rsidRPr="00AE41A6">
        <w:rPr>
          <w:rFonts w:asciiTheme="majorHAnsi" w:hAnsiTheme="majorHAnsi" w:cs="Consolas"/>
          <w:b/>
          <w:bCs/>
          <w:sz w:val="20"/>
          <w:szCs w:val="20"/>
        </w:rPr>
        <w:t xml:space="preserve">The School of </w:t>
      </w:r>
      <w:r w:rsidR="00AE41A6" w:rsidRPr="00AE41A6">
        <w:rPr>
          <w:rFonts w:asciiTheme="majorHAnsi" w:hAnsiTheme="majorHAnsi" w:cs="Consolas"/>
          <w:b/>
          <w:bCs/>
          <w:sz w:val="20"/>
          <w:szCs w:val="20"/>
        </w:rPr>
        <w:t>Arts and Humanities</w:t>
      </w:r>
      <w:r w:rsidRPr="00AE41A6">
        <w:rPr>
          <w:rFonts w:asciiTheme="majorHAnsi" w:hAnsiTheme="majorHAnsi" w:cs="Consolas"/>
          <w:b/>
          <w:bCs/>
          <w:sz w:val="20"/>
          <w:szCs w:val="20"/>
        </w:rPr>
        <w:t xml:space="preserve"> at the University of Huddersfield</w:t>
      </w:r>
      <w:r w:rsidRPr="00E86963">
        <w:rPr>
          <w:rFonts w:asciiTheme="majorHAnsi" w:hAnsiTheme="majorHAnsi" w:cs="Consolas"/>
          <w:sz w:val="20"/>
          <w:szCs w:val="20"/>
        </w:rPr>
        <w:t xml:space="preserve"> </w:t>
      </w:r>
      <w:r w:rsidR="00BE1AE5" w:rsidRPr="00E86963">
        <w:rPr>
          <w:rFonts w:asciiTheme="majorHAnsi" w:hAnsiTheme="majorHAnsi" w:cs="Consolas"/>
          <w:sz w:val="20"/>
          <w:szCs w:val="20"/>
        </w:rPr>
        <w:t xml:space="preserve">invites </w:t>
      </w:r>
      <w:r w:rsidR="00BE1AE5">
        <w:rPr>
          <w:rFonts w:asciiTheme="majorHAnsi" w:hAnsiTheme="majorHAnsi" w:cs="Consolas"/>
          <w:sz w:val="20"/>
          <w:szCs w:val="20"/>
        </w:rPr>
        <w:t xml:space="preserve">expressions of interest </w:t>
      </w:r>
      <w:r w:rsidRPr="00E86963">
        <w:rPr>
          <w:rFonts w:asciiTheme="majorHAnsi" w:hAnsiTheme="majorHAnsi" w:cs="Consolas"/>
          <w:sz w:val="20"/>
          <w:szCs w:val="20"/>
        </w:rPr>
        <w:t xml:space="preserve">from researchers seeking to apply for a </w:t>
      </w:r>
      <w:r w:rsidR="00E86963" w:rsidRPr="00EA65DA">
        <w:rPr>
          <w:rFonts w:asciiTheme="majorHAnsi" w:hAnsiTheme="majorHAnsi" w:cs="Consolas"/>
          <w:b/>
          <w:sz w:val="20"/>
          <w:szCs w:val="20"/>
        </w:rPr>
        <w:t xml:space="preserve">Marie </w:t>
      </w:r>
      <w:r w:rsidR="00AD3D41" w:rsidRPr="00EA65DA">
        <w:rPr>
          <w:rFonts w:asciiTheme="majorHAnsi" w:hAnsiTheme="majorHAnsi" w:cs="Consolas"/>
          <w:b/>
          <w:sz w:val="20"/>
          <w:szCs w:val="20"/>
        </w:rPr>
        <w:t>Skłodowska-</w:t>
      </w:r>
      <w:r w:rsidR="00E86963" w:rsidRPr="00EA65DA">
        <w:rPr>
          <w:rFonts w:asciiTheme="majorHAnsi" w:hAnsiTheme="majorHAnsi" w:cs="Consolas"/>
          <w:b/>
          <w:sz w:val="20"/>
          <w:szCs w:val="20"/>
        </w:rPr>
        <w:t xml:space="preserve">Curie </w:t>
      </w:r>
      <w:r w:rsidR="00A17B77">
        <w:rPr>
          <w:rFonts w:asciiTheme="majorHAnsi" w:hAnsiTheme="majorHAnsi" w:cs="Consolas"/>
          <w:b/>
          <w:sz w:val="20"/>
          <w:szCs w:val="20"/>
        </w:rPr>
        <w:t>Postdoctoral Fellowships</w:t>
      </w:r>
      <w:r w:rsidRPr="00EA65DA">
        <w:rPr>
          <w:rFonts w:asciiTheme="majorHAnsi" w:hAnsiTheme="majorHAnsi" w:cs="Consolas"/>
          <w:b/>
          <w:sz w:val="20"/>
          <w:szCs w:val="20"/>
        </w:rPr>
        <w:t xml:space="preserve"> </w:t>
      </w:r>
      <w:r w:rsidR="00514D06">
        <w:rPr>
          <w:rFonts w:asciiTheme="majorHAnsi" w:hAnsiTheme="majorHAnsi" w:cs="Consolas"/>
          <w:b/>
          <w:sz w:val="20"/>
          <w:szCs w:val="20"/>
        </w:rPr>
        <w:t>20</w:t>
      </w:r>
      <w:r w:rsidR="00A17B77">
        <w:rPr>
          <w:rFonts w:asciiTheme="majorHAnsi" w:hAnsiTheme="majorHAnsi" w:cs="Consolas"/>
          <w:b/>
          <w:sz w:val="20"/>
          <w:szCs w:val="20"/>
        </w:rPr>
        <w:t>2</w:t>
      </w:r>
      <w:r w:rsidR="00AE41A6">
        <w:rPr>
          <w:rFonts w:asciiTheme="majorHAnsi" w:hAnsiTheme="majorHAnsi" w:cs="Consolas"/>
          <w:b/>
          <w:sz w:val="20"/>
          <w:szCs w:val="20"/>
        </w:rPr>
        <w:t>2</w:t>
      </w:r>
      <w:r w:rsidR="00A17B77">
        <w:rPr>
          <w:rFonts w:asciiTheme="majorHAnsi" w:hAnsiTheme="majorHAnsi" w:cs="Consolas"/>
          <w:b/>
          <w:sz w:val="20"/>
          <w:szCs w:val="20"/>
        </w:rPr>
        <w:t xml:space="preserve"> </w:t>
      </w:r>
      <w:r w:rsidR="00640EF7">
        <w:rPr>
          <w:rFonts w:asciiTheme="majorHAnsi" w:hAnsiTheme="majorHAnsi" w:cs="Consolas"/>
          <w:sz w:val="20"/>
          <w:szCs w:val="20"/>
        </w:rPr>
        <w:t>hosted by</w:t>
      </w:r>
      <w:r w:rsidRPr="00E86963">
        <w:rPr>
          <w:rFonts w:asciiTheme="majorHAnsi" w:hAnsiTheme="majorHAnsi" w:cs="Consolas"/>
          <w:sz w:val="20"/>
          <w:szCs w:val="20"/>
        </w:rPr>
        <w:t xml:space="preserve"> the University. </w:t>
      </w:r>
      <w:r w:rsidR="00E9049B" w:rsidRPr="00E9049B">
        <w:rPr>
          <w:rFonts w:asciiTheme="majorHAnsi" w:hAnsiTheme="majorHAnsi" w:cs="Consolas"/>
          <w:b/>
          <w:sz w:val="20"/>
          <w:szCs w:val="20"/>
        </w:rPr>
        <w:t>The</w:t>
      </w:r>
      <w:r w:rsidR="00276449" w:rsidRPr="00E9049B">
        <w:rPr>
          <w:rFonts w:asciiTheme="majorHAnsi" w:hAnsiTheme="majorHAnsi" w:cs="Consolas"/>
          <w:b/>
          <w:sz w:val="20"/>
          <w:szCs w:val="20"/>
        </w:rPr>
        <w:t xml:space="preserve"> </w:t>
      </w:r>
      <w:r w:rsidR="00E9049B">
        <w:rPr>
          <w:rFonts w:asciiTheme="majorHAnsi" w:hAnsiTheme="majorHAnsi" w:cs="Consolas"/>
          <w:b/>
          <w:sz w:val="20"/>
          <w:szCs w:val="20"/>
        </w:rPr>
        <w:t>d</w:t>
      </w:r>
      <w:r w:rsidRPr="00835BDE">
        <w:rPr>
          <w:rFonts w:asciiTheme="majorHAnsi" w:hAnsiTheme="majorHAnsi" w:cs="Consolas"/>
          <w:b/>
          <w:sz w:val="20"/>
          <w:szCs w:val="20"/>
        </w:rPr>
        <w:t xml:space="preserve">eadline for submitting an Expression </w:t>
      </w:r>
      <w:r w:rsidR="001971BC">
        <w:rPr>
          <w:rFonts w:asciiTheme="majorHAnsi" w:hAnsiTheme="majorHAnsi" w:cs="Consolas"/>
          <w:b/>
          <w:sz w:val="20"/>
          <w:szCs w:val="20"/>
        </w:rPr>
        <w:t xml:space="preserve">of Interest to the University is </w:t>
      </w:r>
      <w:r w:rsidR="0079662C">
        <w:rPr>
          <w:rFonts w:asciiTheme="majorHAnsi" w:hAnsiTheme="majorHAnsi" w:cs="Consolas"/>
          <w:b/>
          <w:sz w:val="20"/>
          <w:szCs w:val="20"/>
          <w:u w:val="single"/>
        </w:rPr>
        <w:t>6 June 2022</w:t>
      </w:r>
    </w:p>
    <w:p w14:paraId="2EFE5707" w14:textId="77777777" w:rsidR="00CF10C4" w:rsidRDefault="00CF10C4" w:rsidP="007B4425">
      <w:pPr>
        <w:widowControl w:val="0"/>
        <w:autoSpaceDE w:val="0"/>
        <w:autoSpaceDN w:val="0"/>
        <w:adjustRightInd w:val="0"/>
        <w:jc w:val="both"/>
        <w:rPr>
          <w:rFonts w:asciiTheme="majorHAnsi" w:hAnsiTheme="majorHAnsi" w:cs="Consolas"/>
          <w:sz w:val="20"/>
          <w:szCs w:val="20"/>
        </w:rPr>
      </w:pPr>
    </w:p>
    <w:p w14:paraId="39AD6D0F" w14:textId="77CBAB15" w:rsidR="00AE41A6" w:rsidRPr="00AE41A6" w:rsidRDefault="00AE41A6" w:rsidP="00E97128">
      <w:pPr>
        <w:widowControl w:val="0"/>
        <w:autoSpaceDE w:val="0"/>
        <w:autoSpaceDN w:val="0"/>
        <w:adjustRightInd w:val="0"/>
        <w:jc w:val="both"/>
        <w:rPr>
          <w:rFonts w:asciiTheme="majorHAnsi" w:hAnsiTheme="majorHAnsi" w:cs="Consolas"/>
          <w:b/>
          <w:bCs/>
          <w:sz w:val="20"/>
          <w:szCs w:val="20"/>
        </w:rPr>
      </w:pPr>
      <w:r w:rsidRPr="00AE41A6">
        <w:rPr>
          <w:rFonts w:asciiTheme="majorHAnsi" w:hAnsiTheme="majorHAnsi" w:cs="Consolas"/>
          <w:b/>
          <w:bCs/>
          <w:sz w:val="20"/>
          <w:szCs w:val="20"/>
        </w:rPr>
        <w:t>THE FELLOWSHIP</w:t>
      </w:r>
    </w:p>
    <w:p w14:paraId="51F09DEF" w14:textId="77777777" w:rsidR="00AE41A6" w:rsidRDefault="00AE41A6" w:rsidP="00E97128">
      <w:pPr>
        <w:widowControl w:val="0"/>
        <w:autoSpaceDE w:val="0"/>
        <w:autoSpaceDN w:val="0"/>
        <w:adjustRightInd w:val="0"/>
        <w:jc w:val="both"/>
        <w:rPr>
          <w:rFonts w:asciiTheme="majorHAnsi" w:hAnsiTheme="majorHAnsi" w:cs="Consolas"/>
          <w:sz w:val="20"/>
          <w:szCs w:val="20"/>
        </w:rPr>
      </w:pPr>
    </w:p>
    <w:p w14:paraId="293B0B0F" w14:textId="6421BD78" w:rsidR="00E97128" w:rsidRDefault="00E97128" w:rsidP="00E97128">
      <w:pPr>
        <w:widowControl w:val="0"/>
        <w:autoSpaceDE w:val="0"/>
        <w:autoSpaceDN w:val="0"/>
        <w:adjustRightInd w:val="0"/>
        <w:jc w:val="both"/>
        <w:rPr>
          <w:rFonts w:asciiTheme="majorHAnsi" w:hAnsiTheme="majorHAnsi" w:cs="Consolas"/>
          <w:sz w:val="20"/>
          <w:szCs w:val="20"/>
        </w:rPr>
      </w:pPr>
      <w:r w:rsidRPr="00E97128">
        <w:rPr>
          <w:rFonts w:asciiTheme="majorHAnsi" w:hAnsiTheme="majorHAnsi" w:cs="Consolas"/>
          <w:sz w:val="20"/>
          <w:szCs w:val="20"/>
        </w:rPr>
        <w:t>The goal of MSCA Postdoctoral Fellowships is to enhance the creative and inno</w:t>
      </w:r>
      <w:r>
        <w:rPr>
          <w:rFonts w:asciiTheme="majorHAnsi" w:hAnsiTheme="majorHAnsi" w:cs="Consolas"/>
          <w:sz w:val="20"/>
          <w:szCs w:val="20"/>
        </w:rPr>
        <w:t xml:space="preserve">vative potential </w:t>
      </w:r>
      <w:r w:rsidRPr="00E97128">
        <w:rPr>
          <w:rFonts w:asciiTheme="majorHAnsi" w:hAnsiTheme="majorHAnsi" w:cs="Consolas"/>
          <w:sz w:val="20"/>
          <w:szCs w:val="20"/>
        </w:rPr>
        <w:t>of researchers holding a PhD and who wish to acquire new sk</w:t>
      </w:r>
      <w:r>
        <w:rPr>
          <w:rFonts w:asciiTheme="majorHAnsi" w:hAnsiTheme="majorHAnsi" w:cs="Consolas"/>
          <w:sz w:val="20"/>
          <w:szCs w:val="20"/>
        </w:rPr>
        <w:t xml:space="preserve">ills through advanced training, </w:t>
      </w:r>
      <w:r w:rsidRPr="00E97128">
        <w:rPr>
          <w:rFonts w:asciiTheme="majorHAnsi" w:hAnsiTheme="majorHAnsi" w:cs="Consolas"/>
          <w:sz w:val="20"/>
          <w:szCs w:val="20"/>
        </w:rPr>
        <w:t>international, interdisciplinary and intersectoral mobility. MSC</w:t>
      </w:r>
      <w:r>
        <w:rPr>
          <w:rFonts w:asciiTheme="majorHAnsi" w:hAnsiTheme="majorHAnsi" w:cs="Consolas"/>
          <w:sz w:val="20"/>
          <w:szCs w:val="20"/>
        </w:rPr>
        <w:t xml:space="preserve">A Postdoctoral Fellowships will </w:t>
      </w:r>
      <w:r w:rsidRPr="00E97128">
        <w:rPr>
          <w:rFonts w:asciiTheme="majorHAnsi" w:hAnsiTheme="majorHAnsi" w:cs="Consolas"/>
          <w:sz w:val="20"/>
          <w:szCs w:val="20"/>
        </w:rPr>
        <w:t>be open to excellent researchers of any nationality. Through the implementation of an original and pers</w:t>
      </w:r>
      <w:r>
        <w:rPr>
          <w:rFonts w:asciiTheme="majorHAnsi" w:hAnsiTheme="majorHAnsi" w:cs="Consolas"/>
          <w:sz w:val="20"/>
          <w:szCs w:val="20"/>
        </w:rPr>
        <w:t xml:space="preserve">onalised research project, </w:t>
      </w:r>
      <w:r w:rsidR="002A6AE4">
        <w:rPr>
          <w:rFonts w:asciiTheme="majorHAnsi" w:hAnsiTheme="majorHAnsi" w:cs="Consolas"/>
          <w:sz w:val="20"/>
          <w:szCs w:val="20"/>
        </w:rPr>
        <w:t>the fellowships</w:t>
      </w:r>
      <w:r w:rsidRPr="00E97128">
        <w:rPr>
          <w:rFonts w:asciiTheme="majorHAnsi" w:hAnsiTheme="majorHAnsi" w:cs="Consolas"/>
          <w:sz w:val="20"/>
          <w:szCs w:val="20"/>
        </w:rPr>
        <w:t xml:space="preserve"> aim to </w:t>
      </w:r>
      <w:r>
        <w:rPr>
          <w:rFonts w:asciiTheme="majorHAnsi" w:hAnsiTheme="majorHAnsi" w:cs="Consolas"/>
          <w:sz w:val="20"/>
          <w:szCs w:val="20"/>
        </w:rPr>
        <w:t xml:space="preserve">equip </w:t>
      </w:r>
      <w:r w:rsidRPr="00E97128">
        <w:rPr>
          <w:rFonts w:asciiTheme="majorHAnsi" w:hAnsiTheme="majorHAnsi" w:cs="Consolas"/>
          <w:sz w:val="20"/>
          <w:szCs w:val="20"/>
        </w:rPr>
        <w:t xml:space="preserve">researchers with new skills and competences </w:t>
      </w:r>
      <w:r w:rsidR="002A6AE4">
        <w:rPr>
          <w:rFonts w:asciiTheme="majorHAnsi" w:hAnsiTheme="majorHAnsi" w:cs="Consolas"/>
          <w:sz w:val="20"/>
          <w:szCs w:val="20"/>
        </w:rPr>
        <w:t>to enable them to</w:t>
      </w:r>
      <w:r w:rsidRPr="00E97128">
        <w:rPr>
          <w:rFonts w:asciiTheme="majorHAnsi" w:hAnsiTheme="majorHAnsi" w:cs="Consolas"/>
          <w:sz w:val="20"/>
          <w:szCs w:val="20"/>
        </w:rPr>
        <w:t xml:space="preserve"> identify </w:t>
      </w:r>
      <w:r>
        <w:rPr>
          <w:rFonts w:asciiTheme="majorHAnsi" w:hAnsiTheme="majorHAnsi" w:cs="Consolas"/>
          <w:sz w:val="20"/>
          <w:szCs w:val="20"/>
        </w:rPr>
        <w:t xml:space="preserve">solutions to current and future </w:t>
      </w:r>
      <w:r w:rsidRPr="00E97128">
        <w:rPr>
          <w:rFonts w:asciiTheme="majorHAnsi" w:hAnsiTheme="majorHAnsi" w:cs="Consolas"/>
          <w:sz w:val="20"/>
          <w:szCs w:val="20"/>
        </w:rPr>
        <w:t xml:space="preserve">challenges. </w:t>
      </w:r>
      <w:r w:rsidR="002A6AE4">
        <w:rPr>
          <w:rFonts w:asciiTheme="majorHAnsi" w:hAnsiTheme="majorHAnsi" w:cs="Consolas"/>
          <w:sz w:val="20"/>
          <w:szCs w:val="20"/>
        </w:rPr>
        <w:t>Fellows</w:t>
      </w:r>
      <w:r w:rsidRPr="00E97128">
        <w:rPr>
          <w:rFonts w:asciiTheme="majorHAnsi" w:hAnsiTheme="majorHAnsi" w:cs="Consolas"/>
          <w:sz w:val="20"/>
          <w:szCs w:val="20"/>
        </w:rPr>
        <w:t xml:space="preserve"> are encouraged to reach out </w:t>
      </w:r>
      <w:r>
        <w:rPr>
          <w:rFonts w:asciiTheme="majorHAnsi" w:hAnsiTheme="majorHAnsi" w:cs="Consolas"/>
          <w:sz w:val="20"/>
          <w:szCs w:val="20"/>
        </w:rPr>
        <w:t xml:space="preserve">to society at large to make the </w:t>
      </w:r>
      <w:r w:rsidRPr="00E97128">
        <w:rPr>
          <w:rFonts w:asciiTheme="majorHAnsi" w:hAnsiTheme="majorHAnsi" w:cs="Consolas"/>
          <w:sz w:val="20"/>
          <w:szCs w:val="20"/>
        </w:rPr>
        <w:t>results of their research visible to citizens.</w:t>
      </w:r>
    </w:p>
    <w:p w14:paraId="02814D8B" w14:textId="303898CD" w:rsidR="000328EA" w:rsidRDefault="000328EA" w:rsidP="009338C9">
      <w:pPr>
        <w:widowControl w:val="0"/>
        <w:autoSpaceDE w:val="0"/>
        <w:autoSpaceDN w:val="0"/>
        <w:adjustRightInd w:val="0"/>
        <w:jc w:val="both"/>
        <w:rPr>
          <w:rFonts w:asciiTheme="majorHAnsi" w:hAnsiTheme="majorHAnsi" w:cs="Consolas"/>
          <w:sz w:val="20"/>
          <w:szCs w:val="20"/>
        </w:rPr>
      </w:pPr>
    </w:p>
    <w:p w14:paraId="6E5D80C8" w14:textId="5FE299D9" w:rsidR="009338C9" w:rsidRDefault="009338C9" w:rsidP="009338C9">
      <w:pPr>
        <w:widowControl w:val="0"/>
        <w:autoSpaceDE w:val="0"/>
        <w:autoSpaceDN w:val="0"/>
        <w:adjustRightInd w:val="0"/>
        <w:jc w:val="both"/>
        <w:rPr>
          <w:rFonts w:asciiTheme="majorHAnsi" w:hAnsiTheme="majorHAnsi" w:cs="Consolas"/>
          <w:sz w:val="20"/>
          <w:szCs w:val="20"/>
        </w:rPr>
      </w:pPr>
      <w:r w:rsidRPr="009338C9">
        <w:rPr>
          <w:rFonts w:asciiTheme="majorHAnsi" w:hAnsiTheme="majorHAnsi" w:cs="Consolas"/>
          <w:sz w:val="20"/>
          <w:szCs w:val="20"/>
        </w:rPr>
        <w:t xml:space="preserve">The </w:t>
      </w:r>
      <w:r w:rsidR="002A6AE4">
        <w:rPr>
          <w:rFonts w:asciiTheme="majorHAnsi" w:hAnsiTheme="majorHAnsi" w:cs="Consolas"/>
          <w:sz w:val="20"/>
          <w:szCs w:val="20"/>
        </w:rPr>
        <w:t>proposal</w:t>
      </w:r>
      <w:r w:rsidRPr="009338C9">
        <w:rPr>
          <w:rFonts w:asciiTheme="majorHAnsi" w:hAnsiTheme="majorHAnsi" w:cs="Consolas"/>
          <w:sz w:val="20"/>
          <w:szCs w:val="20"/>
        </w:rPr>
        <w:t xml:space="preserve"> is built around a concrete plan </w:t>
      </w:r>
      <w:r w:rsidR="002A6AE4">
        <w:rPr>
          <w:rFonts w:asciiTheme="majorHAnsi" w:hAnsiTheme="majorHAnsi" w:cs="Consolas"/>
          <w:sz w:val="20"/>
          <w:szCs w:val="20"/>
        </w:rPr>
        <w:t>for</w:t>
      </w:r>
      <w:r w:rsidRPr="009338C9">
        <w:rPr>
          <w:rFonts w:asciiTheme="majorHAnsi" w:hAnsiTheme="majorHAnsi" w:cs="Consolas"/>
          <w:sz w:val="20"/>
          <w:szCs w:val="20"/>
        </w:rPr>
        <w:t xml:space="preserve"> training-through-research at </w:t>
      </w:r>
      <w:r w:rsidR="002A6AE4">
        <w:rPr>
          <w:rFonts w:asciiTheme="majorHAnsi" w:hAnsiTheme="majorHAnsi" w:cs="Consolas"/>
          <w:sz w:val="20"/>
          <w:szCs w:val="20"/>
        </w:rPr>
        <w:t>a</w:t>
      </w:r>
      <w:r w:rsidRPr="009338C9">
        <w:rPr>
          <w:rFonts w:asciiTheme="majorHAnsi" w:hAnsiTheme="majorHAnsi" w:cs="Consolas"/>
          <w:sz w:val="20"/>
          <w:szCs w:val="20"/>
        </w:rPr>
        <w:t xml:space="preserve"> host organisation. In addition to </w:t>
      </w:r>
      <w:r w:rsidRPr="006879F5">
        <w:rPr>
          <w:rFonts w:asciiTheme="majorHAnsi" w:hAnsiTheme="majorHAnsi" w:cs="Consolas"/>
          <w:b/>
          <w:sz w:val="20"/>
          <w:szCs w:val="20"/>
        </w:rPr>
        <w:t>research objectives</w:t>
      </w:r>
      <w:r w:rsidR="003D1344">
        <w:rPr>
          <w:rFonts w:asciiTheme="majorHAnsi" w:hAnsiTheme="majorHAnsi" w:cs="Consolas"/>
          <w:b/>
          <w:sz w:val="20"/>
          <w:szCs w:val="20"/>
        </w:rPr>
        <w:t xml:space="preserve"> and a plan to conduct the programme research</w:t>
      </w:r>
      <w:r w:rsidRPr="009338C9">
        <w:rPr>
          <w:rFonts w:asciiTheme="majorHAnsi" w:hAnsiTheme="majorHAnsi" w:cs="Consolas"/>
          <w:sz w:val="20"/>
          <w:szCs w:val="20"/>
        </w:rPr>
        <w:t xml:space="preserve">, </w:t>
      </w:r>
      <w:r w:rsidR="003D1344">
        <w:rPr>
          <w:rFonts w:asciiTheme="majorHAnsi" w:hAnsiTheme="majorHAnsi" w:cs="Consolas"/>
          <w:sz w:val="20"/>
          <w:szCs w:val="20"/>
        </w:rPr>
        <w:t>the proposal</w:t>
      </w:r>
      <w:r w:rsidRPr="009338C9">
        <w:rPr>
          <w:rFonts w:asciiTheme="majorHAnsi" w:hAnsiTheme="majorHAnsi" w:cs="Consolas"/>
          <w:sz w:val="20"/>
          <w:szCs w:val="20"/>
        </w:rPr>
        <w:t xml:space="preserve"> </w:t>
      </w:r>
      <w:r w:rsidR="00640EF7">
        <w:rPr>
          <w:rFonts w:asciiTheme="majorHAnsi" w:hAnsiTheme="majorHAnsi" w:cs="Consolas"/>
          <w:sz w:val="20"/>
          <w:szCs w:val="20"/>
        </w:rPr>
        <w:t>should include</w:t>
      </w:r>
      <w:r w:rsidRPr="009338C9">
        <w:rPr>
          <w:rFonts w:asciiTheme="majorHAnsi" w:hAnsiTheme="majorHAnsi" w:cs="Consolas"/>
          <w:sz w:val="20"/>
          <w:szCs w:val="20"/>
        </w:rPr>
        <w:t xml:space="preserve"> </w:t>
      </w:r>
      <w:r w:rsidR="00640EF7">
        <w:rPr>
          <w:rFonts w:asciiTheme="majorHAnsi" w:hAnsiTheme="majorHAnsi" w:cs="Consolas"/>
          <w:sz w:val="20"/>
          <w:szCs w:val="20"/>
        </w:rPr>
        <w:t>details of</w:t>
      </w:r>
      <w:r w:rsidRPr="009338C9">
        <w:rPr>
          <w:rFonts w:asciiTheme="majorHAnsi" w:hAnsiTheme="majorHAnsi" w:cs="Consolas"/>
          <w:sz w:val="20"/>
          <w:szCs w:val="20"/>
        </w:rPr>
        <w:t xml:space="preserve"> </w:t>
      </w:r>
      <w:r w:rsidR="003D1344">
        <w:rPr>
          <w:rFonts w:asciiTheme="majorHAnsi" w:hAnsiTheme="majorHAnsi" w:cs="Consolas"/>
          <w:sz w:val="20"/>
          <w:szCs w:val="20"/>
        </w:rPr>
        <w:t xml:space="preserve">the </w:t>
      </w:r>
      <w:r w:rsidRPr="009338C9">
        <w:rPr>
          <w:rFonts w:asciiTheme="majorHAnsi" w:hAnsiTheme="majorHAnsi" w:cs="Consolas"/>
          <w:sz w:val="20"/>
          <w:szCs w:val="20"/>
        </w:rPr>
        <w:t xml:space="preserve">researcher’s </w:t>
      </w:r>
      <w:r w:rsidRPr="006879F5">
        <w:rPr>
          <w:rFonts w:asciiTheme="majorHAnsi" w:hAnsiTheme="majorHAnsi" w:cs="Consolas"/>
          <w:b/>
          <w:sz w:val="20"/>
          <w:szCs w:val="20"/>
        </w:rPr>
        <w:t xml:space="preserve">training </w:t>
      </w:r>
      <w:r w:rsidR="003D1344">
        <w:rPr>
          <w:rFonts w:asciiTheme="majorHAnsi" w:hAnsiTheme="majorHAnsi" w:cs="Consolas"/>
          <w:b/>
          <w:sz w:val="20"/>
          <w:szCs w:val="20"/>
        </w:rPr>
        <w:t xml:space="preserve">requirements </w:t>
      </w:r>
      <w:r w:rsidRPr="003D1344">
        <w:rPr>
          <w:rFonts w:asciiTheme="majorHAnsi" w:hAnsiTheme="majorHAnsi" w:cs="Consolas"/>
          <w:sz w:val="20"/>
          <w:szCs w:val="20"/>
        </w:rPr>
        <w:t xml:space="preserve">and </w:t>
      </w:r>
      <w:r w:rsidRPr="006879F5">
        <w:rPr>
          <w:rFonts w:asciiTheme="majorHAnsi" w:hAnsiTheme="majorHAnsi" w:cs="Consolas"/>
          <w:b/>
          <w:sz w:val="20"/>
          <w:szCs w:val="20"/>
        </w:rPr>
        <w:t xml:space="preserve">career </w:t>
      </w:r>
      <w:r w:rsidR="00640EF7" w:rsidRPr="006879F5">
        <w:rPr>
          <w:rFonts w:asciiTheme="majorHAnsi" w:hAnsiTheme="majorHAnsi" w:cs="Consolas"/>
          <w:b/>
          <w:sz w:val="20"/>
          <w:szCs w:val="20"/>
        </w:rPr>
        <w:t xml:space="preserve">development </w:t>
      </w:r>
      <w:r w:rsidRPr="006879F5">
        <w:rPr>
          <w:rFonts w:asciiTheme="majorHAnsi" w:hAnsiTheme="majorHAnsi" w:cs="Consolas"/>
          <w:b/>
          <w:sz w:val="20"/>
          <w:szCs w:val="20"/>
        </w:rPr>
        <w:t>needs</w:t>
      </w:r>
      <w:r w:rsidR="003D1344">
        <w:rPr>
          <w:rFonts w:asciiTheme="majorHAnsi" w:hAnsiTheme="majorHAnsi" w:cs="Consolas"/>
          <w:sz w:val="20"/>
          <w:szCs w:val="20"/>
        </w:rPr>
        <w:t xml:space="preserve"> (</w:t>
      </w:r>
      <w:r w:rsidR="00640EF7">
        <w:rPr>
          <w:rFonts w:asciiTheme="majorHAnsi" w:hAnsiTheme="majorHAnsi" w:cs="Consolas"/>
          <w:sz w:val="20"/>
          <w:szCs w:val="20"/>
        </w:rPr>
        <w:t xml:space="preserve">for example, </w:t>
      </w:r>
      <w:r w:rsidRPr="009338C9">
        <w:rPr>
          <w:rFonts w:asciiTheme="majorHAnsi" w:hAnsiTheme="majorHAnsi" w:cs="Consolas"/>
          <w:sz w:val="20"/>
          <w:szCs w:val="20"/>
        </w:rPr>
        <w:t xml:space="preserve">training </w:t>
      </w:r>
      <w:r w:rsidR="00640EF7">
        <w:rPr>
          <w:rFonts w:asciiTheme="majorHAnsi" w:hAnsiTheme="majorHAnsi" w:cs="Consolas"/>
          <w:sz w:val="20"/>
          <w:szCs w:val="20"/>
        </w:rPr>
        <w:t>in</w:t>
      </w:r>
      <w:r w:rsidRPr="009338C9">
        <w:rPr>
          <w:rFonts w:asciiTheme="majorHAnsi" w:hAnsiTheme="majorHAnsi" w:cs="Consolas"/>
          <w:sz w:val="20"/>
          <w:szCs w:val="20"/>
        </w:rPr>
        <w:t xml:space="preserve"> transferable skills, </w:t>
      </w:r>
      <w:r w:rsidR="00E9049B">
        <w:rPr>
          <w:rFonts w:asciiTheme="majorHAnsi" w:hAnsiTheme="majorHAnsi" w:cs="Consolas"/>
          <w:sz w:val="20"/>
          <w:szCs w:val="20"/>
        </w:rPr>
        <w:t xml:space="preserve">secondments, </w:t>
      </w:r>
      <w:r w:rsidR="003D1344">
        <w:rPr>
          <w:rFonts w:asciiTheme="majorHAnsi" w:hAnsiTheme="majorHAnsi" w:cs="Consolas"/>
          <w:sz w:val="20"/>
          <w:szCs w:val="20"/>
        </w:rPr>
        <w:t xml:space="preserve">industry placements, </w:t>
      </w:r>
      <w:r w:rsidRPr="009338C9">
        <w:rPr>
          <w:rFonts w:asciiTheme="majorHAnsi" w:hAnsiTheme="majorHAnsi" w:cs="Consolas"/>
          <w:sz w:val="20"/>
          <w:szCs w:val="20"/>
        </w:rPr>
        <w:t>planning for publications, and participation in conferences</w:t>
      </w:r>
      <w:r w:rsidR="003D1344">
        <w:rPr>
          <w:rFonts w:asciiTheme="majorHAnsi" w:hAnsiTheme="majorHAnsi" w:cs="Consolas"/>
          <w:sz w:val="20"/>
          <w:szCs w:val="20"/>
        </w:rPr>
        <w:t xml:space="preserve"> and other networking events)</w:t>
      </w:r>
      <w:r w:rsidRPr="009338C9">
        <w:rPr>
          <w:rFonts w:asciiTheme="majorHAnsi" w:hAnsiTheme="majorHAnsi" w:cs="Consolas"/>
          <w:sz w:val="20"/>
          <w:szCs w:val="20"/>
        </w:rPr>
        <w:t>.</w:t>
      </w:r>
      <w:r>
        <w:rPr>
          <w:rFonts w:asciiTheme="majorHAnsi" w:hAnsiTheme="majorHAnsi" w:cs="Consolas"/>
          <w:sz w:val="20"/>
          <w:szCs w:val="20"/>
        </w:rPr>
        <w:t xml:space="preserve"> The </w:t>
      </w:r>
      <w:r w:rsidR="003D1344">
        <w:rPr>
          <w:rFonts w:asciiTheme="majorHAnsi" w:hAnsiTheme="majorHAnsi" w:cs="Consolas"/>
          <w:sz w:val="20"/>
          <w:szCs w:val="20"/>
        </w:rPr>
        <w:t>fellowships</w:t>
      </w:r>
      <w:r>
        <w:rPr>
          <w:rFonts w:asciiTheme="majorHAnsi" w:hAnsiTheme="majorHAnsi" w:cs="Consolas"/>
          <w:sz w:val="20"/>
          <w:szCs w:val="20"/>
        </w:rPr>
        <w:t xml:space="preserve"> offers a highly competitive salary, family allowance</w:t>
      </w:r>
      <w:r w:rsidR="00BE1AE5">
        <w:rPr>
          <w:rFonts w:asciiTheme="majorHAnsi" w:hAnsiTheme="majorHAnsi" w:cs="Consolas"/>
          <w:sz w:val="20"/>
          <w:szCs w:val="20"/>
        </w:rPr>
        <w:t xml:space="preserve"> (where applicable)</w:t>
      </w:r>
      <w:r>
        <w:rPr>
          <w:rFonts w:asciiTheme="majorHAnsi" w:hAnsiTheme="majorHAnsi" w:cs="Consolas"/>
          <w:sz w:val="20"/>
          <w:szCs w:val="20"/>
        </w:rPr>
        <w:t xml:space="preserve">, as well as research and training expenses. </w:t>
      </w:r>
    </w:p>
    <w:p w14:paraId="133507C1" w14:textId="74773C7E" w:rsidR="0072039A" w:rsidRDefault="0072039A" w:rsidP="009338C9">
      <w:pPr>
        <w:widowControl w:val="0"/>
        <w:autoSpaceDE w:val="0"/>
        <w:autoSpaceDN w:val="0"/>
        <w:adjustRightInd w:val="0"/>
        <w:jc w:val="both"/>
        <w:rPr>
          <w:rFonts w:asciiTheme="majorHAnsi" w:hAnsiTheme="majorHAnsi" w:cs="Consolas"/>
          <w:sz w:val="20"/>
          <w:szCs w:val="20"/>
        </w:rPr>
      </w:pPr>
    </w:p>
    <w:p w14:paraId="14225F50" w14:textId="4186FD26" w:rsidR="009338C9" w:rsidRPr="0072039A" w:rsidRDefault="0072039A" w:rsidP="0072039A">
      <w:pPr>
        <w:spacing w:after="160" w:line="259" w:lineRule="auto"/>
        <w:rPr>
          <w:rFonts w:ascii="Calibri" w:eastAsia="Calibri" w:hAnsi="Calibri" w:cs="Times New Roman"/>
          <w:sz w:val="20"/>
          <w:szCs w:val="20"/>
          <w:lang w:val="en-GB"/>
        </w:rPr>
      </w:pPr>
      <w:r w:rsidRPr="002A6AE4">
        <w:rPr>
          <w:rFonts w:ascii="Calibri" w:eastAsia="Calibri" w:hAnsi="Calibri" w:cs="Times New Roman"/>
          <w:sz w:val="20"/>
          <w:szCs w:val="20"/>
          <w:lang w:val="en-GB"/>
        </w:rPr>
        <w:t>Fellowships are open to researchers of any nationality, including researchers wishing to reintegrate in Europe, researchers who are displaced by conflict as well as researchers with high potential aiming for a career restart in research.</w:t>
      </w:r>
    </w:p>
    <w:p w14:paraId="76CF3E90" w14:textId="5762A91B" w:rsidR="00AE41A6" w:rsidRPr="00A516A7" w:rsidRDefault="00AE41A6" w:rsidP="007B4425">
      <w:pPr>
        <w:widowControl w:val="0"/>
        <w:autoSpaceDE w:val="0"/>
        <w:autoSpaceDN w:val="0"/>
        <w:adjustRightInd w:val="0"/>
        <w:jc w:val="both"/>
        <w:rPr>
          <w:rFonts w:asciiTheme="majorHAnsi" w:hAnsiTheme="majorHAnsi" w:cs="Consolas"/>
          <w:b/>
          <w:bCs/>
          <w:sz w:val="20"/>
          <w:szCs w:val="20"/>
        </w:rPr>
      </w:pPr>
      <w:r w:rsidRPr="00A516A7">
        <w:rPr>
          <w:rFonts w:asciiTheme="majorHAnsi" w:hAnsiTheme="majorHAnsi" w:cs="Consolas"/>
          <w:b/>
          <w:bCs/>
          <w:sz w:val="20"/>
          <w:szCs w:val="20"/>
        </w:rPr>
        <w:t>THE RESEARCH ENVIRONMENT</w:t>
      </w:r>
    </w:p>
    <w:p w14:paraId="24094CFF" w14:textId="77777777" w:rsidR="00AE41A6" w:rsidRDefault="00AE41A6" w:rsidP="007B4425">
      <w:pPr>
        <w:widowControl w:val="0"/>
        <w:autoSpaceDE w:val="0"/>
        <w:autoSpaceDN w:val="0"/>
        <w:adjustRightInd w:val="0"/>
        <w:jc w:val="both"/>
        <w:rPr>
          <w:rFonts w:asciiTheme="majorHAnsi" w:hAnsiTheme="majorHAnsi" w:cs="Consolas"/>
          <w:sz w:val="20"/>
          <w:szCs w:val="20"/>
          <w:highlight w:val="yellow"/>
        </w:rPr>
      </w:pPr>
    </w:p>
    <w:p w14:paraId="6412C350" w14:textId="75B8ED57" w:rsidR="00AE41A6" w:rsidRPr="002A6AE4" w:rsidRDefault="00AE41A6" w:rsidP="007B4425">
      <w:pPr>
        <w:widowControl w:val="0"/>
        <w:autoSpaceDE w:val="0"/>
        <w:autoSpaceDN w:val="0"/>
        <w:adjustRightInd w:val="0"/>
        <w:jc w:val="both"/>
        <w:rPr>
          <w:rFonts w:asciiTheme="majorHAnsi" w:hAnsiTheme="majorHAnsi" w:cs="Consolas"/>
          <w:sz w:val="20"/>
          <w:szCs w:val="20"/>
        </w:rPr>
      </w:pPr>
      <w:r w:rsidRPr="002A6AE4">
        <w:rPr>
          <w:rFonts w:asciiTheme="majorHAnsi" w:hAnsiTheme="majorHAnsi" w:cs="Consolas"/>
          <w:sz w:val="20"/>
          <w:szCs w:val="20"/>
        </w:rPr>
        <w:t xml:space="preserve">Please note that </w:t>
      </w:r>
      <w:r w:rsidR="002A6AE4" w:rsidRPr="002A6AE4">
        <w:rPr>
          <w:rFonts w:asciiTheme="majorHAnsi" w:hAnsiTheme="majorHAnsi" w:cs="Consolas"/>
          <w:sz w:val="20"/>
          <w:szCs w:val="20"/>
        </w:rPr>
        <w:t>an important element of the proposal is the</w:t>
      </w:r>
      <w:r w:rsidRPr="002A6AE4">
        <w:rPr>
          <w:rFonts w:asciiTheme="majorHAnsi" w:hAnsiTheme="majorHAnsi" w:cs="Consolas"/>
          <w:sz w:val="20"/>
          <w:szCs w:val="20"/>
        </w:rPr>
        <w:t xml:space="preserve"> research environment of the host</w:t>
      </w:r>
      <w:r w:rsidR="002A6AE4" w:rsidRPr="002A6AE4">
        <w:rPr>
          <w:rFonts w:asciiTheme="majorHAnsi" w:hAnsiTheme="majorHAnsi" w:cs="Consolas"/>
          <w:sz w:val="20"/>
          <w:szCs w:val="20"/>
        </w:rPr>
        <w:t>.  Applicants need to</w:t>
      </w:r>
      <w:r w:rsidRPr="002A6AE4">
        <w:rPr>
          <w:rFonts w:asciiTheme="majorHAnsi" w:hAnsiTheme="majorHAnsi" w:cs="Consolas"/>
          <w:sz w:val="20"/>
          <w:szCs w:val="20"/>
        </w:rPr>
        <w:t xml:space="preserve"> make a strong case </w:t>
      </w:r>
      <w:r w:rsidR="002A6AE4" w:rsidRPr="002A6AE4">
        <w:rPr>
          <w:rFonts w:asciiTheme="majorHAnsi" w:hAnsiTheme="majorHAnsi" w:cs="Consolas"/>
          <w:sz w:val="20"/>
          <w:szCs w:val="20"/>
        </w:rPr>
        <w:t xml:space="preserve">for the suitability of the </w:t>
      </w:r>
      <w:r w:rsidRPr="002A6AE4">
        <w:rPr>
          <w:rFonts w:asciiTheme="majorHAnsi" w:hAnsiTheme="majorHAnsi" w:cs="Consolas"/>
          <w:sz w:val="20"/>
          <w:szCs w:val="20"/>
        </w:rPr>
        <w:t>opportunities for mentoring, training and networking that can be provided</w:t>
      </w:r>
      <w:r w:rsidR="002A6AE4" w:rsidRPr="002A6AE4">
        <w:rPr>
          <w:rFonts w:asciiTheme="majorHAnsi" w:hAnsiTheme="majorHAnsi" w:cs="Consolas"/>
          <w:sz w:val="20"/>
          <w:szCs w:val="20"/>
        </w:rPr>
        <w:t xml:space="preserve"> to them by the School of Arts and Humanities at Huddersfield.</w:t>
      </w:r>
    </w:p>
    <w:p w14:paraId="0E3DB67D" w14:textId="77777777" w:rsidR="00AE41A6" w:rsidRDefault="00AE41A6" w:rsidP="007B4425">
      <w:pPr>
        <w:widowControl w:val="0"/>
        <w:autoSpaceDE w:val="0"/>
        <w:autoSpaceDN w:val="0"/>
        <w:adjustRightInd w:val="0"/>
        <w:jc w:val="both"/>
        <w:rPr>
          <w:rFonts w:asciiTheme="majorHAnsi" w:hAnsiTheme="majorHAnsi" w:cs="Consolas"/>
          <w:sz w:val="20"/>
          <w:szCs w:val="20"/>
          <w:highlight w:val="yellow"/>
        </w:rPr>
      </w:pPr>
    </w:p>
    <w:p w14:paraId="05AF2DD9" w14:textId="0282C3CF" w:rsidR="00E86963" w:rsidRPr="00A516A7" w:rsidRDefault="002A6AE4" w:rsidP="007B4425">
      <w:pPr>
        <w:widowControl w:val="0"/>
        <w:autoSpaceDE w:val="0"/>
        <w:autoSpaceDN w:val="0"/>
        <w:adjustRightInd w:val="0"/>
        <w:jc w:val="both"/>
        <w:rPr>
          <w:rFonts w:asciiTheme="majorHAnsi" w:hAnsiTheme="majorHAnsi" w:cs="Consolas"/>
          <w:sz w:val="20"/>
          <w:szCs w:val="20"/>
        </w:rPr>
      </w:pPr>
      <w:r>
        <w:rPr>
          <w:rFonts w:asciiTheme="majorHAnsi" w:hAnsiTheme="majorHAnsi" w:cs="Consolas"/>
          <w:sz w:val="20"/>
          <w:szCs w:val="20"/>
        </w:rPr>
        <w:t>Details</w:t>
      </w:r>
      <w:r w:rsidR="00A12411" w:rsidRPr="00A516A7">
        <w:rPr>
          <w:rFonts w:asciiTheme="majorHAnsi" w:hAnsiTheme="majorHAnsi" w:cs="Consolas"/>
          <w:sz w:val="20"/>
          <w:szCs w:val="20"/>
        </w:rPr>
        <w:t xml:space="preserve"> of </w:t>
      </w:r>
      <w:r>
        <w:rPr>
          <w:rFonts w:asciiTheme="majorHAnsi" w:hAnsiTheme="majorHAnsi" w:cs="Consolas"/>
          <w:sz w:val="20"/>
          <w:szCs w:val="20"/>
        </w:rPr>
        <w:t xml:space="preserve">the </w:t>
      </w:r>
      <w:r w:rsidR="00A12411" w:rsidRPr="00A516A7">
        <w:rPr>
          <w:rFonts w:asciiTheme="majorHAnsi" w:hAnsiTheme="majorHAnsi" w:cs="Consolas"/>
          <w:sz w:val="20"/>
          <w:szCs w:val="20"/>
        </w:rPr>
        <w:t xml:space="preserve">research areas within the </w:t>
      </w:r>
      <w:r w:rsidR="00AE41A6" w:rsidRPr="00A516A7">
        <w:rPr>
          <w:rFonts w:asciiTheme="majorHAnsi" w:hAnsiTheme="majorHAnsi" w:cs="Consolas"/>
          <w:sz w:val="20"/>
          <w:szCs w:val="20"/>
        </w:rPr>
        <w:t>s</w:t>
      </w:r>
      <w:r w:rsidR="00A12411" w:rsidRPr="00A516A7">
        <w:rPr>
          <w:rFonts w:asciiTheme="majorHAnsi" w:hAnsiTheme="majorHAnsi" w:cs="Consolas"/>
          <w:sz w:val="20"/>
          <w:szCs w:val="20"/>
        </w:rPr>
        <w:t xml:space="preserve">chool </w:t>
      </w:r>
      <w:r>
        <w:rPr>
          <w:rFonts w:asciiTheme="majorHAnsi" w:hAnsiTheme="majorHAnsi" w:cs="Consolas"/>
          <w:sz w:val="20"/>
          <w:szCs w:val="20"/>
        </w:rPr>
        <w:t xml:space="preserve">can be found </w:t>
      </w:r>
      <w:r w:rsidR="00A12411" w:rsidRPr="00A516A7">
        <w:rPr>
          <w:rFonts w:asciiTheme="majorHAnsi" w:hAnsiTheme="majorHAnsi" w:cs="Consolas"/>
          <w:sz w:val="20"/>
          <w:szCs w:val="20"/>
        </w:rPr>
        <w:t xml:space="preserve">via the ‘Research’ link </w:t>
      </w:r>
      <w:hyperlink r:id="rId6" w:history="1">
        <w:r w:rsidR="00A12411" w:rsidRPr="00F81604">
          <w:rPr>
            <w:rStyle w:val="Hyperlink"/>
            <w:rFonts w:asciiTheme="majorHAnsi" w:hAnsiTheme="majorHAnsi" w:cs="Consolas"/>
            <w:b/>
            <w:bCs/>
            <w:sz w:val="20"/>
            <w:szCs w:val="20"/>
          </w:rPr>
          <w:t>he</w:t>
        </w:r>
        <w:r w:rsidR="00A12411" w:rsidRPr="00F81604">
          <w:rPr>
            <w:rStyle w:val="Hyperlink"/>
            <w:rFonts w:asciiTheme="majorHAnsi" w:hAnsiTheme="majorHAnsi" w:cs="Consolas"/>
            <w:b/>
            <w:bCs/>
            <w:sz w:val="20"/>
            <w:szCs w:val="20"/>
          </w:rPr>
          <w:t>r</w:t>
        </w:r>
        <w:r w:rsidR="00A12411" w:rsidRPr="00F81604">
          <w:rPr>
            <w:rStyle w:val="Hyperlink"/>
            <w:rFonts w:asciiTheme="majorHAnsi" w:hAnsiTheme="majorHAnsi" w:cs="Consolas"/>
            <w:b/>
            <w:bCs/>
            <w:sz w:val="20"/>
            <w:szCs w:val="20"/>
          </w:rPr>
          <w:t>e</w:t>
        </w:r>
      </w:hyperlink>
      <w:r w:rsidR="00A516A7" w:rsidRPr="00A516A7">
        <w:rPr>
          <w:rFonts w:asciiTheme="majorHAnsi" w:hAnsiTheme="majorHAnsi" w:cs="Consolas"/>
          <w:sz w:val="20"/>
          <w:szCs w:val="20"/>
        </w:rPr>
        <w:t>.</w:t>
      </w:r>
    </w:p>
    <w:p w14:paraId="48ED25BF" w14:textId="7797984C" w:rsidR="00A12411" w:rsidRPr="00A516A7" w:rsidRDefault="00A12411" w:rsidP="007B4425">
      <w:pPr>
        <w:widowControl w:val="0"/>
        <w:autoSpaceDE w:val="0"/>
        <w:autoSpaceDN w:val="0"/>
        <w:adjustRightInd w:val="0"/>
        <w:jc w:val="both"/>
        <w:rPr>
          <w:rFonts w:asciiTheme="majorHAnsi" w:hAnsiTheme="majorHAnsi" w:cs="Consolas"/>
          <w:sz w:val="20"/>
          <w:szCs w:val="20"/>
        </w:rPr>
      </w:pPr>
    </w:p>
    <w:p w14:paraId="0DBA893C" w14:textId="69DF2506" w:rsidR="00A12411" w:rsidRPr="00A516A7" w:rsidRDefault="002A6AE4" w:rsidP="007B4425">
      <w:pPr>
        <w:widowControl w:val="0"/>
        <w:autoSpaceDE w:val="0"/>
        <w:autoSpaceDN w:val="0"/>
        <w:adjustRightInd w:val="0"/>
        <w:jc w:val="both"/>
        <w:rPr>
          <w:rFonts w:asciiTheme="majorHAnsi" w:hAnsiTheme="majorHAnsi" w:cs="Consolas"/>
          <w:sz w:val="20"/>
          <w:szCs w:val="20"/>
        </w:rPr>
      </w:pPr>
      <w:r>
        <w:rPr>
          <w:rFonts w:asciiTheme="majorHAnsi" w:hAnsiTheme="majorHAnsi" w:cs="Consolas"/>
          <w:sz w:val="20"/>
          <w:szCs w:val="20"/>
        </w:rPr>
        <w:t xml:space="preserve">Information on </w:t>
      </w:r>
      <w:r w:rsidR="00A12411" w:rsidRPr="00A516A7">
        <w:rPr>
          <w:rFonts w:asciiTheme="majorHAnsi" w:hAnsiTheme="majorHAnsi" w:cs="Consolas"/>
          <w:sz w:val="20"/>
          <w:szCs w:val="20"/>
        </w:rPr>
        <w:t xml:space="preserve">research groups within the school and individual staff profiles can be found via the </w:t>
      </w:r>
      <w:r w:rsidR="00AE41A6" w:rsidRPr="00A516A7">
        <w:rPr>
          <w:rFonts w:asciiTheme="majorHAnsi" w:hAnsiTheme="majorHAnsi" w:cs="Consolas"/>
          <w:sz w:val="20"/>
          <w:szCs w:val="20"/>
        </w:rPr>
        <w:t>University’s</w:t>
      </w:r>
      <w:r w:rsidR="00A12411" w:rsidRPr="00A516A7">
        <w:rPr>
          <w:rFonts w:asciiTheme="majorHAnsi" w:hAnsiTheme="majorHAnsi" w:cs="Consolas"/>
          <w:sz w:val="20"/>
          <w:szCs w:val="20"/>
        </w:rPr>
        <w:t xml:space="preserve"> research portal</w:t>
      </w:r>
      <w:r w:rsidR="00A516A7" w:rsidRPr="00A516A7">
        <w:rPr>
          <w:rFonts w:asciiTheme="majorHAnsi" w:hAnsiTheme="majorHAnsi" w:cs="Consolas"/>
          <w:sz w:val="20"/>
          <w:szCs w:val="20"/>
        </w:rPr>
        <w:t xml:space="preserve"> </w:t>
      </w:r>
      <w:hyperlink r:id="rId7" w:history="1">
        <w:r w:rsidR="00A516A7" w:rsidRPr="00F81604">
          <w:rPr>
            <w:rStyle w:val="Hyperlink"/>
            <w:rFonts w:asciiTheme="majorHAnsi" w:hAnsiTheme="majorHAnsi" w:cs="Consolas"/>
            <w:b/>
            <w:bCs/>
            <w:sz w:val="20"/>
            <w:szCs w:val="20"/>
          </w:rPr>
          <w:t>h</w:t>
        </w:r>
        <w:r w:rsidR="00A516A7" w:rsidRPr="00F81604">
          <w:rPr>
            <w:rStyle w:val="Hyperlink"/>
            <w:rFonts w:asciiTheme="majorHAnsi" w:hAnsiTheme="majorHAnsi" w:cs="Consolas"/>
            <w:b/>
            <w:bCs/>
            <w:sz w:val="20"/>
            <w:szCs w:val="20"/>
          </w:rPr>
          <w:t>e</w:t>
        </w:r>
        <w:r w:rsidR="00A516A7" w:rsidRPr="00F81604">
          <w:rPr>
            <w:rStyle w:val="Hyperlink"/>
            <w:rFonts w:asciiTheme="majorHAnsi" w:hAnsiTheme="majorHAnsi" w:cs="Consolas"/>
            <w:b/>
            <w:bCs/>
            <w:sz w:val="20"/>
            <w:szCs w:val="20"/>
          </w:rPr>
          <w:t>re</w:t>
        </w:r>
      </w:hyperlink>
      <w:r w:rsidR="00A516A7" w:rsidRPr="00A516A7">
        <w:rPr>
          <w:rFonts w:asciiTheme="majorHAnsi" w:hAnsiTheme="majorHAnsi" w:cs="Consolas"/>
          <w:sz w:val="20"/>
          <w:szCs w:val="20"/>
        </w:rPr>
        <w:t xml:space="preserve">. </w:t>
      </w:r>
    </w:p>
    <w:p w14:paraId="2B0F6762" w14:textId="78D181BF" w:rsidR="00A12411" w:rsidRPr="00BC215D" w:rsidRDefault="00A12411" w:rsidP="007B4425">
      <w:pPr>
        <w:widowControl w:val="0"/>
        <w:autoSpaceDE w:val="0"/>
        <w:autoSpaceDN w:val="0"/>
        <w:adjustRightInd w:val="0"/>
        <w:jc w:val="both"/>
        <w:rPr>
          <w:rFonts w:asciiTheme="majorHAnsi" w:hAnsiTheme="majorHAnsi" w:cs="Consolas"/>
          <w:sz w:val="20"/>
          <w:szCs w:val="20"/>
          <w:highlight w:val="yellow"/>
        </w:rPr>
      </w:pPr>
    </w:p>
    <w:p w14:paraId="6737361F" w14:textId="4EFEAD5E" w:rsidR="00E97128" w:rsidRDefault="00E97128" w:rsidP="00D92C76">
      <w:pPr>
        <w:widowControl w:val="0"/>
        <w:autoSpaceDE w:val="0"/>
        <w:autoSpaceDN w:val="0"/>
        <w:adjustRightInd w:val="0"/>
        <w:jc w:val="both"/>
        <w:rPr>
          <w:rFonts w:asciiTheme="majorHAnsi" w:hAnsiTheme="majorHAnsi" w:cs="Consolas"/>
          <w:sz w:val="20"/>
          <w:szCs w:val="20"/>
        </w:rPr>
      </w:pPr>
    </w:p>
    <w:p w14:paraId="1B4DC0BF" w14:textId="271905B6" w:rsidR="00E97128" w:rsidRPr="00AE41A6" w:rsidRDefault="00AE41A6" w:rsidP="00D92C76">
      <w:pPr>
        <w:widowControl w:val="0"/>
        <w:autoSpaceDE w:val="0"/>
        <w:autoSpaceDN w:val="0"/>
        <w:adjustRightInd w:val="0"/>
        <w:jc w:val="both"/>
        <w:rPr>
          <w:rFonts w:asciiTheme="majorHAnsi" w:hAnsiTheme="majorHAnsi" w:cs="Times New Roman"/>
          <w:b/>
          <w:bCs/>
          <w:i/>
          <w:sz w:val="20"/>
          <w:szCs w:val="20"/>
        </w:rPr>
      </w:pPr>
      <w:r w:rsidRPr="00AE41A6">
        <w:rPr>
          <w:rFonts w:asciiTheme="majorHAnsi" w:hAnsiTheme="majorHAnsi" w:cs="Consolas"/>
          <w:b/>
          <w:sz w:val="20"/>
          <w:szCs w:val="20"/>
        </w:rPr>
        <w:t>CANDIDATE ELIGIBILITY CRITERIA</w:t>
      </w:r>
    </w:p>
    <w:p w14:paraId="48D98621" w14:textId="5BFB8451" w:rsidR="00E97128" w:rsidRDefault="00E97128" w:rsidP="00D92C76">
      <w:pPr>
        <w:widowControl w:val="0"/>
        <w:autoSpaceDE w:val="0"/>
        <w:autoSpaceDN w:val="0"/>
        <w:adjustRightInd w:val="0"/>
        <w:jc w:val="both"/>
        <w:rPr>
          <w:rFonts w:asciiTheme="majorHAnsi" w:hAnsiTheme="majorHAnsi" w:cs="Times New Roman"/>
          <w:bCs/>
          <w:i/>
          <w:sz w:val="20"/>
          <w:szCs w:val="20"/>
        </w:rPr>
      </w:pPr>
    </w:p>
    <w:p w14:paraId="035D7A07" w14:textId="77777777" w:rsidR="00E97128" w:rsidRPr="00E97128" w:rsidRDefault="00E97128" w:rsidP="00E97128">
      <w:pPr>
        <w:spacing w:after="160" w:line="259" w:lineRule="auto"/>
        <w:rPr>
          <w:rFonts w:ascii="Calibri" w:eastAsia="Calibri" w:hAnsi="Calibri" w:cs="Times New Roman"/>
          <w:sz w:val="20"/>
          <w:szCs w:val="20"/>
          <w:lang w:val="en-GB"/>
        </w:rPr>
      </w:pPr>
      <w:r w:rsidRPr="00E97128">
        <w:rPr>
          <w:rFonts w:ascii="Calibri" w:eastAsia="Calibri" w:hAnsi="Calibri" w:cs="Times New Roman"/>
          <w:sz w:val="20"/>
          <w:szCs w:val="20"/>
          <w:lang w:val="en-GB"/>
        </w:rPr>
        <w:t xml:space="preserve">At the call deadline, supported researchers </w:t>
      </w:r>
      <w:r w:rsidRPr="00E97128">
        <w:rPr>
          <w:rFonts w:ascii="Calibri" w:eastAsia="Calibri" w:hAnsi="Calibri" w:cs="Times New Roman"/>
          <w:b/>
          <w:sz w:val="20"/>
          <w:szCs w:val="20"/>
          <w:u w:val="single"/>
          <w:lang w:val="en-GB"/>
        </w:rPr>
        <w:t>must have a maximum of 8 years full-time equivalent experience in research</w:t>
      </w:r>
      <w:r w:rsidRPr="00E97128">
        <w:rPr>
          <w:rFonts w:ascii="Calibri" w:eastAsia="Calibri" w:hAnsi="Calibri" w:cs="Times New Roman"/>
          <w:sz w:val="20"/>
          <w:szCs w:val="20"/>
          <w:lang w:val="en-GB"/>
        </w:rPr>
        <w:t>, measured from the date that the researcher was in a possession of a doctoral degree and certified by appropriate documents. Years of experience outside research and career breaks (e.g. due to parental leave), will not be taken into account.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341F2042" w14:textId="77777777" w:rsidR="00E97128" w:rsidRPr="00E97128" w:rsidRDefault="00E97128" w:rsidP="00E97128">
      <w:pPr>
        <w:spacing w:after="160" w:line="259" w:lineRule="auto"/>
        <w:rPr>
          <w:rFonts w:ascii="Calibri" w:eastAsia="Calibri" w:hAnsi="Calibri" w:cs="Times New Roman"/>
          <w:sz w:val="20"/>
          <w:szCs w:val="20"/>
          <w:lang w:val="en-GB"/>
        </w:rPr>
      </w:pPr>
      <w:r w:rsidRPr="00E97128">
        <w:rPr>
          <w:rFonts w:ascii="Calibri" w:eastAsia="Calibri" w:hAnsi="Calibri" w:cs="Times New Roman"/>
          <w:sz w:val="20"/>
          <w:szCs w:val="20"/>
          <w:lang w:val="en-GB"/>
        </w:rPr>
        <w:lastRenderedPageBreak/>
        <w:t xml:space="preserve">Supported fellows </w:t>
      </w:r>
      <w:r w:rsidRPr="00E97128">
        <w:rPr>
          <w:rFonts w:ascii="Calibri" w:eastAsia="Calibri" w:hAnsi="Calibri" w:cs="Times New Roman"/>
          <w:b/>
          <w:sz w:val="20"/>
          <w:szCs w:val="20"/>
          <w:u w:val="single"/>
          <w:lang w:val="en-GB"/>
        </w:rPr>
        <w:t>must be postdoctoral researchers at the date of the call deadline, i.e. in a possession of a doctoral degree</w:t>
      </w:r>
      <w:r w:rsidRPr="00E97128">
        <w:rPr>
          <w:rFonts w:ascii="Calibri" w:eastAsia="Calibri" w:hAnsi="Calibri" w:cs="Times New Roman"/>
          <w:sz w:val="20"/>
          <w:szCs w:val="20"/>
          <w:lang w:val="en-GB"/>
        </w:rPr>
        <w:t xml:space="preserve">, defined as a successfully defended doctoral thesis, even if the doctoral degree has yet to be awarded. </w:t>
      </w:r>
    </w:p>
    <w:p w14:paraId="292542EB" w14:textId="77777777" w:rsidR="00E97128" w:rsidRPr="00E97128" w:rsidRDefault="00E97128" w:rsidP="00E97128">
      <w:pPr>
        <w:spacing w:after="160" w:line="259" w:lineRule="auto"/>
        <w:rPr>
          <w:rFonts w:ascii="Calibri" w:eastAsia="Calibri" w:hAnsi="Calibri" w:cs="Times New Roman"/>
          <w:sz w:val="20"/>
          <w:szCs w:val="20"/>
          <w:lang w:val="en-GB"/>
        </w:rPr>
      </w:pPr>
      <w:r w:rsidRPr="00E97128">
        <w:rPr>
          <w:rFonts w:ascii="Calibri" w:eastAsia="Calibri" w:hAnsi="Calibri" w:cs="Times New Roman"/>
          <w:sz w:val="20"/>
          <w:szCs w:val="20"/>
          <w:lang w:val="en-GB"/>
        </w:rPr>
        <w:t xml:space="preserve">Recruited researchers must comply with the following mobility rule: they must not have resided or carried out their main activity (work, studies, etc.) in the country of the beneficiary (for European Postdoctoral Fellowships), or the host organisation for the outgoing phase (for Global Postdoctoral Fellowships) </w:t>
      </w:r>
      <w:r w:rsidRPr="00E97128">
        <w:rPr>
          <w:rFonts w:ascii="Calibri" w:eastAsia="Calibri" w:hAnsi="Calibri" w:cs="Times New Roman"/>
          <w:b/>
          <w:sz w:val="20"/>
          <w:szCs w:val="20"/>
          <w:u w:val="single"/>
          <w:lang w:val="en-GB"/>
        </w:rPr>
        <w:t xml:space="preserve">for more than 12 months in the 36 months immediately before the call deadline. </w:t>
      </w:r>
      <w:r w:rsidRPr="00E97128">
        <w:rPr>
          <w:rFonts w:ascii="Calibri" w:eastAsia="Calibri" w:hAnsi="Calibri" w:cs="Times New Roman"/>
          <w:sz w:val="20"/>
          <w:szCs w:val="20"/>
          <w:lang w:val="en-GB"/>
        </w:rPr>
        <w:t xml:space="preserve">For researchers wishing to reintegrate from a third country, there must be a direct mobility to an EU Member State or Horizon Europe Associated Country.  </w:t>
      </w:r>
    </w:p>
    <w:p w14:paraId="66974BF6" w14:textId="537B1AEE" w:rsidR="001971BC" w:rsidRDefault="00E97128" w:rsidP="00AE41A6">
      <w:pPr>
        <w:spacing w:after="160" w:line="259" w:lineRule="auto"/>
        <w:rPr>
          <w:rFonts w:ascii="Calibri" w:eastAsia="Calibri" w:hAnsi="Calibri" w:cs="Times New Roman"/>
          <w:sz w:val="20"/>
          <w:szCs w:val="20"/>
          <w:lang w:val="en-GB"/>
        </w:rPr>
      </w:pPr>
      <w:r w:rsidRPr="00E97128">
        <w:rPr>
          <w:rFonts w:ascii="Calibri" w:eastAsia="Calibri" w:hAnsi="Calibri" w:cs="Times New Roman"/>
          <w:sz w:val="20"/>
          <w:szCs w:val="20"/>
          <w:lang w:val="en-GB"/>
        </w:rPr>
        <w:t>Supported researchers can be of any nationality. However,</w:t>
      </w:r>
      <w:r w:rsidR="00250630">
        <w:rPr>
          <w:rFonts w:ascii="Calibri" w:eastAsia="Calibri" w:hAnsi="Calibri" w:cs="Times New Roman"/>
          <w:sz w:val="20"/>
          <w:szCs w:val="20"/>
          <w:lang w:val="en-GB"/>
        </w:rPr>
        <w:t xml:space="preserve"> candidates to the Global Postdoctoral Fellowship</w:t>
      </w:r>
      <w:r w:rsidRPr="00E97128">
        <w:rPr>
          <w:rFonts w:ascii="Calibri" w:eastAsia="Calibri" w:hAnsi="Calibri" w:cs="Times New Roman"/>
          <w:sz w:val="20"/>
          <w:szCs w:val="20"/>
          <w:lang w:val="en-GB"/>
        </w:rPr>
        <w:t xml:space="preserve"> or researchers who wish to reintegrate to Europe, must be nationals or long-term residents of EU Member States or Horizon Europ</w:t>
      </w:r>
      <w:r>
        <w:rPr>
          <w:rFonts w:ascii="Calibri" w:eastAsia="Calibri" w:hAnsi="Calibri" w:cs="Times New Roman"/>
          <w:sz w:val="20"/>
          <w:szCs w:val="20"/>
          <w:lang w:val="en-GB"/>
        </w:rPr>
        <w:t>e Associated Countries.</w:t>
      </w:r>
    </w:p>
    <w:p w14:paraId="564200BD" w14:textId="676B9E4D" w:rsidR="00F1184A" w:rsidRDefault="00F1184A" w:rsidP="00E86963">
      <w:pPr>
        <w:widowControl w:val="0"/>
        <w:autoSpaceDE w:val="0"/>
        <w:autoSpaceDN w:val="0"/>
        <w:adjustRightInd w:val="0"/>
        <w:jc w:val="both"/>
        <w:rPr>
          <w:rFonts w:asciiTheme="majorHAnsi" w:hAnsiTheme="majorHAnsi" w:cs="Times New Roman"/>
          <w:b/>
          <w:bCs/>
          <w:sz w:val="20"/>
          <w:szCs w:val="20"/>
        </w:rPr>
      </w:pPr>
      <w:r>
        <w:rPr>
          <w:rFonts w:asciiTheme="majorHAnsi" w:hAnsiTheme="majorHAnsi" w:cs="Times New Roman"/>
          <w:b/>
          <w:bCs/>
          <w:sz w:val="20"/>
          <w:szCs w:val="20"/>
        </w:rPr>
        <w:t xml:space="preserve">All potential candidates are encouraged to check the full eligibility criteria which can be found via the </w:t>
      </w:r>
      <w:r w:rsidR="0072039A">
        <w:rPr>
          <w:rFonts w:asciiTheme="majorHAnsi" w:hAnsiTheme="majorHAnsi" w:cs="Times New Roman"/>
          <w:b/>
          <w:bCs/>
          <w:sz w:val="20"/>
          <w:szCs w:val="20"/>
        </w:rPr>
        <w:t xml:space="preserve"> in the </w:t>
      </w:r>
      <w:r w:rsidR="0072039A" w:rsidRPr="0072039A">
        <w:rPr>
          <w:rFonts w:asciiTheme="majorHAnsi" w:hAnsiTheme="majorHAnsi" w:cs="Times New Roman"/>
          <w:b/>
          <w:bCs/>
          <w:i/>
          <w:iCs/>
          <w:sz w:val="20"/>
          <w:szCs w:val="20"/>
        </w:rPr>
        <w:t>HE MSCA PF Guide for Applicants</w:t>
      </w:r>
      <w:r w:rsidR="0072039A" w:rsidRPr="0072039A">
        <w:rPr>
          <w:rFonts w:asciiTheme="majorHAnsi" w:hAnsiTheme="majorHAnsi" w:cs="Times New Roman"/>
          <w:b/>
          <w:bCs/>
          <w:sz w:val="20"/>
          <w:szCs w:val="20"/>
        </w:rPr>
        <w:t xml:space="preserve"> </w:t>
      </w:r>
      <w:r w:rsidR="0072039A">
        <w:rPr>
          <w:rFonts w:asciiTheme="majorHAnsi" w:hAnsiTheme="majorHAnsi" w:cs="Times New Roman"/>
          <w:b/>
          <w:bCs/>
          <w:sz w:val="20"/>
          <w:szCs w:val="20"/>
        </w:rPr>
        <w:t xml:space="preserve">document within the </w:t>
      </w:r>
      <w:r>
        <w:rPr>
          <w:rFonts w:asciiTheme="majorHAnsi" w:hAnsiTheme="majorHAnsi" w:cs="Times New Roman"/>
          <w:b/>
          <w:bCs/>
          <w:sz w:val="20"/>
          <w:szCs w:val="20"/>
        </w:rPr>
        <w:t>‘</w:t>
      </w:r>
      <w:r w:rsidRPr="00F1184A">
        <w:rPr>
          <w:rFonts w:asciiTheme="majorHAnsi" w:hAnsiTheme="majorHAnsi" w:cs="Times New Roman"/>
          <w:b/>
          <w:bCs/>
          <w:sz w:val="20"/>
          <w:szCs w:val="20"/>
        </w:rPr>
        <w:t xml:space="preserve">Conditions and </w:t>
      </w:r>
      <w:r>
        <w:rPr>
          <w:rFonts w:asciiTheme="majorHAnsi" w:hAnsiTheme="majorHAnsi" w:cs="Times New Roman"/>
          <w:b/>
          <w:bCs/>
          <w:sz w:val="20"/>
          <w:szCs w:val="20"/>
        </w:rPr>
        <w:t>D</w:t>
      </w:r>
      <w:r w:rsidRPr="00F1184A">
        <w:rPr>
          <w:rFonts w:asciiTheme="majorHAnsi" w:hAnsiTheme="majorHAnsi" w:cs="Times New Roman"/>
          <w:b/>
          <w:bCs/>
          <w:sz w:val="20"/>
          <w:szCs w:val="20"/>
        </w:rPr>
        <w:t>ocuments</w:t>
      </w:r>
      <w:r>
        <w:rPr>
          <w:rFonts w:asciiTheme="majorHAnsi" w:hAnsiTheme="majorHAnsi" w:cs="Times New Roman"/>
          <w:b/>
          <w:bCs/>
          <w:sz w:val="20"/>
          <w:szCs w:val="20"/>
        </w:rPr>
        <w:t xml:space="preserve">’ </w:t>
      </w:r>
      <w:r w:rsidR="0072039A">
        <w:rPr>
          <w:rFonts w:asciiTheme="majorHAnsi" w:hAnsiTheme="majorHAnsi" w:cs="Times New Roman"/>
          <w:b/>
          <w:bCs/>
          <w:sz w:val="20"/>
          <w:szCs w:val="20"/>
        </w:rPr>
        <w:t xml:space="preserve">section </w:t>
      </w:r>
      <w:r>
        <w:rPr>
          <w:rFonts w:asciiTheme="majorHAnsi" w:hAnsiTheme="majorHAnsi" w:cs="Times New Roman"/>
          <w:b/>
          <w:bCs/>
          <w:sz w:val="20"/>
          <w:szCs w:val="20"/>
        </w:rPr>
        <w:t>of the</w:t>
      </w:r>
      <w:r w:rsidR="0072039A">
        <w:rPr>
          <w:rFonts w:asciiTheme="majorHAnsi" w:hAnsiTheme="majorHAnsi" w:cs="Times New Roman"/>
          <w:b/>
          <w:bCs/>
          <w:sz w:val="20"/>
          <w:szCs w:val="20"/>
        </w:rPr>
        <w:t xml:space="preserve"> call page of the European Commission Funding and Tenders Portal </w:t>
      </w:r>
      <w:hyperlink r:id="rId8" w:history="1">
        <w:r w:rsidR="0072039A" w:rsidRPr="00F81604">
          <w:rPr>
            <w:rStyle w:val="Hyperlink"/>
            <w:rFonts w:asciiTheme="majorHAnsi" w:hAnsiTheme="majorHAnsi" w:cs="Times New Roman"/>
            <w:b/>
            <w:bCs/>
            <w:sz w:val="20"/>
            <w:szCs w:val="20"/>
          </w:rPr>
          <w:t>here</w:t>
        </w:r>
      </w:hyperlink>
      <w:r w:rsidR="0072039A">
        <w:rPr>
          <w:rFonts w:asciiTheme="majorHAnsi" w:hAnsiTheme="majorHAnsi" w:cs="Times New Roman"/>
          <w:b/>
          <w:bCs/>
          <w:sz w:val="20"/>
          <w:szCs w:val="20"/>
        </w:rPr>
        <w:t>.</w:t>
      </w:r>
    </w:p>
    <w:p w14:paraId="0D0F7267" w14:textId="77777777" w:rsidR="00F1184A" w:rsidRDefault="00F1184A" w:rsidP="00E86963">
      <w:pPr>
        <w:widowControl w:val="0"/>
        <w:autoSpaceDE w:val="0"/>
        <w:autoSpaceDN w:val="0"/>
        <w:adjustRightInd w:val="0"/>
        <w:jc w:val="both"/>
        <w:rPr>
          <w:rFonts w:asciiTheme="majorHAnsi" w:hAnsiTheme="majorHAnsi" w:cs="Times New Roman"/>
          <w:b/>
          <w:bCs/>
          <w:sz w:val="20"/>
          <w:szCs w:val="20"/>
        </w:rPr>
      </w:pPr>
    </w:p>
    <w:p w14:paraId="5B16BF2D" w14:textId="2DDA2287" w:rsidR="00C6358A" w:rsidRDefault="00C6358A" w:rsidP="00E86963">
      <w:pPr>
        <w:widowControl w:val="0"/>
        <w:autoSpaceDE w:val="0"/>
        <w:autoSpaceDN w:val="0"/>
        <w:adjustRightInd w:val="0"/>
        <w:jc w:val="both"/>
        <w:rPr>
          <w:rFonts w:asciiTheme="majorHAnsi" w:hAnsiTheme="majorHAnsi" w:cs="Times New Roman"/>
          <w:b/>
          <w:bCs/>
          <w:sz w:val="20"/>
          <w:szCs w:val="20"/>
        </w:rPr>
      </w:pPr>
      <w:r>
        <w:rPr>
          <w:rFonts w:asciiTheme="majorHAnsi" w:hAnsiTheme="majorHAnsi" w:cs="Times New Roman"/>
          <w:b/>
          <w:bCs/>
          <w:sz w:val="20"/>
          <w:szCs w:val="20"/>
        </w:rPr>
        <w:t>Please note that</w:t>
      </w:r>
      <w:r w:rsidRPr="00C6358A">
        <w:rPr>
          <w:rFonts w:asciiTheme="majorHAnsi" w:hAnsiTheme="majorHAnsi" w:cs="Times New Roman"/>
          <w:b/>
          <w:bCs/>
          <w:sz w:val="20"/>
          <w:szCs w:val="20"/>
        </w:rPr>
        <w:t xml:space="preserve"> applications that received a score below 70% </w:t>
      </w:r>
      <w:r>
        <w:rPr>
          <w:rFonts w:asciiTheme="majorHAnsi" w:hAnsiTheme="majorHAnsi" w:cs="Times New Roman"/>
          <w:b/>
          <w:bCs/>
          <w:sz w:val="20"/>
          <w:szCs w:val="20"/>
        </w:rPr>
        <w:t>in the 2021 round are not eligible for resubmission in the 2022 round.</w:t>
      </w:r>
    </w:p>
    <w:p w14:paraId="2BFD0276" w14:textId="77777777" w:rsidR="00C6358A" w:rsidRDefault="00C6358A" w:rsidP="00E86963">
      <w:pPr>
        <w:widowControl w:val="0"/>
        <w:autoSpaceDE w:val="0"/>
        <w:autoSpaceDN w:val="0"/>
        <w:adjustRightInd w:val="0"/>
        <w:jc w:val="both"/>
        <w:rPr>
          <w:rFonts w:asciiTheme="majorHAnsi" w:hAnsiTheme="majorHAnsi" w:cs="Times New Roman"/>
          <w:b/>
          <w:bCs/>
          <w:sz w:val="20"/>
          <w:szCs w:val="20"/>
        </w:rPr>
      </w:pPr>
    </w:p>
    <w:p w14:paraId="06ECDEFF" w14:textId="12B10442" w:rsidR="00AE41A6" w:rsidRPr="00AE41A6" w:rsidRDefault="00AE41A6" w:rsidP="00E86963">
      <w:pPr>
        <w:widowControl w:val="0"/>
        <w:autoSpaceDE w:val="0"/>
        <w:autoSpaceDN w:val="0"/>
        <w:adjustRightInd w:val="0"/>
        <w:jc w:val="both"/>
        <w:rPr>
          <w:rFonts w:asciiTheme="majorHAnsi" w:hAnsiTheme="majorHAnsi" w:cs="Times New Roman"/>
          <w:b/>
          <w:bCs/>
          <w:sz w:val="20"/>
          <w:szCs w:val="20"/>
        </w:rPr>
      </w:pPr>
      <w:r w:rsidRPr="00AE41A6">
        <w:rPr>
          <w:rFonts w:asciiTheme="majorHAnsi" w:hAnsiTheme="majorHAnsi" w:cs="Times New Roman"/>
          <w:b/>
          <w:bCs/>
          <w:sz w:val="20"/>
          <w:szCs w:val="20"/>
        </w:rPr>
        <w:t>THE TWO FELLOWSHIP SCHEMES (EUROPEAN AND GLOBAL)</w:t>
      </w:r>
    </w:p>
    <w:p w14:paraId="7DB96ADC" w14:textId="5412F96D" w:rsidR="00AE41A6" w:rsidRDefault="00AE41A6" w:rsidP="00E86963">
      <w:pPr>
        <w:widowControl w:val="0"/>
        <w:autoSpaceDE w:val="0"/>
        <w:autoSpaceDN w:val="0"/>
        <w:adjustRightInd w:val="0"/>
        <w:jc w:val="both"/>
        <w:rPr>
          <w:rFonts w:asciiTheme="majorHAnsi" w:hAnsiTheme="majorHAnsi" w:cs="Times New Roman"/>
          <w:b/>
          <w:bCs/>
          <w:sz w:val="20"/>
          <w:szCs w:val="20"/>
          <w:u w:val="single"/>
        </w:rPr>
      </w:pPr>
    </w:p>
    <w:p w14:paraId="76F7B7C4" w14:textId="6D8BC05B" w:rsidR="00F1184A" w:rsidRPr="00F1184A" w:rsidRDefault="00F1184A" w:rsidP="00E86963">
      <w:pPr>
        <w:widowControl w:val="0"/>
        <w:autoSpaceDE w:val="0"/>
        <w:autoSpaceDN w:val="0"/>
        <w:adjustRightInd w:val="0"/>
        <w:jc w:val="both"/>
        <w:rPr>
          <w:rFonts w:asciiTheme="majorHAnsi" w:hAnsiTheme="majorHAnsi" w:cs="Times New Roman"/>
          <w:sz w:val="20"/>
          <w:szCs w:val="20"/>
        </w:rPr>
      </w:pPr>
      <w:r w:rsidRPr="00F1184A">
        <w:rPr>
          <w:rFonts w:asciiTheme="majorHAnsi" w:hAnsiTheme="majorHAnsi" w:cs="Times New Roman"/>
          <w:sz w:val="20"/>
          <w:szCs w:val="20"/>
        </w:rPr>
        <w:t>Two schemes are available under the call.  Fellowships either can take place in Europe (i.e. in an EU Member State or a Horizon Europe Associated Country) or in a Third Country (not an EU Member State or Associated Country):</w:t>
      </w:r>
    </w:p>
    <w:p w14:paraId="1532109B" w14:textId="77777777" w:rsidR="00F1184A" w:rsidRDefault="00F1184A" w:rsidP="00E86963">
      <w:pPr>
        <w:widowControl w:val="0"/>
        <w:autoSpaceDE w:val="0"/>
        <w:autoSpaceDN w:val="0"/>
        <w:adjustRightInd w:val="0"/>
        <w:jc w:val="both"/>
        <w:rPr>
          <w:rFonts w:asciiTheme="majorHAnsi" w:hAnsiTheme="majorHAnsi" w:cs="Times New Roman"/>
          <w:b/>
          <w:bCs/>
          <w:sz w:val="20"/>
          <w:szCs w:val="20"/>
          <w:u w:val="single"/>
        </w:rPr>
      </w:pPr>
    </w:p>
    <w:p w14:paraId="6D7B195E" w14:textId="483393C9" w:rsidR="001150DE" w:rsidRPr="00A516A7" w:rsidRDefault="001150DE" w:rsidP="00E86963">
      <w:pPr>
        <w:widowControl w:val="0"/>
        <w:autoSpaceDE w:val="0"/>
        <w:autoSpaceDN w:val="0"/>
        <w:adjustRightInd w:val="0"/>
        <w:jc w:val="both"/>
        <w:rPr>
          <w:rFonts w:asciiTheme="majorHAnsi" w:hAnsiTheme="majorHAnsi" w:cs="Times New Roman"/>
          <w:sz w:val="20"/>
          <w:szCs w:val="20"/>
          <w:u w:val="single"/>
        </w:rPr>
      </w:pPr>
      <w:r w:rsidRPr="00A516A7">
        <w:rPr>
          <w:rFonts w:asciiTheme="majorHAnsi" w:hAnsiTheme="majorHAnsi" w:cs="Times New Roman"/>
          <w:sz w:val="20"/>
          <w:szCs w:val="20"/>
          <w:u w:val="single"/>
        </w:rPr>
        <w:t>European Postdoctoral Fellowship</w:t>
      </w:r>
      <w:r w:rsidR="006879F5" w:rsidRPr="00A516A7">
        <w:rPr>
          <w:rFonts w:asciiTheme="majorHAnsi" w:hAnsiTheme="majorHAnsi" w:cs="Times New Roman"/>
          <w:sz w:val="20"/>
          <w:szCs w:val="20"/>
          <w:u w:val="single"/>
        </w:rPr>
        <w:t>s</w:t>
      </w:r>
    </w:p>
    <w:p w14:paraId="42C98119" w14:textId="26890F54" w:rsidR="00F86F06" w:rsidRPr="0014037B" w:rsidRDefault="001150DE" w:rsidP="00E86963">
      <w:pPr>
        <w:widowControl w:val="0"/>
        <w:autoSpaceDE w:val="0"/>
        <w:autoSpaceDN w:val="0"/>
        <w:adjustRightInd w:val="0"/>
        <w:jc w:val="both"/>
        <w:rPr>
          <w:rFonts w:asciiTheme="majorHAnsi" w:hAnsiTheme="majorHAnsi" w:cs="Times New Roman"/>
          <w:sz w:val="20"/>
          <w:szCs w:val="20"/>
        </w:rPr>
      </w:pPr>
      <w:r w:rsidRPr="00AE41A6">
        <w:rPr>
          <w:rFonts w:asciiTheme="majorHAnsi" w:hAnsiTheme="majorHAnsi" w:cs="Times New Roman"/>
          <w:sz w:val="20"/>
          <w:szCs w:val="20"/>
        </w:rPr>
        <w:t>H</w:t>
      </w:r>
      <w:r w:rsidR="00387715">
        <w:rPr>
          <w:rFonts w:asciiTheme="majorHAnsi" w:hAnsiTheme="majorHAnsi" w:cs="Times New Roman"/>
          <w:sz w:val="20"/>
          <w:szCs w:val="20"/>
        </w:rPr>
        <w:t xml:space="preserve">eld in EU Member States or Associated Countries </w:t>
      </w:r>
      <w:r w:rsidR="0014037B">
        <w:rPr>
          <w:rFonts w:asciiTheme="majorHAnsi" w:hAnsiTheme="majorHAnsi" w:cs="Times New Roman"/>
          <w:sz w:val="20"/>
          <w:szCs w:val="20"/>
        </w:rPr>
        <w:t xml:space="preserve">and </w:t>
      </w:r>
      <w:r w:rsidR="00E86963" w:rsidRPr="0014037B">
        <w:rPr>
          <w:rFonts w:asciiTheme="majorHAnsi" w:hAnsiTheme="majorHAnsi" w:cs="Times New Roman"/>
          <w:sz w:val="20"/>
          <w:szCs w:val="20"/>
        </w:rPr>
        <w:t xml:space="preserve">open to researchers either coming to Europe </w:t>
      </w:r>
      <w:r w:rsidR="000328EA">
        <w:rPr>
          <w:rFonts w:asciiTheme="majorHAnsi" w:hAnsiTheme="majorHAnsi" w:cs="Times New Roman"/>
          <w:sz w:val="20"/>
          <w:szCs w:val="20"/>
        </w:rPr>
        <w:t xml:space="preserve">or an Associated Country </w:t>
      </w:r>
      <w:r w:rsidR="00E86963" w:rsidRPr="0014037B">
        <w:rPr>
          <w:rFonts w:asciiTheme="majorHAnsi" w:hAnsiTheme="majorHAnsi" w:cs="Times New Roman"/>
          <w:sz w:val="20"/>
          <w:szCs w:val="20"/>
        </w:rPr>
        <w:t>from any country in the world or moving within Europe</w:t>
      </w:r>
      <w:r w:rsidR="000328EA">
        <w:rPr>
          <w:rFonts w:asciiTheme="majorHAnsi" w:hAnsiTheme="majorHAnsi" w:cs="Times New Roman"/>
          <w:sz w:val="20"/>
          <w:szCs w:val="20"/>
        </w:rPr>
        <w:t xml:space="preserve"> </w:t>
      </w:r>
      <w:r w:rsidR="00064671">
        <w:rPr>
          <w:rFonts w:asciiTheme="majorHAnsi" w:hAnsiTheme="majorHAnsi" w:cs="Times New Roman"/>
          <w:sz w:val="20"/>
          <w:szCs w:val="20"/>
        </w:rPr>
        <w:t xml:space="preserve">(including to/from an </w:t>
      </w:r>
      <w:r w:rsidR="000328EA">
        <w:rPr>
          <w:rFonts w:asciiTheme="majorHAnsi" w:hAnsiTheme="majorHAnsi" w:cs="Times New Roman"/>
          <w:sz w:val="20"/>
          <w:szCs w:val="20"/>
        </w:rPr>
        <w:t>Associated Country</w:t>
      </w:r>
      <w:r w:rsidR="00064671">
        <w:rPr>
          <w:rFonts w:asciiTheme="majorHAnsi" w:hAnsiTheme="majorHAnsi" w:cs="Times New Roman"/>
          <w:sz w:val="20"/>
          <w:szCs w:val="20"/>
        </w:rPr>
        <w:t>)</w:t>
      </w:r>
      <w:r w:rsidR="00F86F06" w:rsidRPr="0014037B">
        <w:rPr>
          <w:rFonts w:asciiTheme="majorHAnsi" w:hAnsiTheme="majorHAnsi" w:cs="Times New Roman"/>
          <w:sz w:val="20"/>
          <w:szCs w:val="20"/>
        </w:rPr>
        <w:t xml:space="preserve">. </w:t>
      </w:r>
      <w:r w:rsidR="00E86963" w:rsidRPr="0014037B">
        <w:rPr>
          <w:rFonts w:asciiTheme="majorHAnsi" w:hAnsiTheme="majorHAnsi" w:cs="Times New Roman"/>
          <w:sz w:val="20"/>
          <w:szCs w:val="20"/>
        </w:rPr>
        <w:t xml:space="preserve">Applicants cannot have resided </w:t>
      </w:r>
      <w:r w:rsidR="00154795" w:rsidRPr="0014037B">
        <w:rPr>
          <w:rFonts w:asciiTheme="majorHAnsi" w:hAnsiTheme="majorHAnsi" w:cs="Times New Roman"/>
          <w:sz w:val="20"/>
          <w:szCs w:val="20"/>
        </w:rPr>
        <w:t xml:space="preserve">or </w:t>
      </w:r>
      <w:r w:rsidR="00E86963" w:rsidRPr="0014037B">
        <w:rPr>
          <w:rFonts w:asciiTheme="majorHAnsi" w:hAnsiTheme="majorHAnsi" w:cs="Times New Roman"/>
          <w:sz w:val="20"/>
          <w:szCs w:val="20"/>
        </w:rPr>
        <w:t>carried out the main activity (work, studies, etc.) in the host country for more than 12 months in the last 36 months</w:t>
      </w:r>
      <w:r w:rsidR="00154795" w:rsidRPr="0014037B">
        <w:rPr>
          <w:rFonts w:asciiTheme="majorHAnsi" w:hAnsiTheme="majorHAnsi" w:cs="Times New Roman"/>
          <w:sz w:val="20"/>
          <w:szCs w:val="20"/>
        </w:rPr>
        <w:t xml:space="preserve"> before the call deadline</w:t>
      </w:r>
      <w:r w:rsidR="00E86963" w:rsidRPr="0014037B">
        <w:rPr>
          <w:rFonts w:asciiTheme="majorHAnsi" w:hAnsiTheme="majorHAnsi" w:cs="Times New Roman"/>
          <w:sz w:val="20"/>
          <w:szCs w:val="20"/>
        </w:rPr>
        <w:t>.</w:t>
      </w:r>
      <w:r w:rsidR="00F86F06" w:rsidRPr="0014037B">
        <w:rPr>
          <w:rFonts w:asciiTheme="majorHAnsi" w:hAnsiTheme="majorHAnsi" w:cs="Times New Roman"/>
          <w:sz w:val="20"/>
          <w:szCs w:val="20"/>
        </w:rPr>
        <w:t xml:space="preserve"> Fellowships last for a duration</w:t>
      </w:r>
      <w:r w:rsidR="00154795" w:rsidRPr="0014037B">
        <w:rPr>
          <w:rFonts w:asciiTheme="majorHAnsi" w:hAnsiTheme="majorHAnsi" w:cs="Times New Roman"/>
          <w:sz w:val="20"/>
          <w:szCs w:val="20"/>
        </w:rPr>
        <w:t xml:space="preserve"> of 12-24</w:t>
      </w:r>
      <w:r w:rsidR="00064671">
        <w:rPr>
          <w:rFonts w:asciiTheme="majorHAnsi" w:hAnsiTheme="majorHAnsi" w:cs="Times New Roman"/>
          <w:sz w:val="20"/>
          <w:szCs w:val="20"/>
        </w:rPr>
        <w:t xml:space="preserve"> months. </w:t>
      </w:r>
    </w:p>
    <w:p w14:paraId="30D712AD" w14:textId="577B221C" w:rsidR="003715F9" w:rsidRDefault="003715F9" w:rsidP="003715F9">
      <w:pPr>
        <w:widowControl w:val="0"/>
        <w:autoSpaceDE w:val="0"/>
        <w:autoSpaceDN w:val="0"/>
        <w:adjustRightInd w:val="0"/>
        <w:jc w:val="both"/>
        <w:rPr>
          <w:rFonts w:asciiTheme="majorHAnsi" w:hAnsiTheme="majorHAnsi" w:cs="Times New Roman"/>
          <w:sz w:val="20"/>
          <w:szCs w:val="20"/>
        </w:rPr>
      </w:pPr>
    </w:p>
    <w:p w14:paraId="28E531B5" w14:textId="30702BDE" w:rsidR="001150DE" w:rsidRPr="00A516A7" w:rsidRDefault="001150DE" w:rsidP="00306FF3">
      <w:pPr>
        <w:widowControl w:val="0"/>
        <w:autoSpaceDE w:val="0"/>
        <w:autoSpaceDN w:val="0"/>
        <w:adjustRightInd w:val="0"/>
        <w:jc w:val="both"/>
        <w:rPr>
          <w:rFonts w:asciiTheme="majorHAnsi" w:hAnsiTheme="majorHAnsi" w:cs="Times New Roman"/>
          <w:bCs/>
          <w:sz w:val="20"/>
          <w:szCs w:val="20"/>
          <w:u w:val="single"/>
        </w:rPr>
      </w:pPr>
      <w:r w:rsidRPr="00A516A7">
        <w:rPr>
          <w:rFonts w:asciiTheme="majorHAnsi" w:hAnsiTheme="majorHAnsi" w:cs="Times New Roman"/>
          <w:bCs/>
          <w:sz w:val="20"/>
          <w:szCs w:val="20"/>
          <w:u w:val="single"/>
        </w:rPr>
        <w:t>Global Postdoctoral Fellowship</w:t>
      </w:r>
      <w:r w:rsidR="006879F5" w:rsidRPr="00A516A7">
        <w:rPr>
          <w:rFonts w:asciiTheme="majorHAnsi" w:hAnsiTheme="majorHAnsi" w:cs="Times New Roman"/>
          <w:bCs/>
          <w:sz w:val="20"/>
          <w:szCs w:val="20"/>
          <w:u w:val="single"/>
        </w:rPr>
        <w:t>s</w:t>
      </w:r>
    </w:p>
    <w:p w14:paraId="499E2552" w14:textId="54480958" w:rsidR="00835BDE" w:rsidRPr="00250630" w:rsidRDefault="001150DE" w:rsidP="00250630">
      <w:pPr>
        <w:widowControl w:val="0"/>
        <w:autoSpaceDE w:val="0"/>
        <w:autoSpaceDN w:val="0"/>
        <w:adjustRightInd w:val="0"/>
        <w:jc w:val="both"/>
        <w:rPr>
          <w:rFonts w:asciiTheme="majorHAnsi" w:hAnsiTheme="majorHAnsi" w:cs="Times New Roman"/>
          <w:sz w:val="20"/>
          <w:szCs w:val="20"/>
        </w:rPr>
      </w:pPr>
      <w:r w:rsidRPr="001150DE">
        <w:rPr>
          <w:rFonts w:asciiTheme="majorHAnsi" w:hAnsiTheme="majorHAnsi" w:cs="Times New Roman"/>
          <w:bCs/>
          <w:sz w:val="20"/>
          <w:szCs w:val="20"/>
        </w:rPr>
        <w:t>C</w:t>
      </w:r>
      <w:r w:rsidR="00E86963" w:rsidRPr="001150DE">
        <w:rPr>
          <w:rFonts w:asciiTheme="majorHAnsi" w:hAnsiTheme="majorHAnsi" w:cs="Times New Roman"/>
          <w:sz w:val="20"/>
          <w:szCs w:val="20"/>
        </w:rPr>
        <w:t>ompo</w:t>
      </w:r>
      <w:r w:rsidR="00E86963" w:rsidRPr="0014037B">
        <w:rPr>
          <w:rFonts w:asciiTheme="majorHAnsi" w:hAnsiTheme="majorHAnsi" w:cs="Times New Roman"/>
          <w:sz w:val="20"/>
          <w:szCs w:val="20"/>
        </w:rPr>
        <w:t xml:space="preserve">sed of an outgoing phase during which the researcher first undertakes mobility to a partner organisation in a Third Country (not an EU Member State or Associated Country) for </w:t>
      </w:r>
      <w:r w:rsidR="00064671">
        <w:rPr>
          <w:rFonts w:asciiTheme="majorHAnsi" w:hAnsiTheme="majorHAnsi" w:cs="Times New Roman"/>
          <w:sz w:val="20"/>
          <w:szCs w:val="20"/>
        </w:rPr>
        <w:t xml:space="preserve">a </w:t>
      </w:r>
      <w:r w:rsidR="00E86963" w:rsidRPr="0014037B">
        <w:rPr>
          <w:rFonts w:asciiTheme="majorHAnsi" w:hAnsiTheme="majorHAnsi" w:cs="Times New Roman"/>
          <w:sz w:val="20"/>
          <w:szCs w:val="20"/>
        </w:rPr>
        <w:t>period of between 12 and 24 months, followed by a mandatory 12-month return period to the single beneficiary located in a Member State or Associated Country</w:t>
      </w:r>
      <w:r w:rsidR="00250630">
        <w:rPr>
          <w:rFonts w:asciiTheme="majorHAnsi" w:hAnsiTheme="majorHAnsi" w:cs="Times New Roman"/>
          <w:sz w:val="20"/>
          <w:szCs w:val="20"/>
        </w:rPr>
        <w:t xml:space="preserve"> (</w:t>
      </w:r>
      <w:r w:rsidR="00E24F7B">
        <w:rPr>
          <w:rFonts w:asciiTheme="majorHAnsi" w:hAnsiTheme="majorHAnsi" w:cs="Times New Roman"/>
          <w:sz w:val="20"/>
          <w:szCs w:val="20"/>
        </w:rPr>
        <w:t>in this case the University of Huddersfield</w:t>
      </w:r>
      <w:r w:rsidR="00250630">
        <w:rPr>
          <w:rFonts w:asciiTheme="majorHAnsi" w:hAnsiTheme="majorHAnsi" w:cs="Times New Roman"/>
          <w:sz w:val="20"/>
          <w:szCs w:val="20"/>
        </w:rPr>
        <w:t>)</w:t>
      </w:r>
      <w:r w:rsidR="00E86963" w:rsidRPr="0014037B">
        <w:rPr>
          <w:rFonts w:asciiTheme="majorHAnsi" w:hAnsiTheme="majorHAnsi" w:cs="Times New Roman"/>
          <w:b/>
          <w:bCs/>
          <w:sz w:val="20"/>
          <w:szCs w:val="20"/>
        </w:rPr>
        <w:t xml:space="preserve">. </w:t>
      </w:r>
      <w:r w:rsidR="00250630">
        <w:rPr>
          <w:rFonts w:asciiTheme="majorHAnsi" w:hAnsiTheme="majorHAnsi" w:cs="Times New Roman"/>
          <w:b/>
          <w:bCs/>
          <w:sz w:val="20"/>
          <w:szCs w:val="20"/>
        </w:rPr>
        <w:t xml:space="preserve"> </w:t>
      </w:r>
      <w:r w:rsidR="00E86963" w:rsidRPr="0014037B">
        <w:rPr>
          <w:rFonts w:asciiTheme="majorHAnsi" w:hAnsiTheme="majorHAnsi" w:cs="Times New Roman"/>
          <w:sz w:val="20"/>
          <w:szCs w:val="20"/>
        </w:rPr>
        <w:t>Applicants must</w:t>
      </w:r>
      <w:r w:rsidR="00835BDE">
        <w:rPr>
          <w:rFonts w:asciiTheme="majorHAnsi" w:hAnsiTheme="majorHAnsi" w:cs="Times New Roman"/>
          <w:sz w:val="20"/>
          <w:szCs w:val="20"/>
        </w:rPr>
        <w:t xml:space="preserve"> be a national or long-term resident</w:t>
      </w:r>
      <w:r w:rsidR="00E86963" w:rsidRPr="0014037B">
        <w:rPr>
          <w:rFonts w:asciiTheme="majorHAnsi" w:hAnsiTheme="majorHAnsi" w:cs="Times New Roman"/>
          <w:sz w:val="20"/>
          <w:szCs w:val="20"/>
        </w:rPr>
        <w:t xml:space="preserve"> </w:t>
      </w:r>
      <w:r w:rsidR="00387715">
        <w:rPr>
          <w:rFonts w:asciiTheme="majorHAnsi" w:hAnsiTheme="majorHAnsi" w:cs="Times New Roman"/>
          <w:sz w:val="20"/>
          <w:szCs w:val="20"/>
        </w:rPr>
        <w:t xml:space="preserve">of a </w:t>
      </w:r>
      <w:r w:rsidR="00387715" w:rsidRPr="0014037B">
        <w:rPr>
          <w:rFonts w:asciiTheme="majorHAnsi" w:hAnsiTheme="majorHAnsi" w:cs="Times New Roman"/>
          <w:sz w:val="20"/>
          <w:szCs w:val="20"/>
        </w:rPr>
        <w:t>Member State or Associated Country</w:t>
      </w:r>
      <w:r w:rsidR="00250630">
        <w:rPr>
          <w:rFonts w:asciiTheme="majorHAnsi" w:hAnsiTheme="majorHAnsi" w:cs="Times New Roman"/>
          <w:sz w:val="20"/>
          <w:szCs w:val="20"/>
        </w:rPr>
        <w:t xml:space="preserve">. </w:t>
      </w:r>
      <w:r w:rsidR="00250630" w:rsidRPr="00250630">
        <w:rPr>
          <w:rFonts w:asciiTheme="majorHAnsi" w:hAnsiTheme="majorHAnsi" w:cs="Times New Roman"/>
          <w:sz w:val="20"/>
          <w:szCs w:val="20"/>
        </w:rPr>
        <w:t>Long-term reside</w:t>
      </w:r>
      <w:r w:rsidR="00250630">
        <w:rPr>
          <w:rFonts w:asciiTheme="majorHAnsi" w:hAnsiTheme="majorHAnsi" w:cs="Times New Roman"/>
          <w:sz w:val="20"/>
          <w:szCs w:val="20"/>
        </w:rPr>
        <w:t xml:space="preserve">nce means a period of legal and </w:t>
      </w:r>
      <w:r w:rsidR="00250630" w:rsidRPr="00250630">
        <w:rPr>
          <w:rFonts w:asciiTheme="majorHAnsi" w:hAnsiTheme="majorHAnsi" w:cs="Times New Roman"/>
          <w:sz w:val="20"/>
          <w:szCs w:val="20"/>
        </w:rPr>
        <w:t>continuous residence within EU Member Stat</w:t>
      </w:r>
      <w:r w:rsidR="00250630">
        <w:rPr>
          <w:rFonts w:asciiTheme="majorHAnsi" w:hAnsiTheme="majorHAnsi" w:cs="Times New Roman"/>
          <w:sz w:val="20"/>
          <w:szCs w:val="20"/>
        </w:rPr>
        <w:t xml:space="preserve">es or Horizon Europe Associated </w:t>
      </w:r>
      <w:r w:rsidR="00250630" w:rsidRPr="00250630">
        <w:rPr>
          <w:rFonts w:asciiTheme="majorHAnsi" w:hAnsiTheme="majorHAnsi" w:cs="Times New Roman"/>
          <w:sz w:val="20"/>
          <w:szCs w:val="20"/>
        </w:rPr>
        <w:t>Countri</w:t>
      </w:r>
      <w:r w:rsidR="00250630">
        <w:rPr>
          <w:rFonts w:asciiTheme="majorHAnsi" w:hAnsiTheme="majorHAnsi" w:cs="Times New Roman"/>
          <w:sz w:val="20"/>
          <w:szCs w:val="20"/>
        </w:rPr>
        <w:t xml:space="preserve">es of at least five consecutive years.  </w:t>
      </w:r>
      <w:r w:rsidR="00E86963" w:rsidRPr="0014037B">
        <w:rPr>
          <w:rFonts w:asciiTheme="majorHAnsi" w:hAnsiTheme="majorHAnsi" w:cs="Times New Roman"/>
          <w:sz w:val="20"/>
          <w:szCs w:val="20"/>
        </w:rPr>
        <w:t>The applicants must not have resided or carried out the main activity (work, studies, etc.) in the T</w:t>
      </w:r>
      <w:r w:rsidR="00154795" w:rsidRPr="0014037B">
        <w:rPr>
          <w:rFonts w:asciiTheme="majorHAnsi" w:hAnsiTheme="majorHAnsi" w:cs="Times New Roman"/>
          <w:sz w:val="20"/>
          <w:szCs w:val="20"/>
        </w:rPr>
        <w:t xml:space="preserve">hird </w:t>
      </w:r>
      <w:r w:rsidR="00E86963" w:rsidRPr="0014037B">
        <w:rPr>
          <w:rFonts w:asciiTheme="majorHAnsi" w:hAnsiTheme="majorHAnsi" w:cs="Times New Roman"/>
          <w:sz w:val="20"/>
          <w:szCs w:val="20"/>
        </w:rPr>
        <w:t>C</w:t>
      </w:r>
      <w:r w:rsidR="00154795" w:rsidRPr="0014037B">
        <w:rPr>
          <w:rFonts w:asciiTheme="majorHAnsi" w:hAnsiTheme="majorHAnsi" w:cs="Times New Roman"/>
          <w:sz w:val="20"/>
          <w:szCs w:val="20"/>
        </w:rPr>
        <w:t>ountry</w:t>
      </w:r>
      <w:r w:rsidR="00E86963" w:rsidRPr="0014037B">
        <w:rPr>
          <w:rFonts w:asciiTheme="majorHAnsi" w:hAnsiTheme="majorHAnsi" w:cs="Times New Roman"/>
          <w:sz w:val="20"/>
          <w:szCs w:val="20"/>
        </w:rPr>
        <w:t xml:space="preserve"> where the initial outgoing phase takes place </w:t>
      </w:r>
      <w:r w:rsidR="00E24F7B">
        <w:rPr>
          <w:rFonts w:asciiTheme="majorHAnsi" w:hAnsiTheme="majorHAnsi" w:cs="Times New Roman"/>
          <w:sz w:val="20"/>
          <w:szCs w:val="20"/>
        </w:rPr>
        <w:t>for more than 12 months in the last 36 months</w:t>
      </w:r>
      <w:r w:rsidR="00E86963" w:rsidRPr="0014037B">
        <w:rPr>
          <w:rFonts w:asciiTheme="majorHAnsi" w:hAnsiTheme="majorHAnsi" w:cs="Times New Roman"/>
          <w:sz w:val="20"/>
          <w:szCs w:val="20"/>
        </w:rPr>
        <w:t xml:space="preserve"> immediately before the call deadline.</w:t>
      </w:r>
      <w:r w:rsidR="00240E63">
        <w:rPr>
          <w:rFonts w:asciiTheme="majorHAnsi" w:hAnsiTheme="majorHAnsi" w:cs="Times New Roman"/>
          <w:sz w:val="20"/>
          <w:szCs w:val="20"/>
        </w:rPr>
        <w:t xml:space="preserve">  Candidates should name the third country partner organisation in their expression of interest.</w:t>
      </w:r>
    </w:p>
    <w:p w14:paraId="2D9E082B" w14:textId="1DFAF214" w:rsidR="000F3663" w:rsidRDefault="000F3663" w:rsidP="00E86963">
      <w:pPr>
        <w:jc w:val="both"/>
        <w:rPr>
          <w:rFonts w:asciiTheme="majorHAnsi" w:hAnsiTheme="majorHAnsi" w:cs="Times New Roman"/>
          <w:sz w:val="20"/>
          <w:szCs w:val="20"/>
        </w:rPr>
      </w:pPr>
    </w:p>
    <w:p w14:paraId="7433B16C" w14:textId="77777777" w:rsidR="002A6AE4" w:rsidRDefault="002A6AE4" w:rsidP="00E86963">
      <w:pPr>
        <w:jc w:val="both"/>
        <w:rPr>
          <w:rFonts w:asciiTheme="majorHAnsi" w:hAnsiTheme="majorHAnsi" w:cs="Times New Roman"/>
          <w:b/>
          <w:bCs/>
          <w:sz w:val="20"/>
          <w:szCs w:val="20"/>
        </w:rPr>
      </w:pPr>
    </w:p>
    <w:p w14:paraId="3F25BD09" w14:textId="309C3896" w:rsidR="00F1184A" w:rsidRPr="00F1184A" w:rsidRDefault="00F1184A" w:rsidP="00E86963">
      <w:pPr>
        <w:jc w:val="both"/>
        <w:rPr>
          <w:rFonts w:asciiTheme="majorHAnsi" w:hAnsiTheme="majorHAnsi" w:cs="Times New Roman"/>
          <w:b/>
          <w:bCs/>
          <w:sz w:val="20"/>
          <w:szCs w:val="20"/>
        </w:rPr>
      </w:pPr>
      <w:r w:rsidRPr="00F1184A">
        <w:rPr>
          <w:rFonts w:asciiTheme="majorHAnsi" w:hAnsiTheme="majorHAnsi" w:cs="Times New Roman"/>
          <w:b/>
          <w:bCs/>
          <w:sz w:val="20"/>
          <w:szCs w:val="20"/>
        </w:rPr>
        <w:t>FINANCIAL DETAILS</w:t>
      </w:r>
    </w:p>
    <w:p w14:paraId="45FD3584" w14:textId="77777777" w:rsidR="00F1184A" w:rsidRDefault="00F1184A" w:rsidP="00E86963">
      <w:pPr>
        <w:jc w:val="both"/>
        <w:rPr>
          <w:rFonts w:asciiTheme="majorHAnsi" w:hAnsiTheme="majorHAnsi" w:cs="Times New Roman"/>
          <w:sz w:val="20"/>
          <w:szCs w:val="20"/>
        </w:rPr>
      </w:pPr>
    </w:p>
    <w:p w14:paraId="6C9DD661" w14:textId="792CC7E3" w:rsidR="00306FF3" w:rsidRPr="0014037B" w:rsidRDefault="006458CE" w:rsidP="00E86963">
      <w:pPr>
        <w:jc w:val="both"/>
        <w:rPr>
          <w:rFonts w:asciiTheme="majorHAnsi" w:hAnsiTheme="majorHAnsi" w:cs="Times New Roman"/>
          <w:sz w:val="20"/>
          <w:szCs w:val="20"/>
        </w:rPr>
      </w:pPr>
      <w:r>
        <w:rPr>
          <w:rFonts w:asciiTheme="majorHAnsi" w:hAnsiTheme="majorHAnsi" w:cs="Times New Roman"/>
          <w:sz w:val="20"/>
          <w:szCs w:val="20"/>
        </w:rPr>
        <w:t xml:space="preserve">The salary and expense allocations for the </w:t>
      </w:r>
      <w:r w:rsidR="00250630">
        <w:rPr>
          <w:rFonts w:asciiTheme="majorHAnsi" w:hAnsiTheme="majorHAnsi" w:cs="Times New Roman"/>
          <w:sz w:val="20"/>
          <w:szCs w:val="20"/>
        </w:rPr>
        <w:t>f</w:t>
      </w:r>
      <w:r>
        <w:rPr>
          <w:rFonts w:asciiTheme="majorHAnsi" w:hAnsiTheme="majorHAnsi" w:cs="Times New Roman"/>
          <w:sz w:val="20"/>
          <w:szCs w:val="20"/>
        </w:rPr>
        <w:t xml:space="preserve">ellowships are yet to be confirmed but the following amounts </w:t>
      </w:r>
      <w:r w:rsidR="00250630">
        <w:rPr>
          <w:rFonts w:asciiTheme="majorHAnsi" w:hAnsiTheme="majorHAnsi" w:cs="Times New Roman"/>
          <w:sz w:val="20"/>
          <w:szCs w:val="20"/>
        </w:rPr>
        <w:t xml:space="preserve">are anticipated at this stage </w:t>
      </w:r>
      <w:r w:rsidR="00E9049B">
        <w:rPr>
          <w:rFonts w:asciiTheme="majorHAnsi" w:hAnsiTheme="majorHAnsi" w:cs="Times New Roman"/>
          <w:sz w:val="20"/>
          <w:szCs w:val="20"/>
        </w:rPr>
        <w:t>(</w:t>
      </w:r>
      <w:r w:rsidR="00E9049B" w:rsidRPr="00F1184A">
        <w:rPr>
          <w:rFonts w:asciiTheme="majorHAnsi" w:hAnsiTheme="majorHAnsi" w:cs="Times New Roman"/>
          <w:i/>
          <w:iCs/>
          <w:sz w:val="20"/>
          <w:szCs w:val="20"/>
        </w:rPr>
        <w:t xml:space="preserve">please note that </w:t>
      </w:r>
      <w:r w:rsidR="00250630" w:rsidRPr="00F1184A">
        <w:rPr>
          <w:rFonts w:asciiTheme="majorHAnsi" w:hAnsiTheme="majorHAnsi" w:cs="Times New Roman"/>
          <w:i/>
          <w:iCs/>
          <w:sz w:val="20"/>
          <w:szCs w:val="20"/>
        </w:rPr>
        <w:t xml:space="preserve">the salary rate below is for the UK, </w:t>
      </w:r>
      <w:r w:rsidR="00D90204" w:rsidRPr="00F1184A">
        <w:rPr>
          <w:rFonts w:asciiTheme="majorHAnsi" w:hAnsiTheme="majorHAnsi" w:cs="Times New Roman"/>
          <w:i/>
          <w:iCs/>
          <w:sz w:val="20"/>
          <w:szCs w:val="20"/>
        </w:rPr>
        <w:t xml:space="preserve">during the outgoing phase of the Global Fellowship the salary rate is dependent on the particular rate </w:t>
      </w:r>
      <w:r w:rsidR="003329FB" w:rsidRPr="00F1184A">
        <w:rPr>
          <w:rFonts w:asciiTheme="majorHAnsi" w:hAnsiTheme="majorHAnsi" w:cs="Times New Roman"/>
          <w:i/>
          <w:iCs/>
          <w:sz w:val="20"/>
          <w:szCs w:val="20"/>
        </w:rPr>
        <w:t>applicable to the</w:t>
      </w:r>
      <w:r w:rsidR="00E9049B" w:rsidRPr="00F1184A">
        <w:rPr>
          <w:rFonts w:asciiTheme="majorHAnsi" w:hAnsiTheme="majorHAnsi" w:cs="Times New Roman"/>
          <w:i/>
          <w:iCs/>
          <w:sz w:val="20"/>
          <w:szCs w:val="20"/>
        </w:rPr>
        <w:t xml:space="preserve"> hosting Third Countr</w:t>
      </w:r>
      <w:r w:rsidR="00E9049B">
        <w:rPr>
          <w:rFonts w:asciiTheme="majorHAnsi" w:hAnsiTheme="majorHAnsi" w:cs="Times New Roman"/>
          <w:sz w:val="20"/>
          <w:szCs w:val="20"/>
        </w:rPr>
        <w:t>y):</w:t>
      </w:r>
    </w:p>
    <w:p w14:paraId="40E230C0" w14:textId="77777777" w:rsidR="00D90204" w:rsidRDefault="00D90204" w:rsidP="00E86963">
      <w:pPr>
        <w:jc w:val="both"/>
        <w:rPr>
          <w:rFonts w:asciiTheme="majorHAnsi" w:hAnsiTheme="majorHAnsi" w:cs="Times New Roman"/>
          <w:sz w:val="20"/>
          <w:szCs w:val="20"/>
        </w:rPr>
      </w:pPr>
    </w:p>
    <w:p w14:paraId="0D6A1355" w14:textId="77777777" w:rsidR="00AE41A6" w:rsidRDefault="00AE41A6" w:rsidP="00E86963">
      <w:pPr>
        <w:jc w:val="both"/>
        <w:rPr>
          <w:rFonts w:asciiTheme="majorHAnsi" w:hAnsiTheme="majorHAnsi" w:cs="Times New Roman"/>
          <w:sz w:val="20"/>
          <w:szCs w:val="20"/>
        </w:rPr>
      </w:pPr>
    </w:p>
    <w:p w14:paraId="3ECF552A" w14:textId="77777777" w:rsidR="00AE41A6" w:rsidRDefault="00AE41A6" w:rsidP="00E86963">
      <w:pPr>
        <w:jc w:val="both"/>
        <w:rPr>
          <w:rFonts w:asciiTheme="majorHAnsi" w:hAnsiTheme="majorHAnsi" w:cs="Times New Roman"/>
          <w:sz w:val="20"/>
          <w:szCs w:val="20"/>
        </w:rPr>
      </w:pPr>
    </w:p>
    <w:p w14:paraId="7E364736" w14:textId="1E2B2B67" w:rsidR="00306FF3" w:rsidRPr="0014037B" w:rsidRDefault="00F1184A" w:rsidP="00E86963">
      <w:pPr>
        <w:jc w:val="both"/>
        <w:rPr>
          <w:rFonts w:asciiTheme="majorHAnsi" w:hAnsiTheme="majorHAnsi" w:cs="Times New Roman"/>
          <w:sz w:val="20"/>
          <w:szCs w:val="20"/>
        </w:rPr>
      </w:pPr>
      <w:r>
        <w:rPr>
          <w:rFonts w:asciiTheme="majorHAnsi" w:hAnsiTheme="majorHAnsi" w:cs="Times New Roman"/>
          <w:sz w:val="20"/>
          <w:szCs w:val="20"/>
        </w:rPr>
        <w:lastRenderedPageBreak/>
        <w:t xml:space="preserve">UK </w:t>
      </w:r>
      <w:r w:rsidR="00306FF3" w:rsidRPr="0014037B">
        <w:rPr>
          <w:rFonts w:asciiTheme="majorHAnsi" w:hAnsiTheme="majorHAnsi" w:cs="Times New Roman"/>
          <w:sz w:val="20"/>
          <w:szCs w:val="20"/>
        </w:rPr>
        <w:t xml:space="preserve">Salary </w:t>
      </w:r>
      <w:r w:rsidR="00E24F7B">
        <w:rPr>
          <w:rFonts w:asciiTheme="majorHAnsi" w:hAnsiTheme="majorHAnsi" w:cs="Times New Roman"/>
          <w:sz w:val="20"/>
          <w:szCs w:val="20"/>
        </w:rPr>
        <w:tab/>
      </w:r>
      <w:r w:rsidR="00E24F7B">
        <w:rPr>
          <w:rFonts w:asciiTheme="majorHAnsi" w:hAnsiTheme="majorHAnsi" w:cs="Times New Roman"/>
          <w:sz w:val="20"/>
          <w:szCs w:val="20"/>
        </w:rPr>
        <w:tab/>
      </w:r>
      <w:r w:rsidR="00E24F7B">
        <w:rPr>
          <w:rFonts w:asciiTheme="majorHAnsi" w:hAnsiTheme="majorHAnsi" w:cs="Times New Roman"/>
          <w:sz w:val="20"/>
          <w:szCs w:val="20"/>
        </w:rPr>
        <w:tab/>
      </w:r>
      <w:r w:rsidR="00E24F7B">
        <w:rPr>
          <w:rFonts w:asciiTheme="majorHAnsi" w:hAnsiTheme="majorHAnsi" w:cs="Times New Roman"/>
          <w:sz w:val="20"/>
          <w:szCs w:val="20"/>
        </w:rPr>
        <w:tab/>
      </w:r>
      <w:r w:rsidR="00D90204">
        <w:rPr>
          <w:rFonts w:asciiTheme="majorHAnsi" w:hAnsiTheme="majorHAnsi" w:cs="Times New Roman"/>
          <w:sz w:val="20"/>
          <w:szCs w:val="20"/>
        </w:rPr>
        <w:t>€</w:t>
      </w:r>
      <w:r w:rsidR="006458CE">
        <w:rPr>
          <w:rFonts w:asciiTheme="majorHAnsi" w:hAnsiTheme="majorHAnsi" w:cs="Times New Roman"/>
          <w:sz w:val="20"/>
          <w:szCs w:val="20"/>
        </w:rPr>
        <w:t>6,955</w:t>
      </w:r>
      <w:r w:rsidR="00D90204">
        <w:rPr>
          <w:rFonts w:asciiTheme="majorHAnsi" w:hAnsiTheme="majorHAnsi" w:cs="Times New Roman"/>
          <w:sz w:val="20"/>
          <w:szCs w:val="20"/>
        </w:rPr>
        <w:t xml:space="preserve"> per </w:t>
      </w:r>
      <w:r w:rsidR="00595D5E" w:rsidRPr="0014037B">
        <w:rPr>
          <w:rFonts w:asciiTheme="majorHAnsi" w:hAnsiTheme="majorHAnsi" w:cs="Times New Roman"/>
          <w:sz w:val="20"/>
          <w:szCs w:val="20"/>
        </w:rPr>
        <w:t>month</w:t>
      </w:r>
    </w:p>
    <w:p w14:paraId="38ACD400" w14:textId="01CA07D8" w:rsidR="00306FF3" w:rsidRDefault="00306FF3" w:rsidP="00E86963">
      <w:pPr>
        <w:jc w:val="both"/>
        <w:rPr>
          <w:rFonts w:asciiTheme="majorHAnsi" w:hAnsiTheme="majorHAnsi" w:cs="Times New Roman"/>
          <w:sz w:val="20"/>
          <w:szCs w:val="20"/>
        </w:rPr>
      </w:pPr>
      <w:r w:rsidRPr="0014037B">
        <w:rPr>
          <w:rFonts w:asciiTheme="majorHAnsi" w:hAnsiTheme="majorHAnsi" w:cs="Times New Roman"/>
          <w:sz w:val="20"/>
          <w:szCs w:val="20"/>
        </w:rPr>
        <w:t xml:space="preserve">Mobility Allowance </w:t>
      </w:r>
      <w:r w:rsidR="00E24F7B">
        <w:rPr>
          <w:rFonts w:asciiTheme="majorHAnsi" w:hAnsiTheme="majorHAnsi" w:cs="Times New Roman"/>
          <w:sz w:val="20"/>
          <w:szCs w:val="20"/>
        </w:rPr>
        <w:tab/>
      </w:r>
      <w:r w:rsidR="00E24F7B">
        <w:rPr>
          <w:rFonts w:asciiTheme="majorHAnsi" w:hAnsiTheme="majorHAnsi" w:cs="Times New Roman"/>
          <w:sz w:val="20"/>
          <w:szCs w:val="20"/>
        </w:rPr>
        <w:tab/>
      </w:r>
      <w:r w:rsidR="00E24F7B">
        <w:rPr>
          <w:rFonts w:asciiTheme="majorHAnsi" w:hAnsiTheme="majorHAnsi" w:cs="Times New Roman"/>
          <w:sz w:val="20"/>
          <w:szCs w:val="20"/>
        </w:rPr>
        <w:tab/>
      </w:r>
      <w:r w:rsidRPr="0014037B">
        <w:rPr>
          <w:rFonts w:asciiTheme="majorHAnsi" w:hAnsiTheme="majorHAnsi" w:cs="Times New Roman"/>
          <w:sz w:val="20"/>
          <w:szCs w:val="20"/>
        </w:rPr>
        <w:t>€600</w:t>
      </w:r>
      <w:r w:rsidR="00D90204">
        <w:rPr>
          <w:rFonts w:asciiTheme="majorHAnsi" w:hAnsiTheme="majorHAnsi" w:cs="Times New Roman"/>
          <w:sz w:val="20"/>
          <w:szCs w:val="20"/>
        </w:rPr>
        <w:t xml:space="preserve"> per</w:t>
      </w:r>
      <w:r w:rsidR="00595D5E" w:rsidRPr="0014037B">
        <w:rPr>
          <w:rFonts w:asciiTheme="majorHAnsi" w:hAnsiTheme="majorHAnsi" w:cs="Times New Roman"/>
          <w:sz w:val="20"/>
          <w:szCs w:val="20"/>
        </w:rPr>
        <w:t xml:space="preserve"> month</w:t>
      </w:r>
    </w:p>
    <w:p w14:paraId="72AD03EA" w14:textId="5A8FC9AD" w:rsidR="006458CE" w:rsidRDefault="006458CE" w:rsidP="00E86963">
      <w:pPr>
        <w:jc w:val="both"/>
        <w:rPr>
          <w:rFonts w:asciiTheme="majorHAnsi" w:hAnsiTheme="majorHAnsi" w:cs="Times New Roman"/>
          <w:sz w:val="20"/>
          <w:szCs w:val="20"/>
        </w:rPr>
      </w:pPr>
      <w:r w:rsidRPr="0014037B">
        <w:rPr>
          <w:rFonts w:asciiTheme="majorHAnsi" w:hAnsiTheme="majorHAnsi" w:cs="Times New Roman"/>
          <w:sz w:val="20"/>
          <w:szCs w:val="20"/>
        </w:rPr>
        <w:t xml:space="preserve">Family Allowance </w:t>
      </w:r>
      <w:r>
        <w:rPr>
          <w:rFonts w:asciiTheme="majorHAnsi" w:hAnsiTheme="majorHAnsi" w:cs="Times New Roman"/>
          <w:sz w:val="20"/>
          <w:szCs w:val="20"/>
        </w:rPr>
        <w:t xml:space="preserve">(where applicable) </w:t>
      </w:r>
      <w:r>
        <w:rPr>
          <w:rFonts w:asciiTheme="majorHAnsi" w:hAnsiTheme="majorHAnsi" w:cs="Times New Roman"/>
          <w:sz w:val="20"/>
          <w:szCs w:val="20"/>
        </w:rPr>
        <w:tab/>
      </w:r>
      <w:r w:rsidRPr="0014037B">
        <w:rPr>
          <w:rFonts w:asciiTheme="majorHAnsi" w:hAnsiTheme="majorHAnsi" w:cs="Times New Roman"/>
          <w:sz w:val="20"/>
          <w:szCs w:val="20"/>
        </w:rPr>
        <w:t>€</w:t>
      </w:r>
      <w:r>
        <w:rPr>
          <w:rFonts w:asciiTheme="majorHAnsi" w:hAnsiTheme="majorHAnsi" w:cs="Times New Roman"/>
          <w:sz w:val="20"/>
          <w:szCs w:val="20"/>
        </w:rPr>
        <w:t xml:space="preserve">660 per </w:t>
      </w:r>
      <w:r w:rsidRPr="0014037B">
        <w:rPr>
          <w:rFonts w:asciiTheme="majorHAnsi" w:hAnsiTheme="majorHAnsi" w:cs="Times New Roman"/>
          <w:sz w:val="20"/>
          <w:szCs w:val="20"/>
        </w:rPr>
        <w:t>month</w:t>
      </w:r>
    </w:p>
    <w:p w14:paraId="594DD811" w14:textId="157C563B" w:rsidR="00E24F7B" w:rsidRDefault="00387715" w:rsidP="00E86963">
      <w:pPr>
        <w:jc w:val="both"/>
        <w:rPr>
          <w:rFonts w:asciiTheme="majorHAnsi" w:hAnsiTheme="majorHAnsi" w:cs="Times New Roman"/>
          <w:sz w:val="20"/>
          <w:szCs w:val="20"/>
        </w:rPr>
      </w:pPr>
      <w:r>
        <w:rPr>
          <w:rFonts w:asciiTheme="majorHAnsi" w:hAnsiTheme="majorHAnsi" w:cs="Times New Roman"/>
          <w:sz w:val="20"/>
          <w:szCs w:val="20"/>
        </w:rPr>
        <w:t xml:space="preserve">Research, training </w:t>
      </w:r>
      <w:r w:rsidR="006458CE">
        <w:rPr>
          <w:rFonts w:asciiTheme="majorHAnsi" w:hAnsiTheme="majorHAnsi" w:cs="Times New Roman"/>
          <w:sz w:val="20"/>
          <w:szCs w:val="20"/>
        </w:rPr>
        <w:t>&amp;</w:t>
      </w:r>
      <w:r w:rsidR="00D90204">
        <w:rPr>
          <w:rFonts w:asciiTheme="majorHAnsi" w:hAnsiTheme="majorHAnsi" w:cs="Times New Roman"/>
          <w:sz w:val="20"/>
          <w:szCs w:val="20"/>
        </w:rPr>
        <w:t xml:space="preserve"> networking </w:t>
      </w:r>
      <w:r w:rsidR="006458CE">
        <w:rPr>
          <w:rFonts w:asciiTheme="majorHAnsi" w:hAnsiTheme="majorHAnsi" w:cs="Times New Roman"/>
          <w:sz w:val="20"/>
          <w:szCs w:val="20"/>
        </w:rPr>
        <w:t>Allowance</w:t>
      </w:r>
      <w:r w:rsidR="00D90204">
        <w:rPr>
          <w:rFonts w:asciiTheme="majorHAnsi" w:hAnsiTheme="majorHAnsi" w:cs="Times New Roman"/>
          <w:sz w:val="20"/>
          <w:szCs w:val="20"/>
        </w:rPr>
        <w:tab/>
        <w:t>€</w:t>
      </w:r>
      <w:r w:rsidR="006458CE">
        <w:rPr>
          <w:rFonts w:asciiTheme="majorHAnsi" w:hAnsiTheme="majorHAnsi" w:cs="Times New Roman"/>
          <w:sz w:val="20"/>
          <w:szCs w:val="20"/>
        </w:rPr>
        <w:t>1,000</w:t>
      </w:r>
      <w:r w:rsidR="00D90204">
        <w:rPr>
          <w:rFonts w:asciiTheme="majorHAnsi" w:hAnsiTheme="majorHAnsi" w:cs="Times New Roman"/>
          <w:sz w:val="20"/>
          <w:szCs w:val="20"/>
        </w:rPr>
        <w:t xml:space="preserve"> per</w:t>
      </w:r>
      <w:r>
        <w:rPr>
          <w:rFonts w:asciiTheme="majorHAnsi" w:hAnsiTheme="majorHAnsi" w:cs="Times New Roman"/>
          <w:sz w:val="20"/>
          <w:szCs w:val="20"/>
        </w:rPr>
        <w:t xml:space="preserve"> month</w:t>
      </w:r>
    </w:p>
    <w:p w14:paraId="5E04D07A" w14:textId="79BEB740" w:rsidR="006879F5" w:rsidRDefault="006879F5" w:rsidP="00E86963">
      <w:pPr>
        <w:jc w:val="both"/>
        <w:rPr>
          <w:rFonts w:asciiTheme="majorHAnsi" w:hAnsiTheme="majorHAnsi" w:cs="Times New Roman"/>
          <w:sz w:val="20"/>
          <w:szCs w:val="20"/>
        </w:rPr>
      </w:pPr>
    </w:p>
    <w:p w14:paraId="248917C6" w14:textId="2E99F950" w:rsidR="006879F5" w:rsidRDefault="006879F5" w:rsidP="00E86963">
      <w:pPr>
        <w:jc w:val="both"/>
        <w:rPr>
          <w:rFonts w:asciiTheme="majorHAnsi" w:hAnsiTheme="majorHAnsi" w:cs="Times New Roman"/>
          <w:sz w:val="20"/>
          <w:szCs w:val="20"/>
        </w:rPr>
      </w:pPr>
      <w:r>
        <w:rPr>
          <w:rFonts w:asciiTheme="majorHAnsi" w:hAnsiTheme="majorHAnsi" w:cs="Times New Roman"/>
          <w:sz w:val="20"/>
          <w:szCs w:val="20"/>
        </w:rPr>
        <w:t xml:space="preserve">(A long-term Leave allowance and special needs allowance is also offered where applicable). </w:t>
      </w:r>
    </w:p>
    <w:p w14:paraId="1A66FCBD" w14:textId="4D75D292" w:rsidR="00E24F7B" w:rsidRPr="0014037B" w:rsidRDefault="00E24F7B" w:rsidP="00E86963">
      <w:pPr>
        <w:jc w:val="both"/>
        <w:rPr>
          <w:rFonts w:asciiTheme="majorHAnsi" w:hAnsiTheme="majorHAnsi" w:cs="Times New Roman"/>
          <w:sz w:val="20"/>
          <w:szCs w:val="20"/>
        </w:rPr>
      </w:pPr>
    </w:p>
    <w:p w14:paraId="15431BD7" w14:textId="36D81D0E" w:rsidR="002A6AE4" w:rsidRDefault="002A6AE4" w:rsidP="007B4425">
      <w:pPr>
        <w:widowControl w:val="0"/>
        <w:autoSpaceDE w:val="0"/>
        <w:autoSpaceDN w:val="0"/>
        <w:adjustRightInd w:val="0"/>
        <w:jc w:val="both"/>
        <w:rPr>
          <w:rFonts w:asciiTheme="majorHAnsi" w:hAnsiTheme="majorHAnsi" w:cs="Consolas"/>
          <w:b/>
          <w:bCs/>
          <w:sz w:val="20"/>
          <w:szCs w:val="20"/>
        </w:rPr>
      </w:pPr>
      <w:r>
        <w:rPr>
          <w:rFonts w:asciiTheme="majorHAnsi" w:hAnsiTheme="majorHAnsi" w:cs="Consolas"/>
          <w:b/>
          <w:bCs/>
          <w:sz w:val="20"/>
          <w:szCs w:val="20"/>
        </w:rPr>
        <w:t>THE EXPRESSION OF INTEREST PROCESS</w:t>
      </w:r>
    </w:p>
    <w:p w14:paraId="071DF5FE" w14:textId="77777777" w:rsidR="002A6AE4" w:rsidRDefault="002A6AE4" w:rsidP="007B4425">
      <w:pPr>
        <w:widowControl w:val="0"/>
        <w:autoSpaceDE w:val="0"/>
        <w:autoSpaceDN w:val="0"/>
        <w:adjustRightInd w:val="0"/>
        <w:jc w:val="both"/>
        <w:rPr>
          <w:rFonts w:asciiTheme="majorHAnsi" w:hAnsiTheme="majorHAnsi" w:cs="Consolas"/>
          <w:b/>
          <w:bCs/>
          <w:sz w:val="20"/>
          <w:szCs w:val="20"/>
        </w:rPr>
      </w:pPr>
    </w:p>
    <w:p w14:paraId="6F909ECB" w14:textId="30F6282F" w:rsidR="00E264C9" w:rsidRDefault="002A6AE4" w:rsidP="007B4425">
      <w:pPr>
        <w:widowControl w:val="0"/>
        <w:autoSpaceDE w:val="0"/>
        <w:autoSpaceDN w:val="0"/>
        <w:adjustRightInd w:val="0"/>
        <w:jc w:val="both"/>
        <w:rPr>
          <w:rFonts w:asciiTheme="majorHAnsi" w:hAnsiTheme="majorHAnsi" w:cs="Consolas"/>
          <w:b/>
          <w:sz w:val="20"/>
          <w:szCs w:val="20"/>
        </w:rPr>
      </w:pPr>
      <w:r>
        <w:rPr>
          <w:rFonts w:asciiTheme="majorHAnsi" w:hAnsiTheme="majorHAnsi" w:cs="Consolas"/>
          <w:b/>
          <w:bCs/>
          <w:sz w:val="20"/>
          <w:szCs w:val="20"/>
        </w:rPr>
        <w:t>E</w:t>
      </w:r>
      <w:r w:rsidRPr="00AE41A6">
        <w:rPr>
          <w:rFonts w:asciiTheme="majorHAnsi" w:hAnsiTheme="majorHAnsi" w:cs="Consolas"/>
          <w:b/>
          <w:bCs/>
          <w:sz w:val="20"/>
          <w:szCs w:val="20"/>
        </w:rPr>
        <w:t>x</w:t>
      </w:r>
      <w:r w:rsidRPr="00387715">
        <w:rPr>
          <w:rFonts w:asciiTheme="majorHAnsi" w:hAnsiTheme="majorHAnsi" w:cs="Consolas"/>
          <w:b/>
          <w:sz w:val="20"/>
          <w:szCs w:val="20"/>
        </w:rPr>
        <w:t xml:space="preserve">pressions of interest should be sent to </w:t>
      </w:r>
      <w:r>
        <w:rPr>
          <w:rFonts w:asciiTheme="majorHAnsi" w:hAnsiTheme="majorHAnsi" w:cs="Consolas"/>
          <w:b/>
          <w:sz w:val="20"/>
          <w:szCs w:val="20"/>
        </w:rPr>
        <w:t xml:space="preserve">Professor Jessica Malay at </w:t>
      </w:r>
      <w:hyperlink r:id="rId9" w:history="1">
        <w:r w:rsidRPr="00026855">
          <w:rPr>
            <w:rStyle w:val="Hyperlink"/>
            <w:rFonts w:asciiTheme="majorHAnsi" w:hAnsiTheme="majorHAnsi" w:cs="Consolas"/>
            <w:b/>
            <w:sz w:val="20"/>
            <w:szCs w:val="20"/>
          </w:rPr>
          <w:t>j.l.malay@hud.ac.uk</w:t>
        </w:r>
      </w:hyperlink>
    </w:p>
    <w:p w14:paraId="3C6FC71C" w14:textId="77777777" w:rsidR="00E264C9" w:rsidRDefault="00E264C9" w:rsidP="007B4425">
      <w:pPr>
        <w:widowControl w:val="0"/>
        <w:autoSpaceDE w:val="0"/>
        <w:autoSpaceDN w:val="0"/>
        <w:adjustRightInd w:val="0"/>
        <w:jc w:val="both"/>
        <w:rPr>
          <w:rFonts w:asciiTheme="majorHAnsi" w:hAnsiTheme="majorHAnsi" w:cs="Consolas"/>
          <w:b/>
          <w:sz w:val="20"/>
          <w:szCs w:val="20"/>
        </w:rPr>
      </w:pPr>
    </w:p>
    <w:p w14:paraId="5843692F" w14:textId="69EBC777" w:rsidR="007B4425" w:rsidRPr="00514D06" w:rsidRDefault="002A6AE4" w:rsidP="007B4425">
      <w:pPr>
        <w:widowControl w:val="0"/>
        <w:autoSpaceDE w:val="0"/>
        <w:autoSpaceDN w:val="0"/>
        <w:adjustRightInd w:val="0"/>
        <w:jc w:val="both"/>
        <w:rPr>
          <w:rFonts w:asciiTheme="majorHAnsi" w:hAnsiTheme="majorHAnsi" w:cs="Consolas"/>
          <w:b/>
          <w:sz w:val="20"/>
          <w:szCs w:val="20"/>
        </w:rPr>
      </w:pPr>
      <w:r>
        <w:rPr>
          <w:rFonts w:asciiTheme="majorHAnsi" w:hAnsiTheme="majorHAnsi" w:cs="Consolas"/>
          <w:b/>
          <w:sz w:val="20"/>
          <w:szCs w:val="20"/>
        </w:rPr>
        <w:t xml:space="preserve">To be received by </w:t>
      </w:r>
      <w:r w:rsidR="0079662C">
        <w:rPr>
          <w:rFonts w:asciiTheme="majorHAnsi" w:hAnsiTheme="majorHAnsi" w:cs="Consolas"/>
          <w:b/>
          <w:sz w:val="20"/>
          <w:szCs w:val="20"/>
          <w:u w:val="single"/>
        </w:rPr>
        <w:t xml:space="preserve">6 June 2022 </w:t>
      </w:r>
      <w:r>
        <w:rPr>
          <w:rFonts w:asciiTheme="majorHAnsi" w:hAnsiTheme="majorHAnsi" w:cs="Consolas"/>
          <w:b/>
          <w:sz w:val="20"/>
          <w:szCs w:val="20"/>
        </w:rPr>
        <w:t xml:space="preserve">and should consist of </w:t>
      </w:r>
      <w:r w:rsidRPr="0028231E">
        <w:rPr>
          <w:rFonts w:asciiTheme="majorHAnsi" w:hAnsiTheme="majorHAnsi" w:cs="Consolas"/>
          <w:b/>
          <w:sz w:val="20"/>
          <w:szCs w:val="20"/>
        </w:rPr>
        <w:t>two pdf documents</w:t>
      </w:r>
      <w:r w:rsidRPr="0028231E">
        <w:rPr>
          <w:rFonts w:asciiTheme="majorHAnsi" w:hAnsiTheme="majorHAnsi" w:cs="Consolas"/>
          <w:sz w:val="20"/>
          <w:szCs w:val="20"/>
        </w:rPr>
        <w:t>:</w:t>
      </w:r>
    </w:p>
    <w:p w14:paraId="2D2724E4" w14:textId="77777777" w:rsidR="007B4425" w:rsidRPr="00E86963" w:rsidRDefault="007B4425" w:rsidP="007B4425">
      <w:pPr>
        <w:widowControl w:val="0"/>
        <w:autoSpaceDE w:val="0"/>
        <w:autoSpaceDN w:val="0"/>
        <w:adjustRightInd w:val="0"/>
        <w:jc w:val="both"/>
        <w:rPr>
          <w:rFonts w:asciiTheme="majorHAnsi" w:hAnsiTheme="majorHAnsi" w:cs="Consolas"/>
          <w:sz w:val="20"/>
          <w:szCs w:val="20"/>
        </w:rPr>
      </w:pPr>
    </w:p>
    <w:p w14:paraId="51BEF91F" w14:textId="68BD0702" w:rsidR="007B4425" w:rsidRDefault="00F1184A" w:rsidP="009D2EEB">
      <w:pPr>
        <w:pStyle w:val="ListParagraph"/>
        <w:widowControl w:val="0"/>
        <w:numPr>
          <w:ilvl w:val="0"/>
          <w:numId w:val="1"/>
        </w:numPr>
        <w:autoSpaceDE w:val="0"/>
        <w:autoSpaceDN w:val="0"/>
        <w:adjustRightInd w:val="0"/>
        <w:jc w:val="both"/>
        <w:rPr>
          <w:rFonts w:asciiTheme="majorHAnsi" w:hAnsiTheme="majorHAnsi" w:cs="Consolas"/>
          <w:sz w:val="20"/>
          <w:szCs w:val="20"/>
        </w:rPr>
      </w:pPr>
      <w:r>
        <w:rPr>
          <w:rFonts w:asciiTheme="majorHAnsi" w:hAnsiTheme="majorHAnsi" w:cs="Consolas"/>
          <w:sz w:val="20"/>
          <w:szCs w:val="20"/>
        </w:rPr>
        <w:t>A</w:t>
      </w:r>
      <w:r w:rsidR="007B4425" w:rsidRPr="009D2EEB">
        <w:rPr>
          <w:rFonts w:asciiTheme="majorHAnsi" w:hAnsiTheme="majorHAnsi" w:cs="Consolas"/>
          <w:sz w:val="20"/>
          <w:szCs w:val="20"/>
        </w:rPr>
        <w:t xml:space="preserve"> </w:t>
      </w:r>
      <w:r w:rsidR="00E86963" w:rsidRPr="009D2EEB">
        <w:rPr>
          <w:rFonts w:asciiTheme="majorHAnsi" w:hAnsiTheme="majorHAnsi" w:cs="Consolas"/>
          <w:sz w:val="20"/>
          <w:szCs w:val="20"/>
        </w:rPr>
        <w:t>two</w:t>
      </w:r>
      <w:r w:rsidR="007B4425" w:rsidRPr="009D2EEB">
        <w:rPr>
          <w:rFonts w:asciiTheme="majorHAnsi" w:hAnsiTheme="majorHAnsi" w:cs="Consolas"/>
          <w:sz w:val="20"/>
          <w:szCs w:val="20"/>
        </w:rPr>
        <w:t xml:space="preserve">-page CV </w:t>
      </w:r>
      <w:r w:rsidR="009D2EEB">
        <w:rPr>
          <w:rFonts w:asciiTheme="majorHAnsi" w:hAnsiTheme="majorHAnsi" w:cs="Consolas"/>
          <w:sz w:val="20"/>
          <w:szCs w:val="20"/>
        </w:rPr>
        <w:t>covering</w:t>
      </w:r>
      <w:r w:rsidR="007B4425" w:rsidRPr="009D2EEB">
        <w:rPr>
          <w:rFonts w:asciiTheme="majorHAnsi" w:hAnsiTheme="majorHAnsi" w:cs="Consolas"/>
          <w:sz w:val="20"/>
          <w:szCs w:val="20"/>
        </w:rPr>
        <w:t xml:space="preserve"> educa</w:t>
      </w:r>
      <w:r w:rsidR="00E86963" w:rsidRPr="009D2EEB">
        <w:rPr>
          <w:rFonts w:asciiTheme="majorHAnsi" w:hAnsiTheme="majorHAnsi" w:cs="Consolas"/>
          <w:sz w:val="20"/>
          <w:szCs w:val="20"/>
        </w:rPr>
        <w:t xml:space="preserve">tion, </w:t>
      </w:r>
      <w:r w:rsidR="007C1AAC">
        <w:rPr>
          <w:rFonts w:asciiTheme="majorHAnsi" w:hAnsiTheme="majorHAnsi" w:cs="Consolas"/>
          <w:sz w:val="20"/>
          <w:szCs w:val="20"/>
        </w:rPr>
        <w:t>any relevant employment</w:t>
      </w:r>
      <w:r w:rsidR="009D2EEB">
        <w:rPr>
          <w:rFonts w:asciiTheme="majorHAnsi" w:hAnsiTheme="majorHAnsi" w:cs="Consolas"/>
          <w:sz w:val="20"/>
          <w:szCs w:val="20"/>
        </w:rPr>
        <w:t xml:space="preserve">, </w:t>
      </w:r>
      <w:r w:rsidR="00E86963" w:rsidRPr="009D2EEB">
        <w:rPr>
          <w:rFonts w:asciiTheme="majorHAnsi" w:hAnsiTheme="majorHAnsi" w:cs="Consolas"/>
          <w:sz w:val="20"/>
          <w:szCs w:val="20"/>
        </w:rPr>
        <w:t>publications, any awards, exhibitions</w:t>
      </w:r>
      <w:r w:rsidR="009D2EEB">
        <w:rPr>
          <w:rFonts w:asciiTheme="majorHAnsi" w:hAnsiTheme="majorHAnsi" w:cs="Consolas"/>
          <w:sz w:val="20"/>
          <w:szCs w:val="20"/>
        </w:rPr>
        <w:t xml:space="preserve"> etc.</w:t>
      </w:r>
    </w:p>
    <w:p w14:paraId="3A58792F" w14:textId="77777777" w:rsidR="009D2EEB" w:rsidRPr="009D2EEB" w:rsidRDefault="009D2EEB" w:rsidP="009D2EEB">
      <w:pPr>
        <w:pStyle w:val="ListParagraph"/>
        <w:widowControl w:val="0"/>
        <w:autoSpaceDE w:val="0"/>
        <w:autoSpaceDN w:val="0"/>
        <w:adjustRightInd w:val="0"/>
        <w:jc w:val="both"/>
        <w:rPr>
          <w:rFonts w:asciiTheme="majorHAnsi" w:hAnsiTheme="majorHAnsi" w:cs="Consolas"/>
          <w:sz w:val="20"/>
          <w:szCs w:val="20"/>
        </w:rPr>
      </w:pPr>
    </w:p>
    <w:p w14:paraId="2668003E" w14:textId="65D6490B" w:rsidR="007B4425" w:rsidRPr="009D2EEB" w:rsidRDefault="00F1184A" w:rsidP="009D2EEB">
      <w:pPr>
        <w:pStyle w:val="ListParagraph"/>
        <w:widowControl w:val="0"/>
        <w:numPr>
          <w:ilvl w:val="0"/>
          <w:numId w:val="1"/>
        </w:numPr>
        <w:autoSpaceDE w:val="0"/>
        <w:autoSpaceDN w:val="0"/>
        <w:adjustRightInd w:val="0"/>
        <w:jc w:val="both"/>
        <w:rPr>
          <w:rFonts w:asciiTheme="majorHAnsi" w:hAnsiTheme="majorHAnsi" w:cs="Consolas"/>
          <w:sz w:val="20"/>
          <w:szCs w:val="20"/>
        </w:rPr>
      </w:pPr>
      <w:r>
        <w:rPr>
          <w:rFonts w:asciiTheme="majorHAnsi" w:hAnsiTheme="majorHAnsi" w:cs="Consolas"/>
          <w:sz w:val="20"/>
          <w:szCs w:val="20"/>
        </w:rPr>
        <w:t>A</w:t>
      </w:r>
      <w:r w:rsidR="007B4425" w:rsidRPr="009D2EEB">
        <w:rPr>
          <w:rFonts w:asciiTheme="majorHAnsi" w:hAnsiTheme="majorHAnsi" w:cs="Consolas"/>
          <w:sz w:val="20"/>
          <w:szCs w:val="20"/>
        </w:rPr>
        <w:t xml:space="preserve"> two-page draft statement of </w:t>
      </w:r>
      <w:r w:rsidR="00E86963" w:rsidRPr="009D2EEB">
        <w:rPr>
          <w:rFonts w:asciiTheme="majorHAnsi" w:hAnsiTheme="majorHAnsi" w:cs="Consolas"/>
          <w:sz w:val="20"/>
          <w:szCs w:val="20"/>
        </w:rPr>
        <w:t xml:space="preserve">the </w:t>
      </w:r>
      <w:r w:rsidR="007B4425" w:rsidRPr="009D2EEB">
        <w:rPr>
          <w:rFonts w:asciiTheme="majorHAnsi" w:hAnsiTheme="majorHAnsi" w:cs="Consolas"/>
          <w:sz w:val="20"/>
          <w:szCs w:val="20"/>
        </w:rPr>
        <w:t xml:space="preserve">research </w:t>
      </w:r>
      <w:r w:rsidR="00E24F7B" w:rsidRPr="009D2EEB">
        <w:rPr>
          <w:rFonts w:asciiTheme="majorHAnsi" w:hAnsiTheme="majorHAnsi" w:cs="Consolas"/>
          <w:sz w:val="20"/>
          <w:szCs w:val="20"/>
        </w:rPr>
        <w:t>project to</w:t>
      </w:r>
      <w:r w:rsidR="00E86963" w:rsidRPr="009D2EEB">
        <w:rPr>
          <w:rFonts w:asciiTheme="majorHAnsi" w:hAnsiTheme="majorHAnsi" w:cs="Consolas"/>
          <w:sz w:val="20"/>
          <w:szCs w:val="20"/>
        </w:rPr>
        <w:t xml:space="preserve"> be undertaken</w:t>
      </w:r>
      <w:r w:rsidR="00E24F7B" w:rsidRPr="009D2EEB">
        <w:rPr>
          <w:rFonts w:asciiTheme="majorHAnsi" w:hAnsiTheme="majorHAnsi" w:cs="Consolas"/>
          <w:sz w:val="20"/>
          <w:szCs w:val="20"/>
        </w:rPr>
        <w:t xml:space="preserve"> and intended training/networking </w:t>
      </w:r>
      <w:r w:rsidR="009D2EEB">
        <w:rPr>
          <w:rFonts w:asciiTheme="majorHAnsi" w:hAnsiTheme="majorHAnsi" w:cs="Consolas"/>
          <w:sz w:val="20"/>
          <w:szCs w:val="20"/>
        </w:rPr>
        <w:t xml:space="preserve">and career development </w:t>
      </w:r>
      <w:r w:rsidR="0008504D" w:rsidRPr="009D2EEB">
        <w:rPr>
          <w:rFonts w:asciiTheme="majorHAnsi" w:hAnsiTheme="majorHAnsi" w:cs="Consolas"/>
          <w:sz w:val="20"/>
          <w:szCs w:val="20"/>
        </w:rPr>
        <w:t>activities.</w:t>
      </w:r>
    </w:p>
    <w:p w14:paraId="4E9536AD" w14:textId="4D5F60A4" w:rsidR="0008504D" w:rsidRDefault="0008504D" w:rsidP="007B4425">
      <w:pPr>
        <w:widowControl w:val="0"/>
        <w:autoSpaceDE w:val="0"/>
        <w:autoSpaceDN w:val="0"/>
        <w:adjustRightInd w:val="0"/>
        <w:jc w:val="both"/>
        <w:rPr>
          <w:rFonts w:asciiTheme="majorHAnsi" w:hAnsiTheme="majorHAnsi" w:cs="Consolas"/>
          <w:sz w:val="20"/>
          <w:szCs w:val="20"/>
        </w:rPr>
      </w:pPr>
    </w:p>
    <w:p w14:paraId="7EDE062A" w14:textId="766ACAEE" w:rsidR="00E86963" w:rsidRPr="00E86963" w:rsidRDefault="0008504D" w:rsidP="009D2EEB">
      <w:pPr>
        <w:widowControl w:val="0"/>
        <w:autoSpaceDE w:val="0"/>
        <w:autoSpaceDN w:val="0"/>
        <w:adjustRightInd w:val="0"/>
        <w:jc w:val="both"/>
        <w:rPr>
          <w:rFonts w:asciiTheme="majorHAnsi" w:hAnsiTheme="majorHAnsi" w:cs="Consolas"/>
          <w:sz w:val="20"/>
          <w:szCs w:val="20"/>
        </w:rPr>
      </w:pPr>
      <w:r>
        <w:rPr>
          <w:rFonts w:asciiTheme="majorHAnsi" w:hAnsiTheme="majorHAnsi" w:cs="Consolas"/>
          <w:sz w:val="20"/>
          <w:szCs w:val="20"/>
        </w:rPr>
        <w:t xml:space="preserve">Candidates are encouraged to </w:t>
      </w:r>
      <w:r w:rsidR="00E9049B">
        <w:rPr>
          <w:rFonts w:asciiTheme="majorHAnsi" w:hAnsiTheme="majorHAnsi" w:cs="Consolas"/>
          <w:sz w:val="20"/>
          <w:szCs w:val="20"/>
        </w:rPr>
        <w:t xml:space="preserve">think carefully about the </w:t>
      </w:r>
      <w:r>
        <w:rPr>
          <w:rFonts w:asciiTheme="majorHAnsi" w:hAnsiTheme="majorHAnsi" w:cs="Consolas"/>
          <w:sz w:val="20"/>
          <w:szCs w:val="20"/>
        </w:rPr>
        <w:t xml:space="preserve">career development </w:t>
      </w:r>
      <w:r w:rsidR="002A6AE4">
        <w:rPr>
          <w:rFonts w:asciiTheme="majorHAnsi" w:hAnsiTheme="majorHAnsi" w:cs="Consolas"/>
          <w:sz w:val="20"/>
          <w:szCs w:val="20"/>
        </w:rPr>
        <w:t>opportunities offered by</w:t>
      </w:r>
      <w:r>
        <w:rPr>
          <w:rFonts w:asciiTheme="majorHAnsi" w:hAnsiTheme="majorHAnsi" w:cs="Consolas"/>
          <w:sz w:val="20"/>
          <w:szCs w:val="20"/>
        </w:rPr>
        <w:t xml:space="preserve"> the fellowship and </w:t>
      </w:r>
      <w:r w:rsidR="002A6AE4">
        <w:rPr>
          <w:rFonts w:asciiTheme="majorHAnsi" w:hAnsiTheme="majorHAnsi" w:cs="Consolas"/>
          <w:sz w:val="20"/>
          <w:szCs w:val="20"/>
        </w:rPr>
        <w:t xml:space="preserve">to </w:t>
      </w:r>
      <w:r>
        <w:rPr>
          <w:rFonts w:asciiTheme="majorHAnsi" w:hAnsiTheme="majorHAnsi" w:cs="Consolas"/>
          <w:sz w:val="20"/>
          <w:szCs w:val="20"/>
        </w:rPr>
        <w:t xml:space="preserve">indicate plans for training </w:t>
      </w:r>
      <w:r w:rsidR="00503F0D">
        <w:rPr>
          <w:rFonts w:asciiTheme="majorHAnsi" w:hAnsiTheme="majorHAnsi" w:cs="Consolas"/>
          <w:sz w:val="20"/>
          <w:szCs w:val="20"/>
        </w:rPr>
        <w:t xml:space="preserve">and networking. </w:t>
      </w:r>
      <w:r w:rsidR="00E9049B" w:rsidRPr="00064671">
        <w:rPr>
          <w:rFonts w:asciiTheme="majorHAnsi" w:hAnsiTheme="majorHAnsi" w:cs="Consolas"/>
          <w:b/>
          <w:sz w:val="20"/>
          <w:szCs w:val="20"/>
        </w:rPr>
        <w:t>Secondments</w:t>
      </w:r>
      <w:r w:rsidR="001971BC">
        <w:rPr>
          <w:rFonts w:asciiTheme="majorHAnsi" w:hAnsiTheme="majorHAnsi" w:cs="Consolas"/>
          <w:b/>
          <w:sz w:val="20"/>
          <w:szCs w:val="20"/>
        </w:rPr>
        <w:t xml:space="preserve"> </w:t>
      </w:r>
      <w:r w:rsidR="001971BC" w:rsidRPr="001971BC">
        <w:rPr>
          <w:rFonts w:asciiTheme="majorHAnsi" w:hAnsiTheme="majorHAnsi" w:cs="Consolas"/>
          <w:sz w:val="20"/>
          <w:szCs w:val="20"/>
        </w:rPr>
        <w:t>at other organisation</w:t>
      </w:r>
      <w:r w:rsidR="0072039A">
        <w:rPr>
          <w:rFonts w:asciiTheme="majorHAnsi" w:hAnsiTheme="majorHAnsi" w:cs="Consolas"/>
          <w:sz w:val="20"/>
          <w:szCs w:val="20"/>
        </w:rPr>
        <w:t>s</w:t>
      </w:r>
      <w:r w:rsidR="00E9049B" w:rsidRPr="001971BC">
        <w:rPr>
          <w:rFonts w:asciiTheme="majorHAnsi" w:hAnsiTheme="majorHAnsi" w:cs="Consolas"/>
          <w:sz w:val="20"/>
          <w:szCs w:val="20"/>
        </w:rPr>
        <w:t>,</w:t>
      </w:r>
      <w:r w:rsidR="00E9049B">
        <w:rPr>
          <w:rFonts w:asciiTheme="majorHAnsi" w:hAnsiTheme="majorHAnsi" w:cs="Consolas"/>
          <w:sz w:val="20"/>
          <w:szCs w:val="20"/>
        </w:rPr>
        <w:t xml:space="preserve"> </w:t>
      </w:r>
      <w:r w:rsidR="001971BC">
        <w:rPr>
          <w:rFonts w:asciiTheme="majorHAnsi" w:hAnsiTheme="majorHAnsi" w:cs="Consolas"/>
          <w:sz w:val="20"/>
          <w:szCs w:val="20"/>
        </w:rPr>
        <w:t>both</w:t>
      </w:r>
      <w:r w:rsidR="00E9049B">
        <w:rPr>
          <w:rFonts w:asciiTheme="majorHAnsi" w:hAnsiTheme="majorHAnsi" w:cs="Consolas"/>
          <w:sz w:val="20"/>
          <w:szCs w:val="20"/>
        </w:rPr>
        <w:t xml:space="preserve"> inside and outside of academia</w:t>
      </w:r>
      <w:r w:rsidR="009D2EEB">
        <w:rPr>
          <w:rFonts w:asciiTheme="majorHAnsi" w:hAnsiTheme="majorHAnsi" w:cs="Consolas"/>
          <w:sz w:val="20"/>
          <w:szCs w:val="20"/>
        </w:rPr>
        <w:t>,</w:t>
      </w:r>
      <w:r>
        <w:rPr>
          <w:rFonts w:asciiTheme="majorHAnsi" w:hAnsiTheme="majorHAnsi" w:cs="Consolas"/>
          <w:sz w:val="20"/>
          <w:szCs w:val="20"/>
        </w:rPr>
        <w:t xml:space="preserve"> </w:t>
      </w:r>
      <w:r w:rsidR="0072039A">
        <w:rPr>
          <w:rFonts w:asciiTheme="majorHAnsi" w:hAnsiTheme="majorHAnsi" w:cs="Consolas"/>
          <w:sz w:val="20"/>
          <w:szCs w:val="20"/>
        </w:rPr>
        <w:t xml:space="preserve">should be considered where they add value to the fellowship.  </w:t>
      </w:r>
      <w:r w:rsidR="006879F5">
        <w:rPr>
          <w:rFonts w:asciiTheme="majorHAnsi" w:hAnsiTheme="majorHAnsi" w:cs="Consolas"/>
          <w:sz w:val="20"/>
          <w:szCs w:val="20"/>
        </w:rPr>
        <w:t>Secondments c</w:t>
      </w:r>
      <w:r w:rsidR="009D2EEB">
        <w:rPr>
          <w:rFonts w:asciiTheme="majorHAnsi" w:hAnsiTheme="majorHAnsi" w:cs="Consolas"/>
          <w:sz w:val="20"/>
          <w:szCs w:val="20"/>
        </w:rPr>
        <w:t xml:space="preserve">an be for up to a third of the fellowship duration for European fellowships </w:t>
      </w:r>
      <w:r w:rsidR="006879F5">
        <w:rPr>
          <w:rFonts w:asciiTheme="majorHAnsi" w:hAnsiTheme="majorHAnsi" w:cs="Consolas"/>
          <w:sz w:val="20"/>
          <w:szCs w:val="20"/>
        </w:rPr>
        <w:t xml:space="preserve">or a third of the </w:t>
      </w:r>
      <w:r w:rsidR="009D2EEB">
        <w:rPr>
          <w:rFonts w:asciiTheme="majorHAnsi" w:hAnsiTheme="majorHAnsi" w:cs="Consolas"/>
          <w:sz w:val="20"/>
          <w:szCs w:val="20"/>
        </w:rPr>
        <w:t xml:space="preserve">duration of the </w:t>
      </w:r>
      <w:r w:rsidR="006879F5">
        <w:rPr>
          <w:rFonts w:asciiTheme="majorHAnsi" w:hAnsiTheme="majorHAnsi" w:cs="Consolas"/>
          <w:sz w:val="20"/>
          <w:szCs w:val="20"/>
        </w:rPr>
        <w:t xml:space="preserve">outgoing </w:t>
      </w:r>
      <w:r w:rsidR="009D2EEB">
        <w:rPr>
          <w:rFonts w:asciiTheme="majorHAnsi" w:hAnsiTheme="majorHAnsi" w:cs="Consolas"/>
          <w:sz w:val="20"/>
          <w:szCs w:val="20"/>
        </w:rPr>
        <w:t xml:space="preserve">phase for Global Fellowships and can be </w:t>
      </w:r>
      <w:r w:rsidR="009D2EEB" w:rsidRPr="009D2EEB">
        <w:rPr>
          <w:rFonts w:asciiTheme="majorHAnsi" w:hAnsiTheme="majorHAnsi" w:cs="Consolas"/>
          <w:sz w:val="20"/>
          <w:szCs w:val="20"/>
        </w:rPr>
        <w:t>a single period or be divided into shorter periods</w:t>
      </w:r>
      <w:r w:rsidR="009D2EEB">
        <w:rPr>
          <w:rFonts w:asciiTheme="majorHAnsi" w:hAnsiTheme="majorHAnsi" w:cs="Consolas"/>
          <w:sz w:val="20"/>
          <w:szCs w:val="20"/>
        </w:rPr>
        <w:t xml:space="preserve">. </w:t>
      </w:r>
      <w:r w:rsidR="006879F5">
        <w:rPr>
          <w:rFonts w:asciiTheme="majorHAnsi" w:hAnsiTheme="majorHAnsi" w:cs="Consolas"/>
          <w:sz w:val="20"/>
          <w:szCs w:val="20"/>
        </w:rPr>
        <w:t xml:space="preserve"> </w:t>
      </w:r>
      <w:r w:rsidR="0072039A">
        <w:rPr>
          <w:rFonts w:asciiTheme="majorHAnsi" w:hAnsiTheme="majorHAnsi" w:cs="Consolas"/>
          <w:sz w:val="20"/>
          <w:szCs w:val="20"/>
        </w:rPr>
        <w:t>The</w:t>
      </w:r>
      <w:r w:rsidR="00E9049B">
        <w:rPr>
          <w:rFonts w:asciiTheme="majorHAnsi" w:hAnsiTheme="majorHAnsi" w:cs="Consolas"/>
          <w:sz w:val="20"/>
          <w:szCs w:val="20"/>
        </w:rPr>
        <w:t xml:space="preserve"> scheme </w:t>
      </w:r>
      <w:r w:rsidR="0072039A">
        <w:rPr>
          <w:rFonts w:asciiTheme="majorHAnsi" w:hAnsiTheme="majorHAnsi" w:cs="Consolas"/>
          <w:sz w:val="20"/>
          <w:szCs w:val="20"/>
        </w:rPr>
        <w:t>also offers</w:t>
      </w:r>
      <w:r w:rsidRPr="0008504D">
        <w:rPr>
          <w:rFonts w:asciiTheme="majorHAnsi" w:hAnsiTheme="majorHAnsi" w:cs="Consolas"/>
          <w:sz w:val="20"/>
          <w:szCs w:val="20"/>
        </w:rPr>
        <w:t xml:space="preserve"> an </w:t>
      </w:r>
      <w:r w:rsidR="0072039A">
        <w:rPr>
          <w:rFonts w:asciiTheme="majorHAnsi" w:hAnsiTheme="majorHAnsi" w:cs="Consolas"/>
          <w:sz w:val="20"/>
          <w:szCs w:val="20"/>
        </w:rPr>
        <w:t xml:space="preserve">optional </w:t>
      </w:r>
      <w:r w:rsidR="006879F5">
        <w:rPr>
          <w:rFonts w:asciiTheme="majorHAnsi" w:hAnsiTheme="majorHAnsi" w:cs="Consolas"/>
          <w:sz w:val="20"/>
          <w:szCs w:val="20"/>
        </w:rPr>
        <w:t xml:space="preserve">period of up to six months </w:t>
      </w:r>
      <w:r w:rsidR="006879F5" w:rsidRPr="006879F5">
        <w:rPr>
          <w:rFonts w:asciiTheme="majorHAnsi" w:hAnsiTheme="majorHAnsi" w:cs="Consolas"/>
          <w:sz w:val="20"/>
          <w:szCs w:val="20"/>
        </w:rPr>
        <w:t xml:space="preserve">at the end of the </w:t>
      </w:r>
      <w:r w:rsidR="0072039A">
        <w:rPr>
          <w:rFonts w:asciiTheme="majorHAnsi" w:hAnsiTheme="majorHAnsi" w:cs="Consolas"/>
          <w:sz w:val="20"/>
          <w:szCs w:val="20"/>
        </w:rPr>
        <w:t>fellowship (in addition to its standard maximum duration)</w:t>
      </w:r>
      <w:r w:rsidR="006879F5" w:rsidRPr="006879F5">
        <w:rPr>
          <w:rFonts w:asciiTheme="majorHAnsi" w:hAnsiTheme="majorHAnsi" w:cs="Consolas"/>
          <w:sz w:val="20"/>
          <w:szCs w:val="20"/>
        </w:rPr>
        <w:t xml:space="preserve"> </w:t>
      </w:r>
      <w:r w:rsidRPr="0008504D">
        <w:rPr>
          <w:rFonts w:asciiTheme="majorHAnsi" w:hAnsiTheme="majorHAnsi" w:cs="Consolas"/>
          <w:sz w:val="20"/>
          <w:szCs w:val="20"/>
        </w:rPr>
        <w:t>to support</w:t>
      </w:r>
      <w:r w:rsidR="00E9049B">
        <w:rPr>
          <w:rFonts w:asciiTheme="majorHAnsi" w:hAnsiTheme="majorHAnsi" w:cs="Consolas"/>
          <w:sz w:val="20"/>
          <w:szCs w:val="20"/>
        </w:rPr>
        <w:t xml:space="preserve"> </w:t>
      </w:r>
      <w:r w:rsidRPr="0008504D">
        <w:rPr>
          <w:rFonts w:asciiTheme="majorHAnsi" w:hAnsiTheme="majorHAnsi" w:cs="Consolas"/>
          <w:sz w:val="20"/>
          <w:szCs w:val="20"/>
        </w:rPr>
        <w:t xml:space="preserve">researchers seeking a </w:t>
      </w:r>
      <w:r w:rsidRPr="006879F5">
        <w:rPr>
          <w:rFonts w:asciiTheme="majorHAnsi" w:hAnsiTheme="majorHAnsi" w:cs="Consolas"/>
          <w:b/>
          <w:sz w:val="20"/>
          <w:szCs w:val="20"/>
        </w:rPr>
        <w:t xml:space="preserve">placement </w:t>
      </w:r>
      <w:r w:rsidR="006879F5" w:rsidRPr="006879F5">
        <w:rPr>
          <w:rFonts w:asciiTheme="majorHAnsi" w:hAnsiTheme="majorHAnsi" w:cs="Consolas"/>
          <w:b/>
          <w:sz w:val="20"/>
          <w:szCs w:val="20"/>
        </w:rPr>
        <w:t>in the non-academic sector</w:t>
      </w:r>
      <w:r w:rsidR="006879F5">
        <w:rPr>
          <w:rFonts w:asciiTheme="majorHAnsi" w:hAnsiTheme="majorHAnsi" w:cs="Consolas"/>
          <w:sz w:val="20"/>
          <w:szCs w:val="20"/>
        </w:rPr>
        <w:t xml:space="preserve"> in an organisation </w:t>
      </w:r>
      <w:r w:rsidR="006879F5" w:rsidRPr="006879F5">
        <w:rPr>
          <w:rFonts w:asciiTheme="majorHAnsi" w:hAnsiTheme="majorHAnsi" w:cs="Consolas"/>
          <w:sz w:val="20"/>
          <w:szCs w:val="20"/>
        </w:rPr>
        <w:t>established in an EU Member Sta</w:t>
      </w:r>
      <w:r w:rsidR="006879F5">
        <w:rPr>
          <w:rFonts w:asciiTheme="majorHAnsi" w:hAnsiTheme="majorHAnsi" w:cs="Consolas"/>
          <w:sz w:val="20"/>
          <w:szCs w:val="20"/>
        </w:rPr>
        <w:t>te or Horizon Europe Associated</w:t>
      </w:r>
      <w:r w:rsidR="009D2EEB">
        <w:rPr>
          <w:rFonts w:asciiTheme="majorHAnsi" w:hAnsiTheme="majorHAnsi" w:cs="Consolas"/>
          <w:sz w:val="20"/>
          <w:szCs w:val="20"/>
        </w:rPr>
        <w:t xml:space="preserve"> Country</w:t>
      </w:r>
      <w:r w:rsidR="006879F5">
        <w:rPr>
          <w:rFonts w:asciiTheme="majorHAnsi" w:hAnsiTheme="majorHAnsi" w:cs="Consolas"/>
          <w:sz w:val="20"/>
          <w:szCs w:val="20"/>
        </w:rPr>
        <w:t xml:space="preserve">, </w:t>
      </w:r>
      <w:r w:rsidR="00064671">
        <w:rPr>
          <w:rFonts w:asciiTheme="majorHAnsi" w:hAnsiTheme="majorHAnsi" w:cs="Consolas"/>
          <w:sz w:val="20"/>
          <w:szCs w:val="20"/>
        </w:rPr>
        <w:t>this is something else that candidat</w:t>
      </w:r>
      <w:r w:rsidR="00EF49F5">
        <w:rPr>
          <w:rFonts w:asciiTheme="majorHAnsi" w:hAnsiTheme="majorHAnsi" w:cs="Consolas"/>
          <w:sz w:val="20"/>
          <w:szCs w:val="20"/>
        </w:rPr>
        <w:t xml:space="preserve">es may consider </w:t>
      </w:r>
      <w:r w:rsidR="0072039A">
        <w:rPr>
          <w:rFonts w:asciiTheme="majorHAnsi" w:hAnsiTheme="majorHAnsi" w:cs="Consolas"/>
          <w:sz w:val="20"/>
          <w:szCs w:val="20"/>
        </w:rPr>
        <w:t xml:space="preserve">wish to </w:t>
      </w:r>
      <w:r w:rsidR="00EF49F5">
        <w:rPr>
          <w:rFonts w:asciiTheme="majorHAnsi" w:hAnsiTheme="majorHAnsi" w:cs="Consolas"/>
          <w:sz w:val="20"/>
          <w:szCs w:val="20"/>
        </w:rPr>
        <w:t>within their</w:t>
      </w:r>
      <w:r w:rsidR="00064671">
        <w:rPr>
          <w:rFonts w:asciiTheme="majorHAnsi" w:hAnsiTheme="majorHAnsi" w:cs="Consolas"/>
          <w:sz w:val="20"/>
          <w:szCs w:val="20"/>
        </w:rPr>
        <w:t xml:space="preserve"> </w:t>
      </w:r>
      <w:r w:rsidR="001971BC">
        <w:rPr>
          <w:rFonts w:asciiTheme="majorHAnsi" w:hAnsiTheme="majorHAnsi" w:cs="Consolas"/>
          <w:sz w:val="20"/>
          <w:szCs w:val="20"/>
        </w:rPr>
        <w:t>expression of interest.</w:t>
      </w:r>
    </w:p>
    <w:p w14:paraId="06C96AD4" w14:textId="77777777" w:rsidR="0008504D" w:rsidRDefault="0008504D" w:rsidP="007B4425">
      <w:pPr>
        <w:widowControl w:val="0"/>
        <w:autoSpaceDE w:val="0"/>
        <w:autoSpaceDN w:val="0"/>
        <w:adjustRightInd w:val="0"/>
        <w:jc w:val="both"/>
        <w:rPr>
          <w:rFonts w:asciiTheme="majorHAnsi" w:hAnsiTheme="majorHAnsi" w:cs="Consolas"/>
          <w:sz w:val="20"/>
          <w:szCs w:val="20"/>
        </w:rPr>
      </w:pPr>
    </w:p>
    <w:p w14:paraId="269F6994" w14:textId="12347E23" w:rsidR="007B4425" w:rsidRDefault="007B4425" w:rsidP="007B4425">
      <w:pPr>
        <w:widowControl w:val="0"/>
        <w:autoSpaceDE w:val="0"/>
        <w:autoSpaceDN w:val="0"/>
        <w:adjustRightInd w:val="0"/>
        <w:jc w:val="both"/>
        <w:rPr>
          <w:rFonts w:asciiTheme="majorHAnsi" w:hAnsiTheme="majorHAnsi" w:cstheme="majorHAnsi"/>
          <w:sz w:val="20"/>
          <w:szCs w:val="20"/>
        </w:rPr>
      </w:pPr>
      <w:r w:rsidRPr="00503F0D">
        <w:rPr>
          <w:rFonts w:asciiTheme="majorHAnsi" w:hAnsiTheme="majorHAnsi" w:cstheme="majorHAnsi"/>
          <w:sz w:val="20"/>
          <w:szCs w:val="20"/>
        </w:rPr>
        <w:t xml:space="preserve">A selection process </w:t>
      </w:r>
      <w:r w:rsidR="00064671" w:rsidRPr="00503F0D">
        <w:rPr>
          <w:rFonts w:asciiTheme="majorHAnsi" w:hAnsiTheme="majorHAnsi" w:cstheme="majorHAnsi"/>
          <w:sz w:val="20"/>
          <w:szCs w:val="20"/>
        </w:rPr>
        <w:t>within</w:t>
      </w:r>
      <w:r w:rsidRPr="00503F0D">
        <w:rPr>
          <w:rFonts w:asciiTheme="majorHAnsi" w:hAnsiTheme="majorHAnsi" w:cstheme="majorHAnsi"/>
          <w:sz w:val="20"/>
          <w:szCs w:val="20"/>
        </w:rPr>
        <w:t xml:space="preserve"> the School of </w:t>
      </w:r>
      <w:r w:rsidR="0072039A">
        <w:rPr>
          <w:rFonts w:asciiTheme="majorHAnsi" w:hAnsiTheme="majorHAnsi" w:cstheme="majorHAnsi"/>
          <w:sz w:val="20"/>
          <w:szCs w:val="20"/>
        </w:rPr>
        <w:t>Arts and Humanities</w:t>
      </w:r>
      <w:r w:rsidRPr="00503F0D">
        <w:rPr>
          <w:rFonts w:asciiTheme="majorHAnsi" w:hAnsiTheme="majorHAnsi" w:cstheme="majorHAnsi"/>
          <w:sz w:val="20"/>
          <w:szCs w:val="20"/>
        </w:rPr>
        <w:t xml:space="preserve"> will determine which proposals go forward to a full app</w:t>
      </w:r>
      <w:r w:rsidR="00387715" w:rsidRPr="00503F0D">
        <w:rPr>
          <w:rFonts w:asciiTheme="majorHAnsi" w:hAnsiTheme="majorHAnsi" w:cstheme="majorHAnsi"/>
          <w:sz w:val="20"/>
          <w:szCs w:val="20"/>
        </w:rPr>
        <w:t>lication</w:t>
      </w:r>
      <w:r w:rsidR="00064671" w:rsidRPr="00503F0D">
        <w:rPr>
          <w:rFonts w:asciiTheme="majorHAnsi" w:hAnsiTheme="majorHAnsi" w:cstheme="majorHAnsi"/>
          <w:sz w:val="20"/>
          <w:szCs w:val="20"/>
        </w:rPr>
        <w:t xml:space="preserve"> and a</w:t>
      </w:r>
      <w:r w:rsidR="00387715" w:rsidRPr="00503F0D">
        <w:rPr>
          <w:rFonts w:asciiTheme="majorHAnsi" w:hAnsiTheme="majorHAnsi" w:cstheme="majorHAnsi"/>
          <w:sz w:val="20"/>
          <w:szCs w:val="20"/>
        </w:rPr>
        <w:t xml:space="preserve"> programme of mentoring and </w:t>
      </w:r>
      <w:r w:rsidR="00064671" w:rsidRPr="00503F0D">
        <w:rPr>
          <w:rFonts w:asciiTheme="majorHAnsi" w:hAnsiTheme="majorHAnsi" w:cstheme="majorHAnsi"/>
          <w:sz w:val="20"/>
          <w:szCs w:val="20"/>
        </w:rPr>
        <w:t xml:space="preserve">application </w:t>
      </w:r>
      <w:r w:rsidR="00387715" w:rsidRPr="00503F0D">
        <w:rPr>
          <w:rFonts w:asciiTheme="majorHAnsi" w:hAnsiTheme="majorHAnsi" w:cstheme="majorHAnsi"/>
          <w:sz w:val="20"/>
          <w:szCs w:val="20"/>
        </w:rPr>
        <w:t xml:space="preserve">development </w:t>
      </w:r>
      <w:r w:rsidRPr="00503F0D">
        <w:rPr>
          <w:rFonts w:asciiTheme="majorHAnsi" w:hAnsiTheme="majorHAnsi" w:cstheme="majorHAnsi"/>
          <w:sz w:val="20"/>
          <w:szCs w:val="20"/>
        </w:rPr>
        <w:t xml:space="preserve">will be offered to </w:t>
      </w:r>
      <w:r w:rsidR="0072039A">
        <w:rPr>
          <w:rFonts w:asciiTheme="majorHAnsi" w:hAnsiTheme="majorHAnsi" w:cstheme="majorHAnsi"/>
          <w:sz w:val="20"/>
          <w:szCs w:val="20"/>
        </w:rPr>
        <w:t xml:space="preserve">the selected </w:t>
      </w:r>
      <w:r w:rsidR="009D2EEB">
        <w:rPr>
          <w:rFonts w:asciiTheme="majorHAnsi" w:hAnsiTheme="majorHAnsi" w:cstheme="majorHAnsi"/>
          <w:sz w:val="20"/>
          <w:szCs w:val="20"/>
        </w:rPr>
        <w:t xml:space="preserve">candidates </w:t>
      </w:r>
      <w:r w:rsidR="0072039A">
        <w:rPr>
          <w:rFonts w:asciiTheme="majorHAnsi" w:hAnsiTheme="majorHAnsi" w:cstheme="majorHAnsi"/>
          <w:sz w:val="20"/>
          <w:szCs w:val="20"/>
        </w:rPr>
        <w:t>in the lead</w:t>
      </w:r>
      <w:r w:rsidR="009D2EEB">
        <w:rPr>
          <w:rFonts w:asciiTheme="majorHAnsi" w:hAnsiTheme="majorHAnsi" w:cstheme="majorHAnsi"/>
          <w:sz w:val="20"/>
          <w:szCs w:val="20"/>
        </w:rPr>
        <w:t xml:space="preserve"> up to the call deadline (expected to be </w:t>
      </w:r>
      <w:r w:rsidR="00F1184A">
        <w:rPr>
          <w:rFonts w:asciiTheme="majorHAnsi" w:hAnsiTheme="majorHAnsi" w:cstheme="majorHAnsi"/>
          <w:sz w:val="20"/>
          <w:szCs w:val="20"/>
        </w:rPr>
        <w:t>14</w:t>
      </w:r>
      <w:r w:rsidR="009D2EEB" w:rsidRPr="009D2EEB">
        <w:rPr>
          <w:rFonts w:asciiTheme="majorHAnsi" w:hAnsiTheme="majorHAnsi" w:cstheme="majorHAnsi"/>
          <w:sz w:val="20"/>
          <w:szCs w:val="20"/>
          <w:vertAlign w:val="superscript"/>
        </w:rPr>
        <w:t>th</w:t>
      </w:r>
      <w:r w:rsidR="009D2EEB">
        <w:rPr>
          <w:rFonts w:asciiTheme="majorHAnsi" w:hAnsiTheme="majorHAnsi" w:cstheme="majorHAnsi"/>
          <w:sz w:val="20"/>
          <w:szCs w:val="20"/>
        </w:rPr>
        <w:t xml:space="preserve"> September 202</w:t>
      </w:r>
      <w:r w:rsidR="00F1184A">
        <w:rPr>
          <w:rFonts w:asciiTheme="majorHAnsi" w:hAnsiTheme="majorHAnsi" w:cstheme="majorHAnsi"/>
          <w:sz w:val="20"/>
          <w:szCs w:val="20"/>
        </w:rPr>
        <w:t>2</w:t>
      </w:r>
      <w:r w:rsidR="009D2EEB">
        <w:rPr>
          <w:rFonts w:asciiTheme="majorHAnsi" w:hAnsiTheme="majorHAnsi" w:cstheme="majorHAnsi"/>
          <w:sz w:val="20"/>
          <w:szCs w:val="20"/>
        </w:rPr>
        <w:t>)</w:t>
      </w:r>
      <w:r w:rsidR="00E91135" w:rsidRPr="00503F0D">
        <w:rPr>
          <w:rFonts w:asciiTheme="majorHAnsi" w:hAnsiTheme="majorHAnsi" w:cstheme="majorHAnsi"/>
          <w:sz w:val="20"/>
          <w:szCs w:val="20"/>
        </w:rPr>
        <w:t xml:space="preserve">. </w:t>
      </w:r>
      <w:r w:rsidR="00944D68" w:rsidRPr="00503F0D">
        <w:rPr>
          <w:rFonts w:asciiTheme="majorHAnsi" w:hAnsiTheme="majorHAnsi" w:cstheme="majorHAnsi"/>
          <w:sz w:val="20"/>
          <w:szCs w:val="20"/>
        </w:rPr>
        <w:t xml:space="preserve">Please note that </w:t>
      </w:r>
      <w:r w:rsidR="00944D68" w:rsidRPr="009D2EEB">
        <w:rPr>
          <w:rFonts w:asciiTheme="majorHAnsi" w:hAnsiTheme="majorHAnsi" w:cstheme="majorHAnsi"/>
          <w:b/>
          <w:sz w:val="20"/>
          <w:szCs w:val="20"/>
        </w:rPr>
        <w:t xml:space="preserve">the assessment </w:t>
      </w:r>
      <w:r w:rsidR="0072039A">
        <w:rPr>
          <w:rFonts w:asciiTheme="majorHAnsi" w:hAnsiTheme="majorHAnsi" w:cstheme="majorHAnsi"/>
          <w:b/>
          <w:sz w:val="20"/>
          <w:szCs w:val="20"/>
        </w:rPr>
        <w:t xml:space="preserve">by the school </w:t>
      </w:r>
      <w:r w:rsidR="00944D68" w:rsidRPr="009D2EEB">
        <w:rPr>
          <w:rFonts w:asciiTheme="majorHAnsi" w:hAnsiTheme="majorHAnsi" w:cstheme="majorHAnsi"/>
          <w:b/>
          <w:sz w:val="20"/>
          <w:szCs w:val="20"/>
        </w:rPr>
        <w:t xml:space="preserve">will be based on the strength of the research proposed as well as on how the fellowship </w:t>
      </w:r>
      <w:r w:rsidR="00503F0D" w:rsidRPr="009D2EEB">
        <w:rPr>
          <w:rFonts w:asciiTheme="majorHAnsi" w:hAnsiTheme="majorHAnsi" w:cstheme="majorHAnsi"/>
          <w:b/>
          <w:sz w:val="20"/>
          <w:szCs w:val="20"/>
        </w:rPr>
        <w:t xml:space="preserve">as a whole </w:t>
      </w:r>
      <w:r w:rsidR="00944D68" w:rsidRPr="009D2EEB">
        <w:rPr>
          <w:rFonts w:asciiTheme="majorHAnsi" w:hAnsiTheme="majorHAnsi" w:cstheme="majorHAnsi"/>
          <w:b/>
          <w:sz w:val="20"/>
          <w:szCs w:val="20"/>
        </w:rPr>
        <w:t>fits with t</w:t>
      </w:r>
      <w:r w:rsidR="009D2EEB">
        <w:rPr>
          <w:rFonts w:asciiTheme="majorHAnsi" w:hAnsiTheme="majorHAnsi" w:cstheme="majorHAnsi"/>
          <w:b/>
          <w:sz w:val="20"/>
          <w:szCs w:val="20"/>
        </w:rPr>
        <w:t xml:space="preserve">he research environment </w:t>
      </w:r>
      <w:r w:rsidR="00944D68" w:rsidRPr="009D2EEB">
        <w:rPr>
          <w:rFonts w:asciiTheme="majorHAnsi" w:hAnsiTheme="majorHAnsi" w:cstheme="majorHAnsi"/>
          <w:b/>
          <w:sz w:val="20"/>
          <w:szCs w:val="20"/>
        </w:rPr>
        <w:t xml:space="preserve">and the training, mentoring and networking opportunities that can be </w:t>
      </w:r>
      <w:r w:rsidR="009D2EEB">
        <w:rPr>
          <w:rFonts w:asciiTheme="majorHAnsi" w:hAnsiTheme="majorHAnsi" w:cstheme="majorHAnsi"/>
          <w:b/>
          <w:sz w:val="20"/>
          <w:szCs w:val="20"/>
        </w:rPr>
        <w:t>offered by the s</w:t>
      </w:r>
      <w:r w:rsidR="00503F0D" w:rsidRPr="009D2EEB">
        <w:rPr>
          <w:rFonts w:asciiTheme="majorHAnsi" w:hAnsiTheme="majorHAnsi" w:cstheme="majorHAnsi"/>
          <w:b/>
          <w:sz w:val="20"/>
          <w:szCs w:val="20"/>
        </w:rPr>
        <w:t>chool as</w:t>
      </w:r>
      <w:r w:rsidR="001E2CAA" w:rsidRPr="009D2EEB">
        <w:rPr>
          <w:rFonts w:asciiTheme="majorHAnsi" w:hAnsiTheme="majorHAnsi" w:cstheme="majorHAnsi"/>
          <w:b/>
          <w:sz w:val="20"/>
          <w:szCs w:val="20"/>
        </w:rPr>
        <w:t xml:space="preserve"> host</w:t>
      </w:r>
      <w:r w:rsidR="001E2CAA" w:rsidRPr="009D2EEB">
        <w:rPr>
          <w:rFonts w:asciiTheme="majorHAnsi" w:hAnsiTheme="majorHAnsi" w:cstheme="majorHAnsi"/>
          <w:sz w:val="20"/>
          <w:szCs w:val="20"/>
        </w:rPr>
        <w:t>.</w:t>
      </w:r>
      <w:r w:rsidR="001971BC" w:rsidRPr="009D2EEB">
        <w:rPr>
          <w:rFonts w:asciiTheme="majorHAnsi" w:hAnsiTheme="majorHAnsi" w:cstheme="majorHAnsi"/>
          <w:sz w:val="20"/>
          <w:szCs w:val="20"/>
        </w:rPr>
        <w:t xml:space="preserve">  </w:t>
      </w:r>
      <w:r w:rsidR="009D2EEB">
        <w:rPr>
          <w:rFonts w:asciiTheme="majorHAnsi" w:hAnsiTheme="majorHAnsi" w:cstheme="majorHAnsi"/>
          <w:sz w:val="20"/>
          <w:szCs w:val="20"/>
        </w:rPr>
        <w:t>The s</w:t>
      </w:r>
      <w:r w:rsidR="009D2EEB" w:rsidRPr="009D2EEB">
        <w:rPr>
          <w:rFonts w:asciiTheme="majorHAnsi" w:hAnsiTheme="majorHAnsi" w:cstheme="majorHAnsi"/>
          <w:sz w:val="20"/>
          <w:szCs w:val="20"/>
        </w:rPr>
        <w:t>chool will endeavor to provide all candidates with</w:t>
      </w:r>
      <w:r w:rsidR="00EC33C8" w:rsidRPr="009D2EEB">
        <w:rPr>
          <w:rFonts w:asciiTheme="majorHAnsi" w:hAnsiTheme="majorHAnsi" w:cstheme="majorHAnsi"/>
          <w:sz w:val="20"/>
          <w:szCs w:val="20"/>
        </w:rPr>
        <w:t xml:space="preserve"> a decision on their expression of interest </w:t>
      </w:r>
      <w:r w:rsidR="001971BC" w:rsidRPr="009D2EEB">
        <w:rPr>
          <w:rFonts w:asciiTheme="majorHAnsi" w:hAnsiTheme="majorHAnsi" w:cstheme="majorHAnsi"/>
          <w:sz w:val="20"/>
          <w:szCs w:val="20"/>
        </w:rPr>
        <w:t xml:space="preserve">by </w:t>
      </w:r>
      <w:r w:rsidR="0079662C">
        <w:rPr>
          <w:rFonts w:asciiTheme="majorHAnsi" w:hAnsiTheme="majorHAnsi" w:cstheme="majorHAnsi"/>
          <w:b/>
          <w:bCs/>
          <w:sz w:val="20"/>
          <w:szCs w:val="20"/>
        </w:rPr>
        <w:t>1 July 2022</w:t>
      </w:r>
    </w:p>
    <w:p w14:paraId="5F9BA590" w14:textId="77777777" w:rsidR="001E2CAA" w:rsidRPr="00503F0D" w:rsidRDefault="001E2CAA" w:rsidP="007B4425">
      <w:pPr>
        <w:widowControl w:val="0"/>
        <w:autoSpaceDE w:val="0"/>
        <w:autoSpaceDN w:val="0"/>
        <w:adjustRightInd w:val="0"/>
        <w:jc w:val="both"/>
        <w:rPr>
          <w:rFonts w:asciiTheme="majorHAnsi" w:hAnsiTheme="majorHAnsi" w:cstheme="majorHAnsi"/>
          <w:sz w:val="20"/>
          <w:szCs w:val="20"/>
        </w:rPr>
      </w:pPr>
    </w:p>
    <w:p w14:paraId="4466D8AD" w14:textId="39C348D7" w:rsidR="00AE41A6" w:rsidRDefault="00AE41A6" w:rsidP="00AE41A6">
      <w:pPr>
        <w:widowControl w:val="0"/>
        <w:autoSpaceDE w:val="0"/>
        <w:autoSpaceDN w:val="0"/>
        <w:adjustRightInd w:val="0"/>
        <w:jc w:val="both"/>
        <w:rPr>
          <w:rFonts w:asciiTheme="majorHAnsi" w:hAnsiTheme="majorHAnsi" w:cs="Times New Roman"/>
          <w:bCs/>
          <w:i/>
          <w:sz w:val="20"/>
          <w:szCs w:val="20"/>
        </w:rPr>
      </w:pPr>
      <w:r>
        <w:rPr>
          <w:rFonts w:asciiTheme="majorHAnsi" w:hAnsiTheme="majorHAnsi" w:cs="Times New Roman"/>
          <w:bCs/>
          <w:i/>
          <w:sz w:val="20"/>
          <w:szCs w:val="20"/>
        </w:rPr>
        <w:t>PLEASE NOTE THAT THOUGH THE UK’S PARTICIPATION IN HORIZON EUROPE (THE PROGRAMME UNDER WHICH THE POSTDOCTORAL FELLOWSHIPS ARE FUNDED) HAS NOT BEEN FORMALLY AGREED, THE</w:t>
      </w:r>
      <w:r w:rsidRPr="00D92C76">
        <w:rPr>
          <w:rFonts w:asciiTheme="majorHAnsi" w:hAnsiTheme="majorHAnsi" w:cs="Times New Roman"/>
          <w:bCs/>
          <w:i/>
          <w:sz w:val="20"/>
          <w:szCs w:val="20"/>
        </w:rPr>
        <w:t xml:space="preserve"> EXPECTATION IS THAT THE UK WILL BE ABLE TO TAKE PART AS AN ASSOCIATED COUNTRY AND THAT UK INSTITUTIONS WILL BE ELIGIBLE T</w:t>
      </w:r>
      <w:r>
        <w:rPr>
          <w:rFonts w:asciiTheme="majorHAnsi" w:hAnsiTheme="majorHAnsi" w:cs="Times New Roman"/>
          <w:bCs/>
          <w:i/>
          <w:sz w:val="20"/>
          <w:szCs w:val="20"/>
        </w:rPr>
        <w:t xml:space="preserve">O SUBMIT CANDIDATES TO THE 2022 </w:t>
      </w:r>
      <w:r w:rsidRPr="00D92C76">
        <w:rPr>
          <w:rFonts w:asciiTheme="majorHAnsi" w:hAnsiTheme="majorHAnsi" w:cs="Times New Roman"/>
          <w:bCs/>
          <w:i/>
          <w:sz w:val="20"/>
          <w:szCs w:val="20"/>
        </w:rPr>
        <w:t>CALL</w:t>
      </w:r>
      <w:r w:rsidR="008A30B1">
        <w:rPr>
          <w:rFonts w:asciiTheme="majorHAnsi" w:hAnsiTheme="majorHAnsi" w:cs="Times New Roman"/>
          <w:bCs/>
          <w:i/>
          <w:sz w:val="20"/>
          <w:szCs w:val="20"/>
        </w:rPr>
        <w:t>)</w:t>
      </w:r>
      <w:r w:rsidR="00292BDE">
        <w:rPr>
          <w:rFonts w:asciiTheme="majorHAnsi" w:hAnsiTheme="majorHAnsi" w:cs="Times New Roman"/>
          <w:bCs/>
          <w:i/>
          <w:sz w:val="20"/>
          <w:szCs w:val="20"/>
        </w:rPr>
        <w:t>.</w:t>
      </w:r>
    </w:p>
    <w:p w14:paraId="1B003E4B" w14:textId="0ED2F1F5" w:rsidR="0028231E" w:rsidRPr="00D90204" w:rsidRDefault="0028231E" w:rsidP="00D90204">
      <w:pPr>
        <w:jc w:val="both"/>
        <w:rPr>
          <w:rFonts w:asciiTheme="majorHAnsi" w:hAnsiTheme="majorHAnsi" w:cstheme="majorHAnsi"/>
          <w:sz w:val="20"/>
          <w:szCs w:val="20"/>
        </w:rPr>
      </w:pPr>
    </w:p>
    <w:sectPr w:rsidR="0028231E" w:rsidRPr="00D90204" w:rsidSect="002565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8564C"/>
    <w:multiLevelType w:val="hybridMultilevel"/>
    <w:tmpl w:val="C06A1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32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25"/>
    <w:rsid w:val="00024BC1"/>
    <w:rsid w:val="000328EA"/>
    <w:rsid w:val="00064671"/>
    <w:rsid w:val="0008504D"/>
    <w:rsid w:val="000F3663"/>
    <w:rsid w:val="000F62EB"/>
    <w:rsid w:val="00105764"/>
    <w:rsid w:val="00111E2B"/>
    <w:rsid w:val="001150DE"/>
    <w:rsid w:val="0014037B"/>
    <w:rsid w:val="00154795"/>
    <w:rsid w:val="001971BC"/>
    <w:rsid w:val="001A0068"/>
    <w:rsid w:val="001E2CAA"/>
    <w:rsid w:val="002070E5"/>
    <w:rsid w:val="00233B37"/>
    <w:rsid w:val="00240E63"/>
    <w:rsid w:val="00250630"/>
    <w:rsid w:val="00256567"/>
    <w:rsid w:val="00276449"/>
    <w:rsid w:val="0028231E"/>
    <w:rsid w:val="00292BDE"/>
    <w:rsid w:val="002A6AE4"/>
    <w:rsid w:val="002C4E2F"/>
    <w:rsid w:val="00306FF3"/>
    <w:rsid w:val="00321C35"/>
    <w:rsid w:val="003329FB"/>
    <w:rsid w:val="003715F9"/>
    <w:rsid w:val="00387715"/>
    <w:rsid w:val="003D1344"/>
    <w:rsid w:val="00404D1F"/>
    <w:rsid w:val="00503F0D"/>
    <w:rsid w:val="00514D06"/>
    <w:rsid w:val="00527A31"/>
    <w:rsid w:val="00595D5E"/>
    <w:rsid w:val="006163D1"/>
    <w:rsid w:val="00640EF7"/>
    <w:rsid w:val="006458CE"/>
    <w:rsid w:val="0065033D"/>
    <w:rsid w:val="00657D6F"/>
    <w:rsid w:val="006879F5"/>
    <w:rsid w:val="0072039A"/>
    <w:rsid w:val="0079662C"/>
    <w:rsid w:val="007B4425"/>
    <w:rsid w:val="007C1AAC"/>
    <w:rsid w:val="00815027"/>
    <w:rsid w:val="00835BDE"/>
    <w:rsid w:val="008A30B1"/>
    <w:rsid w:val="009007E3"/>
    <w:rsid w:val="009338C9"/>
    <w:rsid w:val="00944D68"/>
    <w:rsid w:val="009D2EEB"/>
    <w:rsid w:val="00A12411"/>
    <w:rsid w:val="00A17B77"/>
    <w:rsid w:val="00A516A7"/>
    <w:rsid w:val="00AD3D41"/>
    <w:rsid w:val="00AE41A6"/>
    <w:rsid w:val="00BC215D"/>
    <w:rsid w:val="00BE1AE5"/>
    <w:rsid w:val="00BE382B"/>
    <w:rsid w:val="00BE5043"/>
    <w:rsid w:val="00C31895"/>
    <w:rsid w:val="00C6358A"/>
    <w:rsid w:val="00CF10C4"/>
    <w:rsid w:val="00CF4BD0"/>
    <w:rsid w:val="00D90204"/>
    <w:rsid w:val="00D92C76"/>
    <w:rsid w:val="00DF2852"/>
    <w:rsid w:val="00E24F7B"/>
    <w:rsid w:val="00E264C9"/>
    <w:rsid w:val="00E86963"/>
    <w:rsid w:val="00E9049B"/>
    <w:rsid w:val="00E91135"/>
    <w:rsid w:val="00E97128"/>
    <w:rsid w:val="00EA65DA"/>
    <w:rsid w:val="00EB490D"/>
    <w:rsid w:val="00EC33C8"/>
    <w:rsid w:val="00EF49F5"/>
    <w:rsid w:val="00F05779"/>
    <w:rsid w:val="00F1184A"/>
    <w:rsid w:val="00F81604"/>
    <w:rsid w:val="00F86F06"/>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E9F2E"/>
  <w14:defaultImageDpi w14:val="300"/>
  <w15:docId w15:val="{1EDD53E3-3E27-4BC6-AD72-B6FA929F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425"/>
    <w:rPr>
      <w:rFonts w:ascii="Lucida Grande" w:hAnsi="Lucida Grande" w:cs="Lucida Grande"/>
      <w:sz w:val="18"/>
      <w:szCs w:val="18"/>
    </w:rPr>
  </w:style>
  <w:style w:type="character" w:styleId="Hyperlink">
    <w:name w:val="Hyperlink"/>
    <w:basedOn w:val="DefaultParagraphFont"/>
    <w:uiPriority w:val="99"/>
    <w:unhideWhenUsed/>
    <w:rsid w:val="00E86963"/>
    <w:rPr>
      <w:color w:val="0000FF" w:themeColor="hyperlink"/>
      <w:u w:val="single"/>
    </w:rPr>
  </w:style>
  <w:style w:type="character" w:styleId="FollowedHyperlink">
    <w:name w:val="FollowedHyperlink"/>
    <w:basedOn w:val="DefaultParagraphFont"/>
    <w:uiPriority w:val="99"/>
    <w:semiHidden/>
    <w:unhideWhenUsed/>
    <w:rsid w:val="009338C9"/>
    <w:rPr>
      <w:color w:val="800080" w:themeColor="followedHyperlink"/>
      <w:u w:val="single"/>
    </w:rPr>
  </w:style>
  <w:style w:type="character" w:styleId="CommentReference">
    <w:name w:val="annotation reference"/>
    <w:basedOn w:val="DefaultParagraphFont"/>
    <w:uiPriority w:val="99"/>
    <w:semiHidden/>
    <w:unhideWhenUsed/>
    <w:rsid w:val="00AD3D41"/>
    <w:rPr>
      <w:sz w:val="16"/>
      <w:szCs w:val="16"/>
    </w:rPr>
  </w:style>
  <w:style w:type="paragraph" w:styleId="CommentText">
    <w:name w:val="annotation text"/>
    <w:basedOn w:val="Normal"/>
    <w:link w:val="CommentTextChar"/>
    <w:uiPriority w:val="99"/>
    <w:semiHidden/>
    <w:unhideWhenUsed/>
    <w:rsid w:val="00AD3D41"/>
    <w:rPr>
      <w:sz w:val="20"/>
      <w:szCs w:val="20"/>
    </w:rPr>
  </w:style>
  <w:style w:type="character" w:customStyle="1" w:styleId="CommentTextChar">
    <w:name w:val="Comment Text Char"/>
    <w:basedOn w:val="DefaultParagraphFont"/>
    <w:link w:val="CommentText"/>
    <w:uiPriority w:val="99"/>
    <w:semiHidden/>
    <w:rsid w:val="00AD3D41"/>
    <w:rPr>
      <w:sz w:val="20"/>
      <w:szCs w:val="20"/>
    </w:rPr>
  </w:style>
  <w:style w:type="paragraph" w:styleId="CommentSubject">
    <w:name w:val="annotation subject"/>
    <w:basedOn w:val="CommentText"/>
    <w:next w:val="CommentText"/>
    <w:link w:val="CommentSubjectChar"/>
    <w:uiPriority w:val="99"/>
    <w:semiHidden/>
    <w:unhideWhenUsed/>
    <w:rsid w:val="00AD3D41"/>
    <w:rPr>
      <w:b/>
      <w:bCs/>
    </w:rPr>
  </w:style>
  <w:style w:type="character" w:customStyle="1" w:styleId="CommentSubjectChar">
    <w:name w:val="Comment Subject Char"/>
    <w:basedOn w:val="CommentTextChar"/>
    <w:link w:val="CommentSubject"/>
    <w:uiPriority w:val="99"/>
    <w:semiHidden/>
    <w:rsid w:val="00AD3D41"/>
    <w:rPr>
      <w:b/>
      <w:bCs/>
      <w:sz w:val="20"/>
      <w:szCs w:val="20"/>
    </w:rPr>
  </w:style>
  <w:style w:type="character" w:customStyle="1" w:styleId="UnresolvedMention1">
    <w:name w:val="Unresolved Mention1"/>
    <w:basedOn w:val="DefaultParagraphFont"/>
    <w:uiPriority w:val="99"/>
    <w:semiHidden/>
    <w:unhideWhenUsed/>
    <w:rsid w:val="000F3663"/>
    <w:rPr>
      <w:color w:val="605E5C"/>
      <w:shd w:val="clear" w:color="auto" w:fill="E1DFDD"/>
    </w:rPr>
  </w:style>
  <w:style w:type="paragraph" w:styleId="ListParagraph">
    <w:name w:val="List Paragraph"/>
    <w:basedOn w:val="Normal"/>
    <w:uiPriority w:val="34"/>
    <w:qFormat/>
    <w:rsid w:val="009D2EEB"/>
    <w:pPr>
      <w:ind w:left="720"/>
      <w:contextualSpacing/>
    </w:pPr>
  </w:style>
  <w:style w:type="character" w:styleId="UnresolvedMention">
    <w:name w:val="Unresolved Mention"/>
    <w:basedOn w:val="DefaultParagraphFont"/>
    <w:uiPriority w:val="99"/>
    <w:semiHidden/>
    <w:unhideWhenUsed/>
    <w:rsid w:val="00A12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horizon-msca-2022-pf-01-01;callCode=null;freeTextSearchKeyword=postdoctoral%20fellowships;matchWholeText=true;typeCodes=0,1,2,8;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 Type="http://schemas.openxmlformats.org/officeDocument/2006/relationships/settings" Target="settings.xml"/><Relationship Id="rId7" Type="http://schemas.openxmlformats.org/officeDocument/2006/relationships/hyperlink" Target="https://pure.hud.ac.uk/en/organisations/school-of-arts-and-huma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ac.uk/about/schools/art-humanit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malay@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Fenlon</dc:creator>
  <cp:keywords/>
  <dc:description/>
  <cp:lastModifiedBy>Jessica Malay</cp:lastModifiedBy>
  <cp:revision>3</cp:revision>
  <dcterms:created xsi:type="dcterms:W3CDTF">2022-05-16T11:55:00Z</dcterms:created>
  <dcterms:modified xsi:type="dcterms:W3CDTF">2022-05-16T11:55:00Z</dcterms:modified>
</cp:coreProperties>
</file>