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168C" w14:textId="77777777" w:rsidR="0022556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Pr>
          <w:rFonts w:ascii="Arial" w:hAnsi="Arial" w:cs="Arial"/>
          <w:b/>
          <w:bCs/>
        </w:rPr>
        <w:t>Contrat d’engagement viande de bœuf et de veau BIO</w:t>
      </w:r>
    </w:p>
    <w:p w14:paraId="0BF1DFAA" w14:textId="56437922" w:rsidR="00F866AF" w:rsidRDefault="00984DAE"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Pr>
          <w:rFonts w:ascii="Arial" w:hAnsi="Arial" w:cs="Arial"/>
          <w:b/>
          <w:bCs/>
        </w:rPr>
        <w:t xml:space="preserve"> </w:t>
      </w:r>
      <w:proofErr w:type="gramStart"/>
      <w:r>
        <w:rPr>
          <w:rFonts w:ascii="Arial" w:hAnsi="Arial" w:cs="Arial"/>
          <w:b/>
          <w:bCs/>
        </w:rPr>
        <w:t>octobre</w:t>
      </w:r>
      <w:proofErr w:type="gramEnd"/>
      <w:r>
        <w:rPr>
          <w:rFonts w:ascii="Arial" w:hAnsi="Arial" w:cs="Arial"/>
          <w:b/>
          <w:bCs/>
        </w:rPr>
        <w:t xml:space="preserve"> 2014 à juin 2015</w:t>
      </w:r>
    </w:p>
    <w:p w14:paraId="591E3853"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 xml:space="preserve">AMAP Vizille (les </w:t>
      </w:r>
      <w:proofErr w:type="spellStart"/>
      <w:r>
        <w:rPr>
          <w:rFonts w:ascii="Arial" w:hAnsi="Arial" w:cs="Arial"/>
        </w:rPr>
        <w:t>Biaux</w:t>
      </w:r>
      <w:proofErr w:type="spellEnd"/>
      <w:r>
        <w:rPr>
          <w:rFonts w:ascii="Arial" w:hAnsi="Arial" w:cs="Arial"/>
        </w:rPr>
        <w:t xml:space="preserve"> légumes)</w:t>
      </w:r>
    </w:p>
    <w:p w14:paraId="7763B18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14:paraId="469D642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bookmarkStart w:id="0" w:name="_GoBack"/>
      <w:bookmarkEnd w:id="0"/>
    </w:p>
    <w:p w14:paraId="1F18E2C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r>
        <w:rPr>
          <w:rFonts w:ascii="Arial" w:hAnsi="Arial" w:cs="Arial"/>
          <w:i/>
          <w:iCs/>
          <w:sz w:val="20"/>
          <w:szCs w:val="20"/>
        </w:rPr>
        <w:t>Le présent contrat est passé entre les soussignés :</w:t>
      </w:r>
    </w:p>
    <w:p w14:paraId="18BF8F6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 xml:space="preserve">Le </w:t>
      </w:r>
      <w:proofErr w:type="spellStart"/>
      <w:r>
        <w:rPr>
          <w:rFonts w:ascii="Arial" w:hAnsi="Arial" w:cs="Arial"/>
          <w:b/>
          <w:bCs/>
          <w:sz w:val="20"/>
          <w:szCs w:val="20"/>
        </w:rPr>
        <w:t>consom’acteur</w:t>
      </w:r>
      <w:proofErr w:type="spellEnd"/>
      <w:r>
        <w:rPr>
          <w:rFonts w:ascii="Arial" w:hAnsi="Arial" w:cs="Arial"/>
          <w:b/>
          <w:bCs/>
          <w:sz w:val="20"/>
          <w:szCs w:val="20"/>
        </w:rPr>
        <w:t xml:space="preserve"> :</w:t>
      </w:r>
    </w:p>
    <w:p w14:paraId="07ED505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NOM, Prénom : .......................................................................................... </w:t>
      </w:r>
    </w:p>
    <w:p w14:paraId="362FDEF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Adresse : .................................................................................................... ....................................................................................................................</w:t>
      </w:r>
    </w:p>
    <w:p w14:paraId="658A716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Tel : ....................................... E-mail : .......................................................</w:t>
      </w:r>
    </w:p>
    <w:p w14:paraId="0B2CEF3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5E2857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Le producteur :</w:t>
      </w:r>
    </w:p>
    <w:p w14:paraId="6E27410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Pr>
          <w:rFonts w:ascii="Arial" w:hAnsi="Arial" w:cs="Arial"/>
          <w:sz w:val="20"/>
          <w:szCs w:val="20"/>
        </w:rPr>
        <w:t>Gaec</w:t>
      </w:r>
      <w:proofErr w:type="spellEnd"/>
      <w:r>
        <w:rPr>
          <w:rFonts w:ascii="Arial" w:hAnsi="Arial" w:cs="Arial"/>
          <w:sz w:val="20"/>
          <w:szCs w:val="20"/>
        </w:rPr>
        <w:t xml:space="preserve"> Ferme de Champ Fleuri - Robert TERRIER et Laure COLLIN</w:t>
      </w:r>
      <w:r>
        <w:rPr>
          <w:rFonts w:ascii="Arial" w:hAnsi="Arial" w:cs="Arial"/>
          <w:sz w:val="20"/>
          <w:szCs w:val="20"/>
        </w:rPr>
        <w:tab/>
        <w:t xml:space="preserve">La </w:t>
      </w:r>
      <w:proofErr w:type="spellStart"/>
      <w:r>
        <w:rPr>
          <w:rFonts w:ascii="Arial" w:hAnsi="Arial" w:cs="Arial"/>
          <w:sz w:val="20"/>
          <w:szCs w:val="20"/>
        </w:rPr>
        <w:t>Versanne</w:t>
      </w:r>
      <w:proofErr w:type="spellEnd"/>
      <w:r>
        <w:rPr>
          <w:rFonts w:ascii="Arial" w:hAnsi="Arial" w:cs="Arial"/>
          <w:sz w:val="20"/>
          <w:szCs w:val="20"/>
        </w:rPr>
        <w:t xml:space="preserve"> - 38650 SINARD</w:t>
      </w:r>
    </w:p>
    <w:p w14:paraId="72F6B415"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D678448"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74ACBB3" w14:textId="77777777" w:rsidR="00F866AF" w:rsidRPr="00E35D0B" w:rsidRDefault="00F866AF" w:rsidP="00E35D0B">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sidRPr="00E35D0B">
        <w:rPr>
          <w:rFonts w:ascii="Arial" w:hAnsi="Arial" w:cs="Arial"/>
          <w:b/>
          <w:bCs/>
          <w:sz w:val="20"/>
          <w:szCs w:val="20"/>
          <w:u w:val="single"/>
        </w:rPr>
        <w:t>Objet</w:t>
      </w:r>
    </w:p>
    <w:p w14:paraId="5B754A26" w14:textId="77777777" w:rsidR="00E35D0B" w:rsidRPr="00E35D0B" w:rsidRDefault="00E35D0B" w:rsidP="00E35D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Arial"/>
          <w:b/>
          <w:bCs/>
          <w:sz w:val="20"/>
          <w:szCs w:val="20"/>
        </w:rPr>
      </w:pPr>
    </w:p>
    <w:p w14:paraId="3DAA6F8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Le présent contrat a pour objet la livraison de viande de bœuf et de veau par le producteur aux adhérents</w:t>
      </w:r>
    </w:p>
    <w:p w14:paraId="4E85016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 Viande de bœuf : 10kg à 13.5€ /kg soit 135€ le colis ou 5 kg à 16€/kg soit 80 € le colis. - Viande de veau :</w:t>
      </w:r>
      <w:r>
        <w:rPr>
          <w:rFonts w:ascii="Arial" w:hAnsi="Arial" w:cs="Arial"/>
          <w:b/>
          <w:bCs/>
          <w:sz w:val="20"/>
          <w:szCs w:val="20"/>
        </w:rPr>
        <w:tab/>
        <w:t>8kg à 15.80€ /kg soit 126.4€ le colis</w:t>
      </w:r>
    </w:p>
    <w:p w14:paraId="5F92CBB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La viande est produite selon les critères définis dans la charte des AMAP. Les animaux sont élevés selon les normes de l’agriculture biologique certifiée par QUALITE FRANCE. </w:t>
      </w:r>
    </w:p>
    <w:p w14:paraId="1D9D1CE5"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Times New Roman" w:hAnsi="Times New Roman" w:cs="Times New Roman"/>
          <w:sz w:val="20"/>
          <w:szCs w:val="20"/>
        </w:rPr>
        <w:t xml:space="preserve">- </w:t>
      </w:r>
      <w:r>
        <w:rPr>
          <w:rFonts w:ascii="Arial" w:hAnsi="Arial" w:cs="Arial"/>
          <w:b/>
          <w:bCs/>
          <w:sz w:val="20"/>
          <w:szCs w:val="20"/>
        </w:rPr>
        <w:t xml:space="preserve">Le colis de bœuf de 10 kg </w:t>
      </w:r>
      <w:r>
        <w:rPr>
          <w:rFonts w:ascii="Arial" w:hAnsi="Arial" w:cs="Arial"/>
          <w:sz w:val="20"/>
          <w:szCs w:val="20"/>
        </w:rPr>
        <w:t xml:space="preserve">se compose des morceaux suivants : bourguignon, pot au feu, braisé pour moitié et rosbif, steaks, entrecôte ou côte de bœuf pour l’autre moitié. </w:t>
      </w:r>
    </w:p>
    <w:p w14:paraId="2F6A3DA2"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Times New Roman" w:hAnsi="Times New Roman" w:cs="Times New Roman"/>
          <w:sz w:val="20"/>
          <w:szCs w:val="20"/>
        </w:rPr>
        <w:t xml:space="preserve">- </w:t>
      </w:r>
      <w:r>
        <w:rPr>
          <w:rFonts w:ascii="Arial" w:hAnsi="Arial" w:cs="Arial"/>
          <w:b/>
          <w:bCs/>
          <w:sz w:val="20"/>
          <w:szCs w:val="20"/>
        </w:rPr>
        <w:t xml:space="preserve">Le colis de bœuf de 5 kg </w:t>
      </w:r>
      <w:r>
        <w:rPr>
          <w:rFonts w:ascii="Arial" w:hAnsi="Arial" w:cs="Arial"/>
          <w:sz w:val="20"/>
          <w:szCs w:val="20"/>
        </w:rPr>
        <w:t xml:space="preserve">se compose des morceaux suivants : environ 1 kg de rosbif, 1 kg de steaks, 400 g d’entrecôte ou faux-filet, 1 kg de bourguignon, 800 g de pot au feu, 800 g de braisé. </w:t>
      </w:r>
    </w:p>
    <w:p w14:paraId="19CB2B6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b/>
          <w:bCs/>
          <w:sz w:val="20"/>
          <w:szCs w:val="20"/>
        </w:rPr>
        <w:t xml:space="preserve">- Le colis de veau </w:t>
      </w:r>
      <w:r>
        <w:rPr>
          <w:rFonts w:ascii="Arial" w:hAnsi="Arial" w:cs="Arial"/>
          <w:sz w:val="20"/>
          <w:szCs w:val="20"/>
        </w:rPr>
        <w:t>se compose des morceaux suivants : blanquette, rôtis, côtelettes et escalopes. La viande est livrée, découpée et les morceaux identifiés. La viande n’est pas mise sous vide.</w:t>
      </w:r>
    </w:p>
    <w:p w14:paraId="224D913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4C8FA06"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Pr>
          <w:rFonts w:ascii="Arial" w:hAnsi="Arial" w:cs="Arial"/>
          <w:b/>
          <w:bCs/>
          <w:sz w:val="20"/>
          <w:szCs w:val="20"/>
        </w:rPr>
        <w:tab/>
        <w:t>2)</w:t>
      </w:r>
      <w:r>
        <w:rPr>
          <w:rFonts w:ascii="Arial" w:hAnsi="Arial" w:cs="Arial"/>
          <w:b/>
          <w:bCs/>
          <w:sz w:val="20"/>
          <w:szCs w:val="20"/>
        </w:rPr>
        <w:tab/>
      </w:r>
      <w:r w:rsidRPr="00F866AF">
        <w:rPr>
          <w:rFonts w:ascii="Arial" w:hAnsi="Arial" w:cs="Arial"/>
          <w:b/>
          <w:bCs/>
          <w:sz w:val="20"/>
          <w:szCs w:val="20"/>
          <w:u w:val="single"/>
        </w:rPr>
        <w:t>Durée et livraison</w:t>
      </w:r>
    </w:p>
    <w:p w14:paraId="7D2C6223"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2ABDCE2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Le présent contrat s’étend sur 5 mois du 1</w:t>
      </w:r>
      <w:r>
        <w:rPr>
          <w:rFonts w:ascii="Arial" w:hAnsi="Arial" w:cs="Arial"/>
          <w:sz w:val="13"/>
          <w:szCs w:val="13"/>
        </w:rPr>
        <w:t xml:space="preserve">er </w:t>
      </w:r>
      <w:r>
        <w:rPr>
          <w:rFonts w:ascii="Arial" w:hAnsi="Arial" w:cs="Arial"/>
          <w:sz w:val="20"/>
          <w:szCs w:val="20"/>
        </w:rPr>
        <w:t>juillet au 30 octobre : avec 3 possibilités de livraison selon le planning ci-dessous. L’adhérent choisit une ou plusieurs livraisons en fonction de ce qui lui convient dans ces propositions.</w:t>
      </w:r>
    </w:p>
    <w:p w14:paraId="4E9993B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bl>
      <w:tblPr>
        <w:tblStyle w:val="Grille"/>
        <w:tblW w:w="0" w:type="auto"/>
        <w:jc w:val="center"/>
        <w:tblLook w:val="04A0" w:firstRow="1" w:lastRow="0" w:firstColumn="1" w:lastColumn="0" w:noHBand="0" w:noVBand="1"/>
      </w:tblPr>
      <w:tblGrid>
        <w:gridCol w:w="1736"/>
        <w:gridCol w:w="2200"/>
        <w:gridCol w:w="1275"/>
        <w:gridCol w:w="2835"/>
      </w:tblGrid>
      <w:tr w:rsidR="00F866AF" w14:paraId="4F83491D" w14:textId="77777777" w:rsidTr="00096A4F">
        <w:trPr>
          <w:jc w:val="center"/>
        </w:trPr>
        <w:tc>
          <w:tcPr>
            <w:tcW w:w="1736" w:type="dxa"/>
          </w:tcPr>
          <w:p w14:paraId="74C5ABF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Type de viande</w:t>
            </w:r>
          </w:p>
        </w:tc>
        <w:tc>
          <w:tcPr>
            <w:tcW w:w="2200" w:type="dxa"/>
          </w:tcPr>
          <w:p w14:paraId="5E645CE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Date de livraison</w:t>
            </w:r>
          </w:p>
        </w:tc>
        <w:tc>
          <w:tcPr>
            <w:tcW w:w="1275" w:type="dxa"/>
          </w:tcPr>
          <w:p w14:paraId="4B4C1EB2"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Colis</w:t>
            </w:r>
          </w:p>
          <w:p w14:paraId="42426F4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09B3BDC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Tarif</w:t>
            </w:r>
          </w:p>
        </w:tc>
      </w:tr>
      <w:tr w:rsidR="00F866AF" w14:paraId="47964909" w14:textId="77777777" w:rsidTr="00096A4F">
        <w:trPr>
          <w:trHeight w:val="88"/>
          <w:jc w:val="center"/>
        </w:trPr>
        <w:tc>
          <w:tcPr>
            <w:tcW w:w="1736" w:type="dxa"/>
            <w:vMerge w:val="restart"/>
          </w:tcPr>
          <w:p w14:paraId="7A98B99E"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Pr>
                <w:rFonts w:ascii="Arial" w:hAnsi="Arial" w:cs="Arial"/>
                <w:sz w:val="20"/>
                <w:szCs w:val="20"/>
              </w:rPr>
              <w:t>Boeuf</w:t>
            </w:r>
            <w:proofErr w:type="spellEnd"/>
          </w:p>
        </w:tc>
        <w:tc>
          <w:tcPr>
            <w:tcW w:w="2200" w:type="dxa"/>
            <w:vMerge w:val="restart"/>
          </w:tcPr>
          <w:p w14:paraId="5015EBAB"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14/10/2014</w:t>
            </w:r>
          </w:p>
        </w:tc>
        <w:tc>
          <w:tcPr>
            <w:tcW w:w="1275" w:type="dxa"/>
          </w:tcPr>
          <w:p w14:paraId="73FECFF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5 Kg </w:t>
            </w:r>
          </w:p>
          <w:p w14:paraId="117D369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0BA2E14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2A9CFD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x 80€ = .........</w:t>
            </w:r>
            <w:r w:rsidR="00407DD9">
              <w:rPr>
                <w:rFonts w:ascii="Arial" w:hAnsi="Arial" w:cs="Arial"/>
                <w:sz w:val="20"/>
                <w:szCs w:val="20"/>
              </w:rPr>
              <w:t>...</w:t>
            </w:r>
          </w:p>
        </w:tc>
      </w:tr>
      <w:tr w:rsidR="00F866AF" w14:paraId="3EA676CD" w14:textId="77777777" w:rsidTr="00096A4F">
        <w:trPr>
          <w:trHeight w:val="88"/>
          <w:jc w:val="center"/>
        </w:trPr>
        <w:tc>
          <w:tcPr>
            <w:tcW w:w="1736" w:type="dxa"/>
            <w:vMerge/>
          </w:tcPr>
          <w:p w14:paraId="6B7CBC6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200" w:type="dxa"/>
            <w:vMerge/>
          </w:tcPr>
          <w:p w14:paraId="2B53CB7A"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1275" w:type="dxa"/>
          </w:tcPr>
          <w:p w14:paraId="48B1D313"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10 Kg</w:t>
            </w:r>
          </w:p>
          <w:p w14:paraId="68FB4BE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0B9AD7A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E4EC34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 xml:space="preserve"> x 135 € =....</w:t>
            </w:r>
            <w:r w:rsidR="00407DD9">
              <w:rPr>
                <w:rFonts w:ascii="Arial" w:hAnsi="Arial" w:cs="Arial"/>
                <w:sz w:val="20"/>
                <w:szCs w:val="20"/>
              </w:rPr>
              <w:t>......</w:t>
            </w:r>
          </w:p>
        </w:tc>
      </w:tr>
      <w:tr w:rsidR="00F866AF" w14:paraId="489F21A1" w14:textId="77777777" w:rsidTr="00096A4F">
        <w:trPr>
          <w:trHeight w:val="88"/>
          <w:jc w:val="center"/>
        </w:trPr>
        <w:tc>
          <w:tcPr>
            <w:tcW w:w="1736" w:type="dxa"/>
            <w:vMerge w:val="restart"/>
          </w:tcPr>
          <w:p w14:paraId="1328618E"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Pr>
                <w:rFonts w:ascii="Arial" w:hAnsi="Arial" w:cs="Arial"/>
                <w:sz w:val="20"/>
                <w:szCs w:val="20"/>
              </w:rPr>
              <w:t>Boeuf</w:t>
            </w:r>
            <w:proofErr w:type="spellEnd"/>
          </w:p>
        </w:tc>
        <w:tc>
          <w:tcPr>
            <w:tcW w:w="2200" w:type="dxa"/>
            <w:vMerge w:val="restart"/>
          </w:tcPr>
          <w:p w14:paraId="0F33383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20/01/2015</w:t>
            </w:r>
          </w:p>
        </w:tc>
        <w:tc>
          <w:tcPr>
            <w:tcW w:w="1275" w:type="dxa"/>
          </w:tcPr>
          <w:p w14:paraId="3B004F3A"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5 Kg</w:t>
            </w:r>
          </w:p>
          <w:p w14:paraId="15EC353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21C27452"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BF5328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x 80€ = .........</w:t>
            </w:r>
            <w:r w:rsidR="00407DD9">
              <w:rPr>
                <w:rFonts w:ascii="Arial" w:hAnsi="Arial" w:cs="Arial"/>
                <w:sz w:val="20"/>
                <w:szCs w:val="20"/>
              </w:rPr>
              <w:t>...</w:t>
            </w:r>
          </w:p>
        </w:tc>
      </w:tr>
      <w:tr w:rsidR="00F866AF" w14:paraId="276085B1" w14:textId="77777777" w:rsidTr="00096A4F">
        <w:trPr>
          <w:trHeight w:val="88"/>
          <w:jc w:val="center"/>
        </w:trPr>
        <w:tc>
          <w:tcPr>
            <w:tcW w:w="1736" w:type="dxa"/>
            <w:vMerge/>
          </w:tcPr>
          <w:p w14:paraId="1BDA021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200" w:type="dxa"/>
            <w:vMerge/>
          </w:tcPr>
          <w:p w14:paraId="1590109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1275" w:type="dxa"/>
          </w:tcPr>
          <w:p w14:paraId="52D85215"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10 Kg</w:t>
            </w:r>
          </w:p>
          <w:p w14:paraId="4FD1CD7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3EC32B6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65404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 xml:space="preserve"> x 135 € =....</w:t>
            </w:r>
            <w:r w:rsidR="00407DD9">
              <w:rPr>
                <w:rFonts w:ascii="Arial" w:hAnsi="Arial" w:cs="Arial"/>
                <w:sz w:val="20"/>
                <w:szCs w:val="20"/>
              </w:rPr>
              <w:t>......</w:t>
            </w:r>
          </w:p>
        </w:tc>
      </w:tr>
      <w:tr w:rsidR="00F866AF" w14:paraId="40CD4262" w14:textId="77777777" w:rsidTr="00096A4F">
        <w:trPr>
          <w:trHeight w:val="88"/>
          <w:jc w:val="center"/>
        </w:trPr>
        <w:tc>
          <w:tcPr>
            <w:tcW w:w="1736" w:type="dxa"/>
            <w:vMerge w:val="restart"/>
          </w:tcPr>
          <w:p w14:paraId="3CF5A83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spellStart"/>
            <w:r>
              <w:rPr>
                <w:rFonts w:ascii="Arial" w:hAnsi="Arial" w:cs="Arial"/>
                <w:sz w:val="20"/>
                <w:szCs w:val="20"/>
              </w:rPr>
              <w:t>Boeuf</w:t>
            </w:r>
            <w:proofErr w:type="spellEnd"/>
          </w:p>
        </w:tc>
        <w:tc>
          <w:tcPr>
            <w:tcW w:w="2200" w:type="dxa"/>
            <w:vMerge w:val="restart"/>
          </w:tcPr>
          <w:p w14:paraId="3743732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28/04/2015</w:t>
            </w:r>
          </w:p>
        </w:tc>
        <w:tc>
          <w:tcPr>
            <w:tcW w:w="1275" w:type="dxa"/>
          </w:tcPr>
          <w:p w14:paraId="31A4FD2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5 Kg</w:t>
            </w:r>
          </w:p>
          <w:p w14:paraId="2190892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40EB4C2E"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DD6497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x 80€ = .........</w:t>
            </w:r>
            <w:r w:rsidR="00407DD9">
              <w:rPr>
                <w:rFonts w:ascii="Arial" w:hAnsi="Arial" w:cs="Arial"/>
                <w:sz w:val="20"/>
                <w:szCs w:val="20"/>
              </w:rPr>
              <w:t>...</w:t>
            </w:r>
          </w:p>
        </w:tc>
      </w:tr>
      <w:tr w:rsidR="00F866AF" w14:paraId="69890531" w14:textId="77777777" w:rsidTr="00096A4F">
        <w:trPr>
          <w:trHeight w:val="88"/>
          <w:jc w:val="center"/>
        </w:trPr>
        <w:tc>
          <w:tcPr>
            <w:tcW w:w="1736" w:type="dxa"/>
            <w:vMerge/>
          </w:tcPr>
          <w:p w14:paraId="1D786F83"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200" w:type="dxa"/>
            <w:vMerge/>
          </w:tcPr>
          <w:p w14:paraId="305ABA2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1275" w:type="dxa"/>
          </w:tcPr>
          <w:p w14:paraId="23A326A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10 Kg</w:t>
            </w:r>
          </w:p>
          <w:p w14:paraId="450FBED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2835" w:type="dxa"/>
          </w:tcPr>
          <w:p w14:paraId="081A4CC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4011B8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 xml:space="preserve"> x 135 € =....</w:t>
            </w:r>
            <w:r w:rsidR="00407DD9">
              <w:rPr>
                <w:rFonts w:ascii="Arial" w:hAnsi="Arial" w:cs="Arial"/>
                <w:sz w:val="20"/>
                <w:szCs w:val="20"/>
              </w:rPr>
              <w:t>......</w:t>
            </w:r>
          </w:p>
        </w:tc>
      </w:tr>
      <w:tr w:rsidR="00F866AF" w14:paraId="43AEB582" w14:textId="77777777" w:rsidTr="00096A4F">
        <w:trPr>
          <w:trHeight w:val="318"/>
          <w:jc w:val="center"/>
        </w:trPr>
        <w:tc>
          <w:tcPr>
            <w:tcW w:w="1736" w:type="dxa"/>
          </w:tcPr>
          <w:p w14:paraId="4899273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Veau</w:t>
            </w:r>
          </w:p>
        </w:tc>
        <w:tc>
          <w:tcPr>
            <w:tcW w:w="2200" w:type="dxa"/>
          </w:tcPr>
          <w:p w14:paraId="3681E02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Avril, mai ou juin 2015</w:t>
            </w:r>
          </w:p>
          <w:p w14:paraId="2F808E4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Date à déterminer</w:t>
            </w:r>
          </w:p>
        </w:tc>
        <w:tc>
          <w:tcPr>
            <w:tcW w:w="1275" w:type="dxa"/>
          </w:tcPr>
          <w:p w14:paraId="71DF4BC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8 Kg</w:t>
            </w:r>
          </w:p>
        </w:tc>
        <w:tc>
          <w:tcPr>
            <w:tcW w:w="2835" w:type="dxa"/>
          </w:tcPr>
          <w:p w14:paraId="1E69FEA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35B6140"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w:t>
            </w:r>
            <w:r w:rsidR="00407DD9">
              <w:rPr>
                <w:rFonts w:ascii="Arial" w:hAnsi="Arial" w:cs="Arial"/>
                <w:sz w:val="20"/>
                <w:szCs w:val="20"/>
              </w:rPr>
              <w:t>..</w:t>
            </w:r>
            <w:r>
              <w:rPr>
                <w:rFonts w:ascii="Arial" w:hAnsi="Arial" w:cs="Arial"/>
                <w:sz w:val="20"/>
                <w:szCs w:val="20"/>
              </w:rPr>
              <w:t xml:space="preserve"> x 126.4 € =.......</w:t>
            </w:r>
          </w:p>
        </w:tc>
      </w:tr>
    </w:tbl>
    <w:p w14:paraId="20760D3A"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E62B1B" w14:textId="77777777" w:rsidR="00096A4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 livraison est effectuée par le</w:t>
      </w:r>
      <w:r w:rsidR="00096A4F">
        <w:rPr>
          <w:rFonts w:ascii="Arial" w:hAnsi="Arial" w:cs="Arial"/>
          <w:sz w:val="20"/>
          <w:szCs w:val="20"/>
        </w:rPr>
        <w:t xml:space="preserve"> producteur à l’AMAP de Vizille</w:t>
      </w:r>
      <w:r>
        <w:rPr>
          <w:rFonts w:ascii="Arial" w:hAnsi="Arial" w:cs="Arial"/>
          <w:sz w:val="20"/>
          <w:szCs w:val="20"/>
        </w:rPr>
        <w:t xml:space="preserve"> aux heures habituelles de l’AMAP. Au cas où l’</w:t>
      </w:r>
      <w:proofErr w:type="spellStart"/>
      <w:r>
        <w:rPr>
          <w:rFonts w:ascii="Arial" w:hAnsi="Arial" w:cs="Arial"/>
          <w:sz w:val="20"/>
          <w:szCs w:val="20"/>
        </w:rPr>
        <w:t>amapien</w:t>
      </w:r>
      <w:proofErr w:type="spellEnd"/>
      <w:r>
        <w:rPr>
          <w:rFonts w:ascii="Arial" w:hAnsi="Arial" w:cs="Arial"/>
          <w:sz w:val="20"/>
          <w:szCs w:val="20"/>
        </w:rPr>
        <w:t xml:space="preserve"> ferait enlever son panier par une personne extérieure à l’AMAP, celui-ci devra en inform</w:t>
      </w:r>
      <w:r w:rsidR="00E35D0B">
        <w:rPr>
          <w:rFonts w:ascii="Arial" w:hAnsi="Arial" w:cs="Arial"/>
          <w:sz w:val="20"/>
          <w:szCs w:val="20"/>
        </w:rPr>
        <w:t>er le producteur ou le référent.</w:t>
      </w:r>
    </w:p>
    <w:p w14:paraId="78109E1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Pr>
          <w:rFonts w:ascii="Arial" w:hAnsi="Arial" w:cs="Arial"/>
          <w:b/>
          <w:bCs/>
          <w:sz w:val="20"/>
          <w:szCs w:val="20"/>
        </w:rPr>
        <w:lastRenderedPageBreak/>
        <w:tab/>
        <w:t>3)</w:t>
      </w:r>
      <w:r>
        <w:rPr>
          <w:rFonts w:ascii="Arial" w:hAnsi="Arial" w:cs="Arial"/>
          <w:b/>
          <w:bCs/>
          <w:sz w:val="20"/>
          <w:szCs w:val="20"/>
        </w:rPr>
        <w:tab/>
      </w:r>
      <w:r w:rsidRPr="00F866AF">
        <w:rPr>
          <w:rFonts w:ascii="Arial" w:hAnsi="Arial" w:cs="Arial"/>
          <w:b/>
          <w:bCs/>
          <w:sz w:val="20"/>
          <w:szCs w:val="20"/>
          <w:u w:val="single"/>
        </w:rPr>
        <w:t>Conditions de règlement</w:t>
      </w:r>
    </w:p>
    <w:p w14:paraId="308EFA15" w14:textId="77777777" w:rsidR="00E35D0B" w:rsidRPr="00F866AF"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p>
    <w:p w14:paraId="781CC3FA"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Le règlement s’effectue à la signature du présent contrat. Les adhérents doivent remettre 1 chèque par prestation choisie : </w:t>
      </w:r>
      <w:r>
        <w:rPr>
          <w:rFonts w:ascii="Arial" w:hAnsi="Arial" w:cs="Arial"/>
          <w:b/>
          <w:bCs/>
          <w:sz w:val="20"/>
          <w:szCs w:val="20"/>
        </w:rPr>
        <w:t xml:space="preserve">un pour chaque livraison </w:t>
      </w:r>
      <w:r>
        <w:rPr>
          <w:rFonts w:ascii="Arial" w:hAnsi="Arial" w:cs="Arial"/>
          <w:sz w:val="20"/>
          <w:szCs w:val="20"/>
        </w:rPr>
        <w:t xml:space="preserve">encaissable à </w:t>
      </w:r>
      <w:r>
        <w:rPr>
          <w:rFonts w:ascii="Arial" w:hAnsi="Arial" w:cs="Arial"/>
          <w:b/>
          <w:bCs/>
          <w:sz w:val="20"/>
          <w:szCs w:val="20"/>
        </w:rPr>
        <w:t>la livraison des colis</w:t>
      </w:r>
      <w:r>
        <w:rPr>
          <w:rFonts w:ascii="Arial" w:hAnsi="Arial" w:cs="Arial"/>
          <w:sz w:val="20"/>
          <w:szCs w:val="20"/>
        </w:rPr>
        <w:t xml:space="preserve">. </w:t>
      </w:r>
      <w:r>
        <w:rPr>
          <w:rFonts w:ascii="Arial" w:hAnsi="Arial" w:cs="Arial"/>
          <w:b/>
          <w:bCs/>
          <w:i/>
          <w:iCs/>
          <w:sz w:val="20"/>
          <w:szCs w:val="20"/>
        </w:rPr>
        <w:t>Tous les chèques doivent être établis en une seule fois au moment de l’engagement</w:t>
      </w:r>
      <w:r>
        <w:rPr>
          <w:rFonts w:ascii="Arial" w:hAnsi="Arial" w:cs="Arial"/>
          <w:sz w:val="20"/>
          <w:szCs w:val="20"/>
        </w:rPr>
        <w:t xml:space="preserve">, libellés à l’ordre de </w:t>
      </w:r>
      <w:r>
        <w:rPr>
          <w:rFonts w:ascii="Arial" w:hAnsi="Arial" w:cs="Arial"/>
          <w:b/>
          <w:bCs/>
          <w:sz w:val="20"/>
          <w:szCs w:val="20"/>
        </w:rPr>
        <w:t xml:space="preserve">« GAEC Ferme de Champ Fleuri » </w:t>
      </w:r>
      <w:r w:rsidR="00096A4F">
        <w:rPr>
          <w:rFonts w:ascii="Arial" w:hAnsi="Arial" w:cs="Arial"/>
          <w:sz w:val="20"/>
          <w:szCs w:val="20"/>
        </w:rPr>
        <w:t xml:space="preserve">et remis avec le contrat à la </w:t>
      </w:r>
      <w:proofErr w:type="spellStart"/>
      <w:r w:rsidR="00096A4F">
        <w:rPr>
          <w:rFonts w:ascii="Arial" w:hAnsi="Arial" w:cs="Arial"/>
          <w:sz w:val="20"/>
          <w:szCs w:val="20"/>
        </w:rPr>
        <w:t>réfe</w:t>
      </w:r>
      <w:r>
        <w:rPr>
          <w:rFonts w:ascii="Arial" w:hAnsi="Arial" w:cs="Arial"/>
          <w:sz w:val="20"/>
          <w:szCs w:val="20"/>
        </w:rPr>
        <w:t>rente</w:t>
      </w:r>
      <w:proofErr w:type="spellEnd"/>
      <w:r>
        <w:rPr>
          <w:rFonts w:ascii="Arial" w:hAnsi="Arial" w:cs="Arial"/>
          <w:sz w:val="20"/>
          <w:szCs w:val="20"/>
        </w:rPr>
        <w:t xml:space="preserve"> pour l’AMAP, Annabelle RICHELET.</w:t>
      </w:r>
    </w:p>
    <w:p w14:paraId="0297518C" w14:textId="77777777" w:rsidR="00E35D0B" w:rsidRPr="00E35D0B" w:rsidRDefault="00E35D0B" w:rsidP="00E35D0B">
      <w:pPr>
        <w:rPr>
          <w:rFonts w:ascii="Arial" w:hAnsi="Arial" w:cs="Arial"/>
          <w:sz w:val="20"/>
          <w:szCs w:val="20"/>
        </w:rPr>
      </w:pPr>
      <w:r w:rsidRPr="00E35D0B">
        <w:rPr>
          <w:rFonts w:ascii="Arial" w:hAnsi="Arial" w:cs="Arial"/>
          <w:sz w:val="20"/>
          <w:szCs w:val="20"/>
        </w:rPr>
        <w:t xml:space="preserve">En outre, chaque </w:t>
      </w:r>
      <w:proofErr w:type="spellStart"/>
      <w:r w:rsidRPr="00E35D0B">
        <w:rPr>
          <w:rFonts w:ascii="Arial" w:hAnsi="Arial" w:cs="Arial"/>
          <w:sz w:val="20"/>
          <w:szCs w:val="20"/>
        </w:rPr>
        <w:t>amapien</w:t>
      </w:r>
      <w:proofErr w:type="spellEnd"/>
      <w:r w:rsidRPr="00E35D0B">
        <w:rPr>
          <w:rFonts w:ascii="Arial" w:hAnsi="Arial" w:cs="Arial"/>
          <w:sz w:val="20"/>
          <w:szCs w:val="20"/>
        </w:rPr>
        <w:t xml:space="preserve"> /famille est redevable de </w:t>
      </w:r>
      <w:r w:rsidRPr="0022556F">
        <w:rPr>
          <w:rFonts w:ascii="Arial" w:hAnsi="Arial" w:cs="Arial"/>
          <w:b/>
          <w:sz w:val="20"/>
          <w:szCs w:val="20"/>
        </w:rPr>
        <w:t>la cotisation annuelle « ALLIANCE réseau des AMAP »</w:t>
      </w:r>
      <w:r w:rsidRPr="00E35D0B">
        <w:rPr>
          <w:rFonts w:ascii="Arial" w:hAnsi="Arial" w:cs="Arial"/>
          <w:sz w:val="20"/>
          <w:szCs w:val="20"/>
        </w:rPr>
        <w:t>, quelque soit le nombre de paniers  dont il/elle est titulaire.</w:t>
      </w:r>
    </w:p>
    <w:p w14:paraId="022027ED"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6A86E31"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698160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Pr>
          <w:rFonts w:ascii="Arial" w:hAnsi="Arial" w:cs="Arial"/>
          <w:b/>
          <w:bCs/>
          <w:sz w:val="20"/>
          <w:szCs w:val="20"/>
        </w:rPr>
        <w:tab/>
        <w:t>4)</w:t>
      </w:r>
      <w:r>
        <w:rPr>
          <w:rFonts w:ascii="Arial" w:hAnsi="Arial" w:cs="Arial"/>
          <w:b/>
          <w:bCs/>
          <w:sz w:val="20"/>
          <w:szCs w:val="20"/>
        </w:rPr>
        <w:tab/>
      </w:r>
      <w:r w:rsidRPr="00F866AF">
        <w:rPr>
          <w:rFonts w:ascii="Arial" w:hAnsi="Arial" w:cs="Arial"/>
          <w:b/>
          <w:bCs/>
          <w:sz w:val="20"/>
          <w:szCs w:val="20"/>
          <w:u w:val="single"/>
        </w:rPr>
        <w:t>Irrégularités de production et transparence</w:t>
      </w:r>
    </w:p>
    <w:p w14:paraId="3391E0A3"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7E639BB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Le producteur s’engage à mettre tout en œuvre pour produire et livrer la commande sur le lieu de distribution le jour convenu. Toutefois, les adhérents sont informés des aléas pouvant entraîner une forte réduction de la production. Ils acceptent les conséquences possibles vis-à-vis de la composition et du poids des paniers. Cette solidarité est fondée sur la transparence de gestion de l’exploitation. En cas de problème, le producteur avertit rapidement les adhérents. Par ailleurs, deux fois durant la saison, il fait un point d’explication aux adhérents sur la gestion de son exploitation.</w:t>
      </w:r>
    </w:p>
    <w:p w14:paraId="4E5A894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251977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Pr>
          <w:rFonts w:ascii="Arial" w:hAnsi="Arial" w:cs="Arial"/>
          <w:b/>
          <w:bCs/>
          <w:sz w:val="20"/>
          <w:szCs w:val="20"/>
        </w:rPr>
        <w:tab/>
        <w:t xml:space="preserve">5) </w:t>
      </w:r>
      <w:r>
        <w:rPr>
          <w:rFonts w:ascii="Arial" w:hAnsi="Arial" w:cs="Arial"/>
          <w:b/>
          <w:bCs/>
          <w:sz w:val="20"/>
          <w:szCs w:val="20"/>
        </w:rPr>
        <w:tab/>
      </w:r>
      <w:r w:rsidRPr="00F866AF">
        <w:rPr>
          <w:rFonts w:ascii="Arial" w:hAnsi="Arial" w:cs="Arial"/>
          <w:b/>
          <w:bCs/>
          <w:sz w:val="20"/>
          <w:szCs w:val="20"/>
          <w:u w:val="single"/>
        </w:rPr>
        <w:t>Démissions</w:t>
      </w:r>
    </w:p>
    <w:p w14:paraId="0F2C0021"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260DB44E"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 démission d’un adhérent est possible en cours de saison mais elle implique la signature d’un avenant au présent contrat avec le producteur et un remplaçant de l’adhérent démissionnaire. Ce remplaçant est prioritairement issu de la liste d’attente de l’AMAP ou, à défaut, est trouvé par la personne démissionnaire.</w:t>
      </w:r>
    </w:p>
    <w:p w14:paraId="76CAD54C"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E65B0F4"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u w:val="single"/>
        </w:rPr>
      </w:pPr>
      <w:r>
        <w:rPr>
          <w:rFonts w:ascii="Arial" w:hAnsi="Arial" w:cs="Arial"/>
          <w:b/>
          <w:bCs/>
          <w:sz w:val="20"/>
          <w:szCs w:val="20"/>
        </w:rPr>
        <w:tab/>
        <w:t>6)</w:t>
      </w:r>
      <w:r>
        <w:rPr>
          <w:rFonts w:ascii="Arial" w:hAnsi="Arial" w:cs="Arial"/>
          <w:b/>
          <w:bCs/>
          <w:sz w:val="20"/>
          <w:szCs w:val="20"/>
        </w:rPr>
        <w:tab/>
      </w:r>
      <w:r w:rsidRPr="00F866AF">
        <w:rPr>
          <w:rFonts w:ascii="Arial" w:hAnsi="Arial" w:cs="Arial"/>
          <w:b/>
          <w:bCs/>
          <w:sz w:val="20"/>
          <w:szCs w:val="20"/>
          <w:u w:val="single"/>
        </w:rPr>
        <w:t>Cessation d’activité</w:t>
      </w:r>
    </w:p>
    <w:p w14:paraId="7E4273A7" w14:textId="77777777" w:rsidR="00E35D0B" w:rsidRDefault="00E35D0B"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565BC6E7"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En cas d’arrêt de l’exploitation, les paniers non fournis seront remboursés.</w:t>
      </w:r>
    </w:p>
    <w:p w14:paraId="19EA61DD"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FB91BDF"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B6F29E2"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Pr>
          <w:rFonts w:ascii="Arial" w:hAnsi="Arial" w:cs="Arial"/>
          <w:i/>
          <w:iCs/>
          <w:sz w:val="20"/>
          <w:szCs w:val="20"/>
        </w:rPr>
        <w:t>Réalisé en deux exemplaires à Vizille, le .................................</w:t>
      </w:r>
      <w:r>
        <w:rPr>
          <w:rFonts w:ascii="Arial" w:hAnsi="Arial" w:cs="Arial"/>
          <w:i/>
          <w:iCs/>
        </w:rPr>
        <w:t>2014</w:t>
      </w:r>
    </w:p>
    <w:p w14:paraId="42A67DD8"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836B0E6"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r w:rsidRPr="00F866AF">
        <w:rPr>
          <w:rFonts w:ascii="Arial" w:hAnsi="Arial" w:cs="Arial"/>
          <w:sz w:val="20"/>
          <w:szCs w:val="20"/>
          <w:u w:val="single"/>
        </w:rPr>
        <w:t>Signatures :</w:t>
      </w:r>
    </w:p>
    <w:p w14:paraId="352D0A79" w14:textId="77777777" w:rsidR="00F866AF" w:rsidRP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14:paraId="1BF79029" w14:textId="77777777" w:rsidR="00F866AF" w:rsidRDefault="00F866AF" w:rsidP="00F8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L’adhérent</w:t>
      </w:r>
      <w:r>
        <w:rPr>
          <w:rFonts w:ascii="Arial" w:hAnsi="Arial" w:cs="Arial"/>
          <w:sz w:val="20"/>
          <w:szCs w:val="20"/>
        </w:rPr>
        <w:tab/>
        <w:t xml:space="preserve">                                                                     Le producteur</w:t>
      </w:r>
    </w:p>
    <w:p w14:paraId="03624453" w14:textId="77777777" w:rsidR="00033000" w:rsidRDefault="00033000"/>
    <w:p w14:paraId="6BE3C5F1" w14:textId="77777777" w:rsidR="00E35D0B" w:rsidRDefault="00E35D0B"/>
    <w:p w14:paraId="1C2DABAF" w14:textId="77777777" w:rsidR="00E35D0B" w:rsidRDefault="00E35D0B"/>
    <w:p w14:paraId="1F20193D" w14:textId="77777777" w:rsidR="00E35D0B" w:rsidRDefault="00E35D0B"/>
    <w:p w14:paraId="2D7509A2" w14:textId="77777777" w:rsidR="00E35D0B" w:rsidRDefault="00E35D0B"/>
    <w:p w14:paraId="7DFF68D6" w14:textId="77777777" w:rsidR="00E35D0B" w:rsidRDefault="00E35D0B"/>
    <w:p w14:paraId="4A65C38A" w14:textId="77777777" w:rsidR="00E35D0B" w:rsidRDefault="00E35D0B"/>
    <w:p w14:paraId="3D0B7141" w14:textId="77777777" w:rsidR="00E35D0B" w:rsidRDefault="00E35D0B"/>
    <w:p w14:paraId="7B04A892" w14:textId="77777777" w:rsidR="00E35D0B" w:rsidRDefault="00E35D0B"/>
    <w:p w14:paraId="7CC3E0B2" w14:textId="77777777" w:rsidR="00E35D0B" w:rsidRDefault="00E35D0B"/>
    <w:p w14:paraId="01901004" w14:textId="77777777" w:rsidR="00E35D0B" w:rsidRDefault="00E35D0B"/>
    <w:p w14:paraId="0EC32CF8" w14:textId="77777777" w:rsidR="00E35D0B" w:rsidRDefault="00E35D0B"/>
    <w:p w14:paraId="70A0CC75" w14:textId="77777777" w:rsidR="00E35D0B" w:rsidRDefault="00E35D0B"/>
    <w:p w14:paraId="63D089D8" w14:textId="77777777" w:rsidR="00E35D0B" w:rsidRDefault="00E35D0B" w:rsidP="00E35D0B">
      <w:pPr>
        <w:tabs>
          <w:tab w:val="left" w:pos="1843"/>
        </w:tabs>
        <w:jc w:val="both"/>
        <w:rPr>
          <w:i/>
          <w:sz w:val="18"/>
        </w:rPr>
      </w:pPr>
    </w:p>
    <w:p w14:paraId="524503E7" w14:textId="77777777" w:rsidR="00E35D0B" w:rsidRDefault="00E35D0B" w:rsidP="00E35D0B">
      <w:pPr>
        <w:tabs>
          <w:tab w:val="left" w:pos="1843"/>
        </w:tabs>
        <w:jc w:val="both"/>
        <w:rPr>
          <w:i/>
          <w:sz w:val="18"/>
        </w:rPr>
      </w:pPr>
    </w:p>
    <w:p w14:paraId="3CB385FE" w14:textId="77777777" w:rsidR="00E35D0B" w:rsidRPr="00E35D0B" w:rsidRDefault="00E35D0B" w:rsidP="00E35D0B">
      <w:pPr>
        <w:tabs>
          <w:tab w:val="left" w:pos="1843"/>
        </w:tabs>
        <w:jc w:val="both"/>
        <w:rPr>
          <w:i/>
          <w:sz w:val="18"/>
        </w:rPr>
      </w:pPr>
      <w:r>
        <w:rPr>
          <w:i/>
          <w:sz w:val="18"/>
        </w:rPr>
        <w:tab/>
      </w:r>
      <w:r>
        <w:rPr>
          <w:i/>
          <w:sz w:val="18"/>
        </w:rPr>
        <w:tab/>
      </w:r>
      <w:r>
        <w:rPr>
          <w:i/>
          <w:sz w:val="18"/>
        </w:rPr>
        <w:tab/>
      </w:r>
      <w:r>
        <w:rPr>
          <w:i/>
          <w:sz w:val="18"/>
        </w:rPr>
        <w:tab/>
      </w:r>
    </w:p>
    <w:sectPr w:rsidR="00E35D0B" w:rsidRPr="00E35D0B" w:rsidSect="0022556F">
      <w:footerReference w:type="even" r:id="rId9"/>
      <w:pgSz w:w="12240" w:h="15840"/>
      <w:pgMar w:top="993"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E26D" w14:textId="77777777" w:rsidR="00E35D0B" w:rsidRDefault="00E35D0B" w:rsidP="00E35D0B">
      <w:r>
        <w:separator/>
      </w:r>
    </w:p>
  </w:endnote>
  <w:endnote w:type="continuationSeparator" w:id="0">
    <w:p w14:paraId="65DB0985" w14:textId="77777777" w:rsidR="00E35D0B" w:rsidRDefault="00E35D0B" w:rsidP="00E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622"/>
    </w:tblGrid>
    <w:tr w:rsidR="0022556F" w14:paraId="792F8EA9" w14:textId="77777777" w:rsidTr="00EB39D1">
      <w:tc>
        <w:tcPr>
          <w:tcW w:w="5000" w:type="pct"/>
          <w:shd w:val="clear" w:color="auto" w:fill="DBE5F1" w:themeFill="accent1" w:themeFillTint="33"/>
        </w:tcPr>
        <w:p w14:paraId="395608B0" w14:textId="77777777" w:rsidR="0022556F" w:rsidRDefault="0022556F" w:rsidP="0022556F">
          <w:pPr>
            <w:tabs>
              <w:tab w:val="left" w:pos="1843"/>
            </w:tabs>
            <w:jc w:val="both"/>
            <w:rPr>
              <w:i/>
              <w:sz w:val="18"/>
            </w:rPr>
          </w:pPr>
          <w:proofErr w:type="spellStart"/>
          <w:r>
            <w:rPr>
              <w:i/>
              <w:sz w:val="18"/>
            </w:rPr>
            <w:t>Référente</w:t>
          </w:r>
          <w:proofErr w:type="spellEnd"/>
          <w:r>
            <w:rPr>
              <w:i/>
              <w:sz w:val="18"/>
            </w:rPr>
            <w:t xml:space="preserve"> AMAP viande bœuf et veau : </w:t>
          </w:r>
          <w:r>
            <w:rPr>
              <w:i/>
              <w:sz w:val="18"/>
            </w:rPr>
            <w:tab/>
            <w:t xml:space="preserve">Annabelle Richelet    Hameau la monta 38220 </w:t>
          </w:r>
          <w:proofErr w:type="spellStart"/>
          <w:r>
            <w:rPr>
              <w:i/>
              <w:sz w:val="18"/>
            </w:rPr>
            <w:t>Laffrey</w:t>
          </w:r>
          <w:proofErr w:type="spellEnd"/>
        </w:p>
        <w:p w14:paraId="349810D8" w14:textId="77777777" w:rsidR="0022556F" w:rsidRDefault="0022556F" w:rsidP="0022556F">
          <w:pPr>
            <w:tabs>
              <w:tab w:val="left" w:pos="1843"/>
            </w:tabs>
            <w:jc w:val="both"/>
            <w:rPr>
              <w:i/>
              <w:sz w:val="18"/>
            </w:rPr>
          </w:pPr>
          <w:r>
            <w:rPr>
              <w:i/>
              <w:sz w:val="18"/>
            </w:rPr>
            <w:tab/>
          </w:r>
          <w:r>
            <w:rPr>
              <w:i/>
              <w:sz w:val="18"/>
            </w:rPr>
            <w:tab/>
          </w:r>
          <w:r>
            <w:rPr>
              <w:i/>
              <w:sz w:val="18"/>
            </w:rPr>
            <w:tab/>
          </w:r>
          <w:r>
            <w:rPr>
              <w:i/>
              <w:sz w:val="18"/>
            </w:rPr>
            <w:tab/>
            <w:t xml:space="preserve">E-mail </w:t>
          </w:r>
          <w:hyperlink r:id="rId1" w:history="1">
            <w:r w:rsidRPr="00390746">
              <w:rPr>
                <w:rStyle w:val="Lienhypertexte"/>
                <w:i/>
                <w:sz w:val="18"/>
              </w:rPr>
              <w:t>annabelle.richelet@orange.fr</w:t>
            </w:r>
          </w:hyperlink>
        </w:p>
        <w:p w14:paraId="48CAFE31" w14:textId="77777777" w:rsidR="0022556F" w:rsidRPr="00E35D0B" w:rsidRDefault="0022556F" w:rsidP="0022556F">
          <w:pPr>
            <w:tabs>
              <w:tab w:val="left" w:pos="1843"/>
            </w:tabs>
            <w:jc w:val="both"/>
            <w:rPr>
              <w:i/>
              <w:sz w:val="18"/>
            </w:rPr>
          </w:pPr>
          <w:r>
            <w:rPr>
              <w:i/>
              <w:sz w:val="18"/>
            </w:rPr>
            <w:tab/>
          </w:r>
          <w:r>
            <w:rPr>
              <w:i/>
              <w:sz w:val="18"/>
            </w:rPr>
            <w:tab/>
          </w:r>
          <w:r>
            <w:rPr>
              <w:i/>
              <w:sz w:val="18"/>
            </w:rPr>
            <w:tab/>
          </w:r>
          <w:r>
            <w:rPr>
              <w:i/>
              <w:sz w:val="18"/>
            </w:rPr>
            <w:tab/>
            <w:t>Tel : 04 76 08 30 76</w:t>
          </w:r>
        </w:p>
        <w:p w14:paraId="2E8681D5" w14:textId="77777777" w:rsidR="0022556F" w:rsidRDefault="0022556F">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984DAE" w:rsidRPr="00984DAE">
            <w:rPr>
              <w:rFonts w:ascii="Calibri" w:hAnsi="Calibri"/>
              <w:b/>
              <w:noProof/>
            </w:rPr>
            <w:t>2</w:t>
          </w:r>
          <w:r>
            <w:rPr>
              <w:rFonts w:ascii="Calibri" w:hAnsi="Calibri"/>
              <w:b/>
            </w:rPr>
            <w:fldChar w:fldCharType="end"/>
          </w:r>
        </w:p>
      </w:tc>
    </w:tr>
  </w:tbl>
  <w:p w14:paraId="3080D1C5" w14:textId="77777777" w:rsidR="0022556F" w:rsidRDefault="0022556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2947" w14:textId="77777777" w:rsidR="00E35D0B" w:rsidRDefault="00E35D0B" w:rsidP="00E35D0B">
      <w:r>
        <w:separator/>
      </w:r>
    </w:p>
  </w:footnote>
  <w:footnote w:type="continuationSeparator" w:id="0">
    <w:p w14:paraId="0D3BEDAB" w14:textId="77777777" w:rsidR="00E35D0B" w:rsidRDefault="00E35D0B" w:rsidP="00E35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6685C"/>
    <w:multiLevelType w:val="hybridMultilevel"/>
    <w:tmpl w:val="D0C46E48"/>
    <w:lvl w:ilvl="0" w:tplc="05EC7090">
      <w:start w:val="1"/>
      <w:numFmt w:val="decimal"/>
      <w:lvlText w:val="%1)"/>
      <w:lvlJc w:val="left"/>
      <w:pPr>
        <w:ind w:left="1120" w:hanging="560"/>
      </w:pPr>
      <w:rPr>
        <w:rFonts w:hint="default"/>
        <w:u w:val="none"/>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AF"/>
    <w:rsid w:val="00033000"/>
    <w:rsid w:val="00096A4F"/>
    <w:rsid w:val="0022556F"/>
    <w:rsid w:val="00407DD9"/>
    <w:rsid w:val="0044455A"/>
    <w:rsid w:val="00984DAE"/>
    <w:rsid w:val="00E35D0B"/>
    <w:rsid w:val="00F866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84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35D0B"/>
    <w:rPr>
      <w:color w:val="0000FF" w:themeColor="hyperlink"/>
      <w:u w:val="single"/>
    </w:rPr>
  </w:style>
  <w:style w:type="paragraph" w:styleId="Paragraphedeliste">
    <w:name w:val="List Paragraph"/>
    <w:basedOn w:val="Normal"/>
    <w:uiPriority w:val="34"/>
    <w:qFormat/>
    <w:rsid w:val="00E35D0B"/>
    <w:pPr>
      <w:ind w:left="720"/>
      <w:contextualSpacing/>
    </w:pPr>
  </w:style>
  <w:style w:type="paragraph" w:styleId="En-tte">
    <w:name w:val="header"/>
    <w:basedOn w:val="Normal"/>
    <w:link w:val="En-tteCar"/>
    <w:uiPriority w:val="99"/>
    <w:unhideWhenUsed/>
    <w:rsid w:val="00E35D0B"/>
    <w:pPr>
      <w:tabs>
        <w:tab w:val="center" w:pos="4536"/>
        <w:tab w:val="right" w:pos="9072"/>
      </w:tabs>
    </w:pPr>
  </w:style>
  <w:style w:type="character" w:customStyle="1" w:styleId="En-tteCar">
    <w:name w:val="En-tête Car"/>
    <w:basedOn w:val="Policepardfaut"/>
    <w:link w:val="En-tte"/>
    <w:uiPriority w:val="99"/>
    <w:rsid w:val="00E35D0B"/>
  </w:style>
  <w:style w:type="paragraph" w:styleId="Pieddepage">
    <w:name w:val="footer"/>
    <w:basedOn w:val="Normal"/>
    <w:link w:val="PieddepageCar"/>
    <w:uiPriority w:val="99"/>
    <w:unhideWhenUsed/>
    <w:rsid w:val="00E35D0B"/>
    <w:pPr>
      <w:tabs>
        <w:tab w:val="center" w:pos="4536"/>
        <w:tab w:val="right" w:pos="9072"/>
      </w:tabs>
    </w:pPr>
  </w:style>
  <w:style w:type="character" w:customStyle="1" w:styleId="PieddepageCar">
    <w:name w:val="Pied de page Car"/>
    <w:basedOn w:val="Policepardfaut"/>
    <w:link w:val="Pieddepage"/>
    <w:uiPriority w:val="99"/>
    <w:rsid w:val="00E35D0B"/>
  </w:style>
  <w:style w:type="table" w:styleId="Trameclaire-Accent1">
    <w:name w:val="Light Shading Accent 1"/>
    <w:basedOn w:val="TableauNormal"/>
    <w:uiPriority w:val="60"/>
    <w:rsid w:val="00E35D0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uiPriority w:val="99"/>
    <w:unhideWhenUsed/>
    <w:rsid w:val="0022556F"/>
  </w:style>
  <w:style w:type="character" w:customStyle="1" w:styleId="NotedebasdepageCar">
    <w:name w:val="Note de bas de page Car"/>
    <w:basedOn w:val="Policepardfaut"/>
    <w:link w:val="Notedebasdepage"/>
    <w:uiPriority w:val="99"/>
    <w:rsid w:val="0022556F"/>
  </w:style>
  <w:style w:type="character" w:styleId="Marquenotebasdepage">
    <w:name w:val="footnote reference"/>
    <w:basedOn w:val="Policepardfaut"/>
    <w:uiPriority w:val="99"/>
    <w:unhideWhenUsed/>
    <w:rsid w:val="002255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8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35D0B"/>
    <w:rPr>
      <w:color w:val="0000FF" w:themeColor="hyperlink"/>
      <w:u w:val="single"/>
    </w:rPr>
  </w:style>
  <w:style w:type="paragraph" w:styleId="Paragraphedeliste">
    <w:name w:val="List Paragraph"/>
    <w:basedOn w:val="Normal"/>
    <w:uiPriority w:val="34"/>
    <w:qFormat/>
    <w:rsid w:val="00E35D0B"/>
    <w:pPr>
      <w:ind w:left="720"/>
      <w:contextualSpacing/>
    </w:pPr>
  </w:style>
  <w:style w:type="paragraph" w:styleId="En-tte">
    <w:name w:val="header"/>
    <w:basedOn w:val="Normal"/>
    <w:link w:val="En-tteCar"/>
    <w:uiPriority w:val="99"/>
    <w:unhideWhenUsed/>
    <w:rsid w:val="00E35D0B"/>
    <w:pPr>
      <w:tabs>
        <w:tab w:val="center" w:pos="4536"/>
        <w:tab w:val="right" w:pos="9072"/>
      </w:tabs>
    </w:pPr>
  </w:style>
  <w:style w:type="character" w:customStyle="1" w:styleId="En-tteCar">
    <w:name w:val="En-tête Car"/>
    <w:basedOn w:val="Policepardfaut"/>
    <w:link w:val="En-tte"/>
    <w:uiPriority w:val="99"/>
    <w:rsid w:val="00E35D0B"/>
  </w:style>
  <w:style w:type="paragraph" w:styleId="Pieddepage">
    <w:name w:val="footer"/>
    <w:basedOn w:val="Normal"/>
    <w:link w:val="PieddepageCar"/>
    <w:uiPriority w:val="99"/>
    <w:unhideWhenUsed/>
    <w:rsid w:val="00E35D0B"/>
    <w:pPr>
      <w:tabs>
        <w:tab w:val="center" w:pos="4536"/>
        <w:tab w:val="right" w:pos="9072"/>
      </w:tabs>
    </w:pPr>
  </w:style>
  <w:style w:type="character" w:customStyle="1" w:styleId="PieddepageCar">
    <w:name w:val="Pied de page Car"/>
    <w:basedOn w:val="Policepardfaut"/>
    <w:link w:val="Pieddepage"/>
    <w:uiPriority w:val="99"/>
    <w:rsid w:val="00E35D0B"/>
  </w:style>
  <w:style w:type="table" w:styleId="Trameclaire-Accent1">
    <w:name w:val="Light Shading Accent 1"/>
    <w:basedOn w:val="TableauNormal"/>
    <w:uiPriority w:val="60"/>
    <w:rsid w:val="00E35D0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uiPriority w:val="99"/>
    <w:unhideWhenUsed/>
    <w:rsid w:val="0022556F"/>
  </w:style>
  <w:style w:type="character" w:customStyle="1" w:styleId="NotedebasdepageCar">
    <w:name w:val="Note de bas de page Car"/>
    <w:basedOn w:val="Policepardfaut"/>
    <w:link w:val="Notedebasdepage"/>
    <w:uiPriority w:val="99"/>
    <w:rsid w:val="0022556F"/>
  </w:style>
  <w:style w:type="character" w:styleId="Marquenotebasdepage">
    <w:name w:val="footnote reference"/>
    <w:basedOn w:val="Policepardfaut"/>
    <w:uiPriority w:val="99"/>
    <w:unhideWhenUsed/>
    <w:rsid w:val="00225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annabelle.richelet@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ACE2-D69B-754F-93EC-A4A2C0B6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697</Words>
  <Characters>3836</Characters>
  <Application>Microsoft Macintosh Word</Application>
  <DocSecurity>0</DocSecurity>
  <Lines>31</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cp:revision>
  <dcterms:created xsi:type="dcterms:W3CDTF">2014-10-20T20:43:00Z</dcterms:created>
  <dcterms:modified xsi:type="dcterms:W3CDTF">2014-10-20T21:43:00Z</dcterms:modified>
</cp:coreProperties>
</file>