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BE" w:rsidRPr="005834BE" w:rsidRDefault="005834BE" w:rsidP="005834BE">
      <w:pPr>
        <w:rPr>
          <w:rFonts w:eastAsia="Times New Roman" w:cs="Times New Roman"/>
          <w:sz w:val="26"/>
          <w:szCs w:val="26"/>
        </w:rPr>
      </w:pPr>
      <w:bookmarkStart w:id="0" w:name="_GoBack"/>
      <w:bookmarkEnd w:id="0"/>
      <w:r w:rsidRPr="005834BE">
        <w:rPr>
          <w:b/>
          <w:sz w:val="26"/>
          <w:szCs w:val="26"/>
        </w:rPr>
        <w:t>Environment, Energy, and Resources - Associate Attorney - Midlevel</w:t>
      </w:r>
      <w:r w:rsidRPr="005834BE">
        <w:rPr>
          <w:sz w:val="26"/>
          <w:szCs w:val="26"/>
        </w:rPr>
        <w:br/>
      </w:r>
      <w:r w:rsidRPr="005834BE">
        <w:rPr>
          <w:sz w:val="26"/>
          <w:szCs w:val="26"/>
        </w:rPr>
        <w:br/>
      </w:r>
      <w:r w:rsidRPr="005834BE">
        <w:rPr>
          <w:sz w:val="26"/>
          <w:szCs w:val="26"/>
        </w:rPr>
        <w:br/>
      </w:r>
      <w:r w:rsidRPr="005834BE">
        <w:rPr>
          <w:rFonts w:eastAsia="Times New Roman" w:cs="Times New Roman"/>
          <w:sz w:val="26"/>
          <w:szCs w:val="26"/>
        </w:rPr>
        <w:t>Perkins Coie LLP is seeking a midlevel transactional associate to support its highly regarded national Environment, Energy, and Resources practice group.  The associate would be located in the firm’s Seattle, Bellevue, Boise, Portland, or Madison office.  Candidates must have 4-6 years of experience specializing in transactional work and excellent academic credentials.  This position will focus on transactional work involving electric energy, mining, oil and gas, and other resource industries.</w:t>
      </w:r>
    </w:p>
    <w:p w:rsidR="005834BE" w:rsidRPr="005834BE" w:rsidRDefault="005834BE" w:rsidP="00DF3C40">
      <w:pPr>
        <w:pStyle w:val="BodyText"/>
        <w:rPr>
          <w:sz w:val="26"/>
          <w:szCs w:val="26"/>
        </w:rPr>
      </w:pPr>
      <w:r w:rsidRPr="005834BE">
        <w:rPr>
          <w:sz w:val="26"/>
          <w:szCs w:val="26"/>
        </w:rPr>
        <w:br/>
      </w:r>
      <w:r w:rsidRPr="005834BE">
        <w:rPr>
          <w:sz w:val="26"/>
          <w:szCs w:val="26"/>
        </w:rPr>
        <w:br/>
      </w:r>
      <w:r w:rsidRPr="005834BE">
        <w:rPr>
          <w:b/>
          <w:sz w:val="26"/>
          <w:szCs w:val="26"/>
        </w:rPr>
        <w:t>Application Link:</w:t>
      </w:r>
      <w:r w:rsidRPr="005834BE">
        <w:rPr>
          <w:sz w:val="26"/>
          <w:szCs w:val="26"/>
        </w:rPr>
        <w:br/>
      </w:r>
      <w:hyperlink r:id="rId6" w:history="1">
        <w:r w:rsidRPr="005834BE">
          <w:rPr>
            <w:rStyle w:val="Hyperlink"/>
            <w:sz w:val="26"/>
            <w:szCs w:val="26"/>
          </w:rPr>
          <w:t>https://perkinscoie.wd1.myworkdayjobs.com/en-US/perkinscoieexternal/job/Seattle/Environment--Energy--and-Resources---Associate-Attorney----Midlevel_R0001981-40</w:t>
        </w:r>
      </w:hyperlink>
    </w:p>
    <w:p w:rsidR="005834BE" w:rsidRPr="005834BE" w:rsidRDefault="005834BE">
      <w:pPr>
        <w:spacing w:after="160" w:line="259" w:lineRule="auto"/>
        <w:rPr>
          <w:rFonts w:eastAsia="Times New Roman" w:cs="Times New Roman"/>
          <w:sz w:val="26"/>
          <w:szCs w:val="26"/>
        </w:rPr>
      </w:pPr>
      <w:r w:rsidRPr="005834BE">
        <w:rPr>
          <w:sz w:val="26"/>
          <w:szCs w:val="26"/>
        </w:rPr>
        <w:br w:type="page"/>
      </w:r>
    </w:p>
    <w:p w:rsidR="005834BE" w:rsidRPr="005834BE" w:rsidRDefault="005834BE" w:rsidP="005834BE">
      <w:pPr>
        <w:rPr>
          <w:rFonts w:eastAsia="Times New Roman" w:cs="Times New Roman"/>
          <w:sz w:val="26"/>
          <w:szCs w:val="26"/>
        </w:rPr>
      </w:pPr>
      <w:r w:rsidRPr="005834BE">
        <w:rPr>
          <w:b/>
          <w:sz w:val="26"/>
          <w:szCs w:val="26"/>
        </w:rPr>
        <w:lastRenderedPageBreak/>
        <w:t>Construction Litigation - Associate Attorney - Midlevel</w:t>
      </w:r>
      <w:r w:rsidRPr="005834BE">
        <w:rPr>
          <w:b/>
          <w:sz w:val="26"/>
          <w:szCs w:val="26"/>
        </w:rPr>
        <w:br/>
      </w:r>
      <w:r w:rsidRPr="005834BE">
        <w:rPr>
          <w:sz w:val="26"/>
          <w:szCs w:val="26"/>
        </w:rPr>
        <w:br/>
      </w:r>
      <w:r>
        <w:rPr>
          <w:rFonts w:eastAsia="Times New Roman" w:cs="Times New Roman"/>
          <w:sz w:val="26"/>
          <w:szCs w:val="26"/>
        </w:rPr>
        <w:br/>
      </w:r>
      <w:r w:rsidRPr="005834BE">
        <w:rPr>
          <w:rFonts w:eastAsia="Times New Roman" w:cs="Times New Roman"/>
          <w:sz w:val="26"/>
          <w:szCs w:val="26"/>
        </w:rPr>
        <w:t>Perkins Coie LLP is seeking a junior or midlevel associate to support its nationally recognized Construction Law practice in the Seattle office.  The group’s core practice areas are counseling, dispute resolution, contract drafting and negotiation.  Candidates must have 2-6 years of construction law or equivalent experience, excellent academic credentials, and strong written and communication skills.  Successful candidates will have experience resolving all types of construction disputes, including delay and disruption claims, payment disputes such as mechanic’s lien and bond claims, and breach of contract claims.  Experience in preparing and negotiating construction contracts, change orders, and other construction related agreements is beneficial.  Prior technical (design or engineering) and AmLaw 100 and judicial clerkship experience preferred.  To apply, please attach your cover letter, resume, writing sample, and law school transcript.</w:t>
      </w:r>
    </w:p>
    <w:p w:rsidR="00EB59F0" w:rsidRDefault="00EB59F0" w:rsidP="00DF3C40">
      <w:pPr>
        <w:pStyle w:val="BodyText"/>
        <w:rPr>
          <w:sz w:val="26"/>
          <w:szCs w:val="26"/>
        </w:rPr>
      </w:pPr>
    </w:p>
    <w:p w:rsidR="005834BE" w:rsidRPr="005834BE" w:rsidRDefault="005834BE" w:rsidP="00DF3C40">
      <w:pPr>
        <w:pStyle w:val="BodyText"/>
        <w:rPr>
          <w:sz w:val="26"/>
          <w:szCs w:val="26"/>
        </w:rPr>
      </w:pPr>
      <w:r w:rsidRPr="005834BE">
        <w:rPr>
          <w:b/>
          <w:sz w:val="26"/>
          <w:szCs w:val="26"/>
        </w:rPr>
        <w:t>Application Link:</w:t>
      </w:r>
      <w:r>
        <w:rPr>
          <w:sz w:val="26"/>
          <w:szCs w:val="26"/>
        </w:rPr>
        <w:br/>
      </w:r>
      <w:r w:rsidRPr="005834BE">
        <w:rPr>
          <w:sz w:val="26"/>
          <w:szCs w:val="26"/>
        </w:rPr>
        <w:t>https://perkinscoie.wd1.myworkdayjobs.com/en-US/perkinscoieexternal/job/Seattle/Construction-Litigation---Associate-Attorney---Midlevel_R0001971-170</w:t>
      </w:r>
    </w:p>
    <w:sectPr w:rsidR="005834BE" w:rsidRPr="005834BE" w:rsidSect="00DF3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E2" w:rsidRDefault="00AD2DE2" w:rsidP="00DF3C40">
      <w:r>
        <w:separator/>
      </w:r>
    </w:p>
  </w:endnote>
  <w:endnote w:type="continuationSeparator" w:id="0">
    <w:p w:rsidR="00AD2DE2" w:rsidRDefault="00AD2DE2" w:rsidP="00D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6C" w:rsidRDefault="00DD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40" w:rsidRDefault="00DF3C40">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6C" w:rsidRDefault="00DD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E2" w:rsidRDefault="00AD2DE2" w:rsidP="00DF3C40">
      <w:r>
        <w:separator/>
      </w:r>
    </w:p>
  </w:footnote>
  <w:footnote w:type="continuationSeparator" w:id="0">
    <w:p w:rsidR="00AD2DE2" w:rsidRDefault="00AD2DE2" w:rsidP="00D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6C" w:rsidRDefault="00DD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6C" w:rsidRDefault="00DD1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6C" w:rsidRDefault="00DD1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BE"/>
    <w:rsid w:val="0047015F"/>
    <w:rsid w:val="005834BE"/>
    <w:rsid w:val="006E05C6"/>
    <w:rsid w:val="009003FA"/>
    <w:rsid w:val="00A12362"/>
    <w:rsid w:val="00AD2DE2"/>
    <w:rsid w:val="00DD196C"/>
    <w:rsid w:val="00DF3C40"/>
    <w:rsid w:val="00EB59F0"/>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2E8114-42D9-44EB-A686-7FA1AFBF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47015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47015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rsid w:val="0047015F"/>
    <w:pPr>
      <w:keepNext/>
      <w:keepLines/>
      <w:spacing w:before="200"/>
      <w:outlineLvl w:val="1"/>
    </w:pPr>
    <w:rPr>
      <w:rFonts w:eastAsia="Times New Roman" w:cs="Times New Roman"/>
      <w:b/>
      <w:bCs/>
      <w:color w:val="4472C4" w:themeColor="accent1"/>
      <w:sz w:val="26"/>
      <w:szCs w:val="26"/>
    </w:rPr>
  </w:style>
  <w:style w:type="paragraph" w:styleId="Heading3">
    <w:name w:val="heading 3"/>
    <w:basedOn w:val="Normal"/>
    <w:next w:val="Normal"/>
    <w:link w:val="Heading3Char"/>
    <w:uiPriority w:val="99"/>
    <w:rsid w:val="0047015F"/>
    <w:pPr>
      <w:keepNext/>
      <w:keepLines/>
      <w:spacing w:before="200"/>
      <w:outlineLvl w:val="2"/>
    </w:pPr>
    <w:rPr>
      <w:rFonts w:eastAsia="Times New Roman" w:cs="Times New Roman"/>
      <w:b/>
      <w:bCs/>
      <w:color w:val="4472C4" w:themeColor="accent1"/>
    </w:rPr>
  </w:style>
  <w:style w:type="paragraph" w:styleId="Heading4">
    <w:name w:val="heading 4"/>
    <w:basedOn w:val="Normal"/>
    <w:next w:val="Normal"/>
    <w:link w:val="Heading4Char"/>
    <w:uiPriority w:val="99"/>
    <w:rsid w:val="0047015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rsid w:val="0047015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rsid w:val="0047015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rsid w:val="0047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701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7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5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47015F"/>
    <w:pPr>
      <w:spacing w:after="240"/>
    </w:pPr>
    <w:rPr>
      <w:rFonts w:eastAsia="Times New Roman" w:cs="Times New Roman"/>
    </w:rPr>
  </w:style>
  <w:style w:type="character" w:customStyle="1" w:styleId="BodyTextChar">
    <w:name w:val="Body Text Char"/>
    <w:basedOn w:val="DefaultParagraphFont"/>
    <w:link w:val="BodyText"/>
    <w:uiPriority w:val="4"/>
    <w:rsid w:val="0047015F"/>
    <w:rPr>
      <w:rFonts w:ascii="Times New Roman" w:eastAsia="Times New Roman" w:hAnsi="Times New Roman" w:cs="Times New Roman"/>
      <w:sz w:val="24"/>
      <w:szCs w:val="24"/>
    </w:rPr>
  </w:style>
  <w:style w:type="paragraph" w:customStyle="1" w:styleId="BodyTextContinued">
    <w:name w:val="Body Text Continued"/>
    <w:basedOn w:val="BodyText"/>
    <w:next w:val="BodyText"/>
    <w:uiPriority w:val="14"/>
    <w:qFormat/>
    <w:rsid w:val="0047015F"/>
    <w:rPr>
      <w:szCs w:val="20"/>
    </w:rPr>
  </w:style>
  <w:style w:type="paragraph" w:styleId="BodyTextIndent">
    <w:name w:val="Body Text Indent"/>
    <w:basedOn w:val="BodyText"/>
    <w:link w:val="BodyTextIndentChar"/>
    <w:uiPriority w:val="14"/>
    <w:qFormat/>
    <w:rsid w:val="0047015F"/>
    <w:pPr>
      <w:ind w:left="720"/>
    </w:pPr>
  </w:style>
  <w:style w:type="character" w:customStyle="1" w:styleId="BodyTextIndentChar">
    <w:name w:val="Body Text Indent Char"/>
    <w:basedOn w:val="DefaultParagraphFont"/>
    <w:link w:val="BodyTextIndent"/>
    <w:uiPriority w:val="14"/>
    <w:rsid w:val="0047015F"/>
    <w:rPr>
      <w:rFonts w:ascii="Times New Roman" w:eastAsia="Times New Roman" w:hAnsi="Times New Roman" w:cs="Times New Roman"/>
      <w:sz w:val="24"/>
      <w:szCs w:val="24"/>
    </w:rPr>
  </w:style>
  <w:style w:type="character" w:styleId="BookTitle">
    <w:name w:val="Book Title"/>
    <w:basedOn w:val="DefaultParagraphFont"/>
    <w:uiPriority w:val="99"/>
    <w:unhideWhenUsed/>
    <w:rsid w:val="0047015F"/>
    <w:rPr>
      <w:b/>
      <w:bCs/>
      <w:smallCaps/>
      <w:spacing w:val="5"/>
    </w:rPr>
  </w:style>
  <w:style w:type="paragraph" w:customStyle="1" w:styleId="BTIndent">
    <w:name w:val="BT Indent"/>
    <w:basedOn w:val="BodyText"/>
    <w:uiPriority w:val="99"/>
    <w:rsid w:val="0047015F"/>
    <w:pPr>
      <w:ind w:left="720"/>
    </w:pPr>
  </w:style>
  <w:style w:type="character" w:styleId="Emphasis">
    <w:name w:val="Emphasis"/>
    <w:basedOn w:val="DefaultParagraphFont"/>
    <w:uiPriority w:val="99"/>
    <w:unhideWhenUsed/>
    <w:rsid w:val="0047015F"/>
    <w:rPr>
      <w:i/>
      <w:iCs/>
    </w:rPr>
  </w:style>
  <w:style w:type="paragraph" w:styleId="Footer">
    <w:name w:val="footer"/>
    <w:basedOn w:val="Normal"/>
    <w:link w:val="FooterChar"/>
    <w:uiPriority w:val="99"/>
    <w:rsid w:val="0047015F"/>
    <w:pPr>
      <w:tabs>
        <w:tab w:val="center" w:pos="4680"/>
        <w:tab w:val="right" w:pos="9360"/>
      </w:tabs>
    </w:pPr>
  </w:style>
  <w:style w:type="character" w:customStyle="1" w:styleId="FooterChar">
    <w:name w:val="Footer Char"/>
    <w:basedOn w:val="DefaultParagraphFont"/>
    <w:link w:val="Footer"/>
    <w:uiPriority w:val="99"/>
    <w:rsid w:val="0047015F"/>
    <w:rPr>
      <w:rFonts w:ascii="Times New Roman" w:hAnsi="Times New Roman"/>
      <w:sz w:val="24"/>
      <w:szCs w:val="24"/>
    </w:rPr>
  </w:style>
  <w:style w:type="paragraph" w:styleId="Header">
    <w:name w:val="header"/>
    <w:basedOn w:val="Normal"/>
    <w:link w:val="HeaderChar"/>
    <w:uiPriority w:val="99"/>
    <w:rsid w:val="0047015F"/>
    <w:pPr>
      <w:tabs>
        <w:tab w:val="center" w:pos="4680"/>
        <w:tab w:val="right" w:pos="9360"/>
      </w:tabs>
    </w:pPr>
  </w:style>
  <w:style w:type="character" w:customStyle="1" w:styleId="HeaderChar">
    <w:name w:val="Header Char"/>
    <w:basedOn w:val="DefaultParagraphFont"/>
    <w:link w:val="Header"/>
    <w:uiPriority w:val="99"/>
    <w:rsid w:val="0047015F"/>
    <w:rPr>
      <w:rFonts w:ascii="Times New Roman" w:hAnsi="Times New Roman"/>
      <w:sz w:val="24"/>
      <w:szCs w:val="24"/>
    </w:rPr>
  </w:style>
  <w:style w:type="character" w:customStyle="1" w:styleId="Heading1Char">
    <w:name w:val="Heading 1 Char"/>
    <w:basedOn w:val="DefaultParagraphFont"/>
    <w:link w:val="Heading1"/>
    <w:uiPriority w:val="99"/>
    <w:rsid w:val="0047015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47015F"/>
    <w:rPr>
      <w:rFonts w:ascii="Times New Roman" w:eastAsia="Times New Roman" w:hAnsi="Times New Roman" w:cs="Times New Roman"/>
      <w:b/>
      <w:bCs/>
      <w:color w:val="4472C4" w:themeColor="accent1"/>
      <w:sz w:val="26"/>
      <w:szCs w:val="26"/>
    </w:rPr>
  </w:style>
  <w:style w:type="character" w:customStyle="1" w:styleId="Heading3Char">
    <w:name w:val="Heading 3 Char"/>
    <w:basedOn w:val="DefaultParagraphFont"/>
    <w:link w:val="Heading3"/>
    <w:uiPriority w:val="99"/>
    <w:rsid w:val="0047015F"/>
    <w:rPr>
      <w:rFonts w:ascii="Times New Roman" w:eastAsia="Times New Roman" w:hAnsi="Times New Roman" w:cs="Times New Roman"/>
      <w:b/>
      <w:bCs/>
      <w:color w:val="4472C4" w:themeColor="accent1"/>
      <w:sz w:val="24"/>
      <w:szCs w:val="24"/>
    </w:rPr>
  </w:style>
  <w:style w:type="character" w:customStyle="1" w:styleId="Heading4Char">
    <w:name w:val="Heading 4 Char"/>
    <w:basedOn w:val="DefaultParagraphFont"/>
    <w:link w:val="Heading4"/>
    <w:uiPriority w:val="99"/>
    <w:rsid w:val="0047015F"/>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9"/>
    <w:rsid w:val="0047015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9"/>
    <w:rsid w:val="0047015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9"/>
    <w:rsid w:val="0047015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4701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47015F"/>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99"/>
    <w:unhideWhenUsed/>
    <w:rsid w:val="0047015F"/>
    <w:rPr>
      <w:b/>
      <w:bCs/>
      <w:i/>
      <w:iCs/>
      <w:color w:val="4472C4" w:themeColor="accent1"/>
    </w:rPr>
  </w:style>
  <w:style w:type="paragraph" w:styleId="IntenseQuote">
    <w:name w:val="Intense Quote"/>
    <w:basedOn w:val="Normal"/>
    <w:next w:val="Normal"/>
    <w:link w:val="IntenseQuoteChar"/>
    <w:uiPriority w:val="99"/>
    <w:unhideWhenUsed/>
    <w:rsid w:val="0047015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99"/>
    <w:rsid w:val="0047015F"/>
    <w:rPr>
      <w:rFonts w:ascii="Times New Roman" w:hAnsi="Times New Roman"/>
      <w:b/>
      <w:bCs/>
      <w:i/>
      <w:iCs/>
      <w:color w:val="4472C4" w:themeColor="accent1"/>
      <w:sz w:val="24"/>
      <w:szCs w:val="24"/>
    </w:rPr>
  </w:style>
  <w:style w:type="character" w:styleId="IntenseReference">
    <w:name w:val="Intense Reference"/>
    <w:basedOn w:val="DefaultParagraphFont"/>
    <w:uiPriority w:val="99"/>
    <w:unhideWhenUsed/>
    <w:rsid w:val="0047015F"/>
    <w:rPr>
      <w:b/>
      <w:bCs/>
      <w:smallCaps/>
      <w:color w:val="ED7D31" w:themeColor="accent2"/>
      <w:spacing w:val="5"/>
      <w:u w:val="single"/>
    </w:rPr>
  </w:style>
  <w:style w:type="paragraph" w:styleId="ListParagraph">
    <w:name w:val="List Paragraph"/>
    <w:basedOn w:val="Normal"/>
    <w:uiPriority w:val="35"/>
    <w:unhideWhenUsed/>
    <w:rsid w:val="0047015F"/>
    <w:pPr>
      <w:ind w:left="720"/>
      <w:contextualSpacing/>
    </w:pPr>
  </w:style>
  <w:style w:type="paragraph" w:styleId="NoSpacing">
    <w:name w:val="No Spacing"/>
    <w:uiPriority w:val="24"/>
    <w:unhideWhenUsed/>
    <w:rsid w:val="0047015F"/>
    <w:pPr>
      <w:spacing w:after="0" w:line="240" w:lineRule="auto"/>
    </w:pPr>
    <w:rPr>
      <w:rFonts w:ascii="Times New Roman" w:hAnsi="Times New Roman"/>
      <w:sz w:val="24"/>
      <w:szCs w:val="24"/>
    </w:rPr>
  </w:style>
  <w:style w:type="paragraph" w:styleId="NormalIndent">
    <w:name w:val="Normal Indent"/>
    <w:basedOn w:val="Normal"/>
    <w:uiPriority w:val="99"/>
    <w:unhideWhenUsed/>
    <w:rsid w:val="0047015F"/>
    <w:pPr>
      <w:ind w:left="720"/>
    </w:pPr>
  </w:style>
  <w:style w:type="paragraph" w:styleId="Quote">
    <w:name w:val="Quote"/>
    <w:basedOn w:val="Normal"/>
    <w:next w:val="BodyTextContinued"/>
    <w:link w:val="QuoteChar"/>
    <w:uiPriority w:val="9"/>
    <w:qFormat/>
    <w:rsid w:val="0047015F"/>
    <w:pPr>
      <w:spacing w:after="240"/>
      <w:ind w:left="1440" w:right="1440"/>
    </w:pPr>
    <w:rPr>
      <w:szCs w:val="20"/>
    </w:rPr>
  </w:style>
  <w:style w:type="character" w:customStyle="1" w:styleId="QuoteChar">
    <w:name w:val="Quote Char"/>
    <w:basedOn w:val="DefaultParagraphFont"/>
    <w:link w:val="Quote"/>
    <w:uiPriority w:val="9"/>
    <w:rsid w:val="0047015F"/>
    <w:rPr>
      <w:rFonts w:ascii="Times New Roman" w:hAnsi="Times New Roman"/>
      <w:sz w:val="24"/>
      <w:szCs w:val="20"/>
    </w:rPr>
  </w:style>
  <w:style w:type="paragraph" w:customStyle="1" w:styleId="ResH1">
    <w:name w:val="Res H1"/>
    <w:basedOn w:val="Heading2"/>
    <w:uiPriority w:val="34"/>
    <w:rsid w:val="0047015F"/>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47015F"/>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47015F"/>
    <w:pPr>
      <w:spacing w:before="240" w:line="240" w:lineRule="atLeast"/>
      <w:ind w:right="720"/>
    </w:pPr>
    <w:rPr>
      <w:sz w:val="26"/>
      <w:szCs w:val="20"/>
    </w:rPr>
  </w:style>
  <w:style w:type="character" w:styleId="Strong">
    <w:name w:val="Strong"/>
    <w:basedOn w:val="DefaultParagraphFont"/>
    <w:uiPriority w:val="99"/>
    <w:unhideWhenUsed/>
    <w:rsid w:val="0047015F"/>
    <w:rPr>
      <w:b/>
      <w:bCs/>
    </w:rPr>
  </w:style>
  <w:style w:type="paragraph" w:styleId="Subtitle">
    <w:name w:val="Subtitle"/>
    <w:basedOn w:val="Normal"/>
    <w:next w:val="Normal"/>
    <w:link w:val="SubtitleChar"/>
    <w:uiPriority w:val="40"/>
    <w:unhideWhenUsed/>
    <w:rsid w:val="0047015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40"/>
    <w:rsid w:val="0047015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unhideWhenUsed/>
    <w:rsid w:val="0047015F"/>
    <w:rPr>
      <w:i/>
      <w:iCs/>
      <w:color w:val="808080" w:themeColor="text1" w:themeTint="7F"/>
    </w:rPr>
  </w:style>
  <w:style w:type="character" w:styleId="SubtleReference">
    <w:name w:val="Subtle Reference"/>
    <w:basedOn w:val="DefaultParagraphFont"/>
    <w:uiPriority w:val="99"/>
    <w:unhideWhenUsed/>
    <w:rsid w:val="0047015F"/>
    <w:rPr>
      <w:smallCaps/>
      <w:color w:val="ED7D31" w:themeColor="accent2"/>
      <w:u w:val="single"/>
    </w:rPr>
  </w:style>
  <w:style w:type="paragraph" w:customStyle="1" w:styleId="Table">
    <w:name w:val="Table"/>
    <w:basedOn w:val="Normal"/>
    <w:uiPriority w:val="24"/>
    <w:qFormat/>
    <w:rsid w:val="0047015F"/>
    <w:pPr>
      <w:spacing w:before="60" w:after="60" w:line="240" w:lineRule="exact"/>
    </w:pPr>
    <w:rPr>
      <w:rFonts w:eastAsia="Times New Roman" w:cs="Times New Roman"/>
    </w:rPr>
  </w:style>
  <w:style w:type="paragraph" w:styleId="Title">
    <w:name w:val="Title"/>
    <w:basedOn w:val="BodyText"/>
    <w:next w:val="BodyText"/>
    <w:link w:val="TitleChar"/>
    <w:uiPriority w:val="39"/>
    <w:rsid w:val="0047015F"/>
    <w:pPr>
      <w:jc w:val="center"/>
      <w:outlineLvl w:val="0"/>
    </w:pPr>
    <w:rPr>
      <w:rFonts w:cs="Arial"/>
      <w:b/>
      <w:bCs/>
      <w:szCs w:val="32"/>
    </w:rPr>
  </w:style>
  <w:style w:type="character" w:customStyle="1" w:styleId="TitleChar">
    <w:name w:val="Title Char"/>
    <w:basedOn w:val="DefaultParagraphFont"/>
    <w:link w:val="Title"/>
    <w:uiPriority w:val="39"/>
    <w:rsid w:val="0047015F"/>
    <w:rPr>
      <w:rFonts w:ascii="Times New Roman" w:eastAsia="Times New Roman" w:hAnsi="Times New Roman" w:cs="Arial"/>
      <w:b/>
      <w:bCs/>
      <w:sz w:val="24"/>
      <w:szCs w:val="32"/>
    </w:rPr>
  </w:style>
  <w:style w:type="character" w:styleId="Hyperlink">
    <w:name w:val="Hyperlink"/>
    <w:basedOn w:val="DefaultParagraphFont"/>
    <w:uiPriority w:val="99"/>
    <w:unhideWhenUsed/>
    <w:rsid w:val="005834BE"/>
    <w:rPr>
      <w:color w:val="0563C1" w:themeColor="hyperlink"/>
      <w:u w:val="single"/>
    </w:rPr>
  </w:style>
  <w:style w:type="character" w:styleId="UnresolvedMention">
    <w:name w:val="Unresolved Mention"/>
    <w:basedOn w:val="DefaultParagraphFont"/>
    <w:uiPriority w:val="99"/>
    <w:semiHidden/>
    <w:unhideWhenUsed/>
    <w:rsid w:val="0058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7098">
      <w:bodyDiv w:val="1"/>
      <w:marLeft w:val="0"/>
      <w:marRight w:val="0"/>
      <w:marTop w:val="0"/>
      <w:marBottom w:val="0"/>
      <w:divBdr>
        <w:top w:val="none" w:sz="0" w:space="0" w:color="auto"/>
        <w:left w:val="none" w:sz="0" w:space="0" w:color="auto"/>
        <w:bottom w:val="none" w:sz="0" w:space="0" w:color="auto"/>
        <w:right w:val="none" w:sz="0" w:space="0" w:color="auto"/>
      </w:divBdr>
      <w:divsChild>
        <w:div w:id="1133449912">
          <w:marLeft w:val="0"/>
          <w:marRight w:val="0"/>
          <w:marTop w:val="0"/>
          <w:marBottom w:val="0"/>
          <w:divBdr>
            <w:top w:val="none" w:sz="0" w:space="0" w:color="auto"/>
            <w:left w:val="none" w:sz="0" w:space="0" w:color="auto"/>
            <w:bottom w:val="none" w:sz="0" w:space="0" w:color="auto"/>
            <w:right w:val="none" w:sz="0" w:space="0" w:color="auto"/>
          </w:divBdr>
          <w:divsChild>
            <w:div w:id="1302148168">
              <w:marLeft w:val="0"/>
              <w:marRight w:val="0"/>
              <w:marTop w:val="0"/>
              <w:marBottom w:val="0"/>
              <w:divBdr>
                <w:top w:val="none" w:sz="0" w:space="0" w:color="auto"/>
                <w:left w:val="none" w:sz="0" w:space="0" w:color="auto"/>
                <w:bottom w:val="none" w:sz="0" w:space="0" w:color="auto"/>
                <w:right w:val="none" w:sz="0" w:space="0" w:color="auto"/>
              </w:divBdr>
              <w:divsChild>
                <w:div w:id="1558323154">
                  <w:marLeft w:val="0"/>
                  <w:marRight w:val="0"/>
                  <w:marTop w:val="0"/>
                  <w:marBottom w:val="0"/>
                  <w:divBdr>
                    <w:top w:val="none" w:sz="0" w:space="0" w:color="auto"/>
                    <w:left w:val="none" w:sz="0" w:space="0" w:color="auto"/>
                    <w:bottom w:val="none" w:sz="0" w:space="0" w:color="auto"/>
                    <w:right w:val="none" w:sz="0" w:space="0" w:color="auto"/>
                  </w:divBdr>
                  <w:divsChild>
                    <w:div w:id="790900411">
                      <w:marLeft w:val="0"/>
                      <w:marRight w:val="0"/>
                      <w:marTop w:val="0"/>
                      <w:marBottom w:val="0"/>
                      <w:divBdr>
                        <w:top w:val="none" w:sz="0" w:space="0" w:color="auto"/>
                        <w:left w:val="none" w:sz="0" w:space="0" w:color="auto"/>
                        <w:bottom w:val="single" w:sz="2" w:space="0" w:color="auto"/>
                        <w:right w:val="none" w:sz="0" w:space="2" w:color="auto"/>
                      </w:divBdr>
                      <w:divsChild>
                        <w:div w:id="48654835">
                          <w:marLeft w:val="0"/>
                          <w:marRight w:val="0"/>
                          <w:marTop w:val="0"/>
                          <w:marBottom w:val="0"/>
                          <w:divBdr>
                            <w:top w:val="none" w:sz="0" w:space="0" w:color="auto"/>
                            <w:left w:val="none" w:sz="0" w:space="0" w:color="auto"/>
                            <w:bottom w:val="none" w:sz="0" w:space="0" w:color="auto"/>
                            <w:right w:val="none" w:sz="0" w:space="0" w:color="auto"/>
                          </w:divBdr>
                          <w:divsChild>
                            <w:div w:id="544409177">
                              <w:marLeft w:val="0"/>
                              <w:marRight w:val="0"/>
                              <w:marTop w:val="0"/>
                              <w:marBottom w:val="0"/>
                              <w:divBdr>
                                <w:top w:val="none" w:sz="0" w:space="0" w:color="auto"/>
                                <w:left w:val="none" w:sz="0" w:space="0" w:color="auto"/>
                                <w:bottom w:val="none" w:sz="0" w:space="0" w:color="auto"/>
                                <w:right w:val="none" w:sz="0" w:space="0" w:color="auto"/>
                              </w:divBdr>
                              <w:divsChild>
                                <w:div w:id="10750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6979">
                      <w:marLeft w:val="0"/>
                      <w:marRight w:val="0"/>
                      <w:marTop w:val="360"/>
                      <w:marBottom w:val="0"/>
                      <w:divBdr>
                        <w:top w:val="none" w:sz="0" w:space="0" w:color="auto"/>
                        <w:left w:val="none" w:sz="0" w:space="0" w:color="auto"/>
                        <w:bottom w:val="none" w:sz="0" w:space="0" w:color="auto"/>
                        <w:right w:val="none" w:sz="0" w:space="0" w:color="auto"/>
                      </w:divBdr>
                      <w:divsChild>
                        <w:div w:id="1966308624">
                          <w:marLeft w:val="0"/>
                          <w:marRight w:val="0"/>
                          <w:marTop w:val="0"/>
                          <w:marBottom w:val="0"/>
                          <w:divBdr>
                            <w:top w:val="none" w:sz="0" w:space="0" w:color="auto"/>
                            <w:left w:val="none" w:sz="0" w:space="0" w:color="auto"/>
                            <w:bottom w:val="none" w:sz="0" w:space="0" w:color="auto"/>
                            <w:right w:val="none" w:sz="0" w:space="0" w:color="auto"/>
                          </w:divBdr>
                          <w:divsChild>
                            <w:div w:id="2912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6144">
          <w:marLeft w:val="0"/>
          <w:marRight w:val="0"/>
          <w:marTop w:val="0"/>
          <w:marBottom w:val="0"/>
          <w:divBdr>
            <w:top w:val="none" w:sz="0" w:space="0" w:color="auto"/>
            <w:left w:val="none" w:sz="0" w:space="0" w:color="auto"/>
            <w:bottom w:val="none" w:sz="0" w:space="0" w:color="auto"/>
            <w:right w:val="none" w:sz="0" w:space="0" w:color="auto"/>
          </w:divBdr>
          <w:divsChild>
            <w:div w:id="376509835">
              <w:marLeft w:val="0"/>
              <w:marRight w:val="0"/>
              <w:marTop w:val="0"/>
              <w:marBottom w:val="0"/>
              <w:divBdr>
                <w:top w:val="none" w:sz="0" w:space="0" w:color="auto"/>
                <w:left w:val="none" w:sz="0" w:space="0" w:color="auto"/>
                <w:bottom w:val="none" w:sz="0" w:space="0" w:color="auto"/>
                <w:right w:val="none" w:sz="0" w:space="0" w:color="auto"/>
              </w:divBdr>
              <w:divsChild>
                <w:div w:id="485366376">
                  <w:marLeft w:val="0"/>
                  <w:marRight w:val="0"/>
                  <w:marTop w:val="0"/>
                  <w:marBottom w:val="0"/>
                  <w:divBdr>
                    <w:top w:val="none" w:sz="0" w:space="0" w:color="auto"/>
                    <w:left w:val="none" w:sz="0" w:space="0" w:color="auto"/>
                    <w:bottom w:val="none" w:sz="0" w:space="0" w:color="auto"/>
                    <w:right w:val="none" w:sz="0" w:space="0" w:color="auto"/>
                  </w:divBdr>
                  <w:divsChild>
                    <w:div w:id="1371540555">
                      <w:marLeft w:val="0"/>
                      <w:marRight w:val="0"/>
                      <w:marTop w:val="0"/>
                      <w:marBottom w:val="0"/>
                      <w:divBdr>
                        <w:top w:val="none" w:sz="0" w:space="0" w:color="auto"/>
                        <w:left w:val="none" w:sz="0" w:space="0" w:color="auto"/>
                        <w:bottom w:val="single" w:sz="48" w:space="0" w:color="auto"/>
                        <w:right w:val="none" w:sz="0" w:space="2" w:color="auto"/>
                      </w:divBdr>
                      <w:divsChild>
                        <w:div w:id="771164630">
                          <w:marLeft w:val="0"/>
                          <w:marRight w:val="0"/>
                          <w:marTop w:val="0"/>
                          <w:marBottom w:val="0"/>
                          <w:divBdr>
                            <w:top w:val="none" w:sz="0" w:space="0" w:color="auto"/>
                            <w:left w:val="none" w:sz="0" w:space="0" w:color="auto"/>
                            <w:bottom w:val="none" w:sz="0" w:space="0" w:color="auto"/>
                            <w:right w:val="none" w:sz="0" w:space="0" w:color="auto"/>
                          </w:divBdr>
                          <w:divsChild>
                            <w:div w:id="1049888483">
                              <w:marLeft w:val="0"/>
                              <w:marRight w:val="0"/>
                              <w:marTop w:val="165"/>
                              <w:marBottom w:val="0"/>
                              <w:divBdr>
                                <w:top w:val="none" w:sz="0" w:space="0" w:color="auto"/>
                                <w:left w:val="none" w:sz="0" w:space="0" w:color="auto"/>
                                <w:bottom w:val="none" w:sz="0" w:space="0" w:color="auto"/>
                                <w:right w:val="none" w:sz="0" w:space="0" w:color="auto"/>
                              </w:divBdr>
                              <w:divsChild>
                                <w:div w:id="9620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731863">
      <w:bodyDiv w:val="1"/>
      <w:marLeft w:val="0"/>
      <w:marRight w:val="0"/>
      <w:marTop w:val="0"/>
      <w:marBottom w:val="0"/>
      <w:divBdr>
        <w:top w:val="none" w:sz="0" w:space="0" w:color="auto"/>
        <w:left w:val="none" w:sz="0" w:space="0" w:color="auto"/>
        <w:bottom w:val="none" w:sz="0" w:space="0" w:color="auto"/>
        <w:right w:val="none" w:sz="0" w:space="0" w:color="auto"/>
      </w:divBdr>
      <w:divsChild>
        <w:div w:id="2094743812">
          <w:marLeft w:val="0"/>
          <w:marRight w:val="0"/>
          <w:marTop w:val="0"/>
          <w:marBottom w:val="0"/>
          <w:divBdr>
            <w:top w:val="none" w:sz="0" w:space="0" w:color="auto"/>
            <w:left w:val="none" w:sz="0" w:space="0" w:color="auto"/>
            <w:bottom w:val="none" w:sz="0" w:space="0" w:color="auto"/>
            <w:right w:val="none" w:sz="0" w:space="0" w:color="auto"/>
          </w:divBdr>
          <w:divsChild>
            <w:div w:id="1180043508">
              <w:marLeft w:val="0"/>
              <w:marRight w:val="0"/>
              <w:marTop w:val="0"/>
              <w:marBottom w:val="0"/>
              <w:divBdr>
                <w:top w:val="none" w:sz="0" w:space="0" w:color="auto"/>
                <w:left w:val="none" w:sz="0" w:space="0" w:color="auto"/>
                <w:bottom w:val="none" w:sz="0" w:space="0" w:color="auto"/>
                <w:right w:val="none" w:sz="0" w:space="0" w:color="auto"/>
              </w:divBdr>
              <w:divsChild>
                <w:div w:id="1531648984">
                  <w:marLeft w:val="0"/>
                  <w:marRight w:val="0"/>
                  <w:marTop w:val="0"/>
                  <w:marBottom w:val="0"/>
                  <w:divBdr>
                    <w:top w:val="none" w:sz="0" w:space="0" w:color="auto"/>
                    <w:left w:val="none" w:sz="0" w:space="0" w:color="auto"/>
                    <w:bottom w:val="none" w:sz="0" w:space="0" w:color="auto"/>
                    <w:right w:val="none" w:sz="0" w:space="0" w:color="auto"/>
                  </w:divBdr>
                  <w:divsChild>
                    <w:div w:id="1959801612">
                      <w:marLeft w:val="0"/>
                      <w:marRight w:val="0"/>
                      <w:marTop w:val="0"/>
                      <w:marBottom w:val="0"/>
                      <w:divBdr>
                        <w:top w:val="none" w:sz="0" w:space="0" w:color="auto"/>
                        <w:left w:val="none" w:sz="0" w:space="0" w:color="auto"/>
                        <w:bottom w:val="single" w:sz="2" w:space="0" w:color="auto"/>
                        <w:right w:val="none" w:sz="0" w:space="2" w:color="auto"/>
                      </w:divBdr>
                      <w:divsChild>
                        <w:div w:id="1358118692">
                          <w:marLeft w:val="0"/>
                          <w:marRight w:val="0"/>
                          <w:marTop w:val="0"/>
                          <w:marBottom w:val="0"/>
                          <w:divBdr>
                            <w:top w:val="none" w:sz="0" w:space="0" w:color="auto"/>
                            <w:left w:val="none" w:sz="0" w:space="0" w:color="auto"/>
                            <w:bottom w:val="none" w:sz="0" w:space="0" w:color="auto"/>
                            <w:right w:val="none" w:sz="0" w:space="0" w:color="auto"/>
                          </w:divBdr>
                          <w:divsChild>
                            <w:div w:id="1541477977">
                              <w:marLeft w:val="0"/>
                              <w:marRight w:val="0"/>
                              <w:marTop w:val="0"/>
                              <w:marBottom w:val="0"/>
                              <w:divBdr>
                                <w:top w:val="none" w:sz="0" w:space="0" w:color="auto"/>
                                <w:left w:val="none" w:sz="0" w:space="0" w:color="auto"/>
                                <w:bottom w:val="none" w:sz="0" w:space="0" w:color="auto"/>
                                <w:right w:val="none" w:sz="0" w:space="0" w:color="auto"/>
                              </w:divBdr>
                              <w:divsChild>
                                <w:div w:id="1739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5396">
                      <w:marLeft w:val="0"/>
                      <w:marRight w:val="0"/>
                      <w:marTop w:val="360"/>
                      <w:marBottom w:val="0"/>
                      <w:divBdr>
                        <w:top w:val="none" w:sz="0" w:space="0" w:color="auto"/>
                        <w:left w:val="none" w:sz="0" w:space="0" w:color="auto"/>
                        <w:bottom w:val="none" w:sz="0" w:space="0" w:color="auto"/>
                        <w:right w:val="none" w:sz="0" w:space="0" w:color="auto"/>
                      </w:divBdr>
                      <w:divsChild>
                        <w:div w:id="976372624">
                          <w:marLeft w:val="0"/>
                          <w:marRight w:val="0"/>
                          <w:marTop w:val="0"/>
                          <w:marBottom w:val="0"/>
                          <w:divBdr>
                            <w:top w:val="none" w:sz="0" w:space="0" w:color="auto"/>
                            <w:left w:val="none" w:sz="0" w:space="0" w:color="auto"/>
                            <w:bottom w:val="none" w:sz="0" w:space="0" w:color="auto"/>
                            <w:right w:val="none" w:sz="0" w:space="0" w:color="auto"/>
                          </w:divBdr>
                          <w:divsChild>
                            <w:div w:id="3973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5135">
          <w:marLeft w:val="0"/>
          <w:marRight w:val="0"/>
          <w:marTop w:val="0"/>
          <w:marBottom w:val="0"/>
          <w:divBdr>
            <w:top w:val="none" w:sz="0" w:space="0" w:color="auto"/>
            <w:left w:val="none" w:sz="0" w:space="0" w:color="auto"/>
            <w:bottom w:val="none" w:sz="0" w:space="0" w:color="auto"/>
            <w:right w:val="none" w:sz="0" w:space="0" w:color="auto"/>
          </w:divBdr>
          <w:divsChild>
            <w:div w:id="2045445838">
              <w:marLeft w:val="0"/>
              <w:marRight w:val="0"/>
              <w:marTop w:val="0"/>
              <w:marBottom w:val="0"/>
              <w:divBdr>
                <w:top w:val="none" w:sz="0" w:space="0" w:color="auto"/>
                <w:left w:val="none" w:sz="0" w:space="0" w:color="auto"/>
                <w:bottom w:val="none" w:sz="0" w:space="0" w:color="auto"/>
                <w:right w:val="none" w:sz="0" w:space="0" w:color="auto"/>
              </w:divBdr>
              <w:divsChild>
                <w:div w:id="482507995">
                  <w:marLeft w:val="0"/>
                  <w:marRight w:val="0"/>
                  <w:marTop w:val="0"/>
                  <w:marBottom w:val="0"/>
                  <w:divBdr>
                    <w:top w:val="none" w:sz="0" w:space="0" w:color="auto"/>
                    <w:left w:val="none" w:sz="0" w:space="0" w:color="auto"/>
                    <w:bottom w:val="none" w:sz="0" w:space="0" w:color="auto"/>
                    <w:right w:val="none" w:sz="0" w:space="0" w:color="auto"/>
                  </w:divBdr>
                  <w:divsChild>
                    <w:div w:id="1107968162">
                      <w:marLeft w:val="0"/>
                      <w:marRight w:val="0"/>
                      <w:marTop w:val="0"/>
                      <w:marBottom w:val="0"/>
                      <w:divBdr>
                        <w:top w:val="none" w:sz="0" w:space="0" w:color="auto"/>
                        <w:left w:val="none" w:sz="0" w:space="0" w:color="auto"/>
                        <w:bottom w:val="single" w:sz="48" w:space="0" w:color="auto"/>
                        <w:right w:val="none" w:sz="0" w:space="2" w:color="auto"/>
                      </w:divBdr>
                      <w:divsChild>
                        <w:div w:id="1109812162">
                          <w:marLeft w:val="0"/>
                          <w:marRight w:val="0"/>
                          <w:marTop w:val="0"/>
                          <w:marBottom w:val="0"/>
                          <w:divBdr>
                            <w:top w:val="none" w:sz="0" w:space="0" w:color="auto"/>
                            <w:left w:val="none" w:sz="0" w:space="0" w:color="auto"/>
                            <w:bottom w:val="none" w:sz="0" w:space="0" w:color="auto"/>
                            <w:right w:val="none" w:sz="0" w:space="0" w:color="auto"/>
                          </w:divBdr>
                          <w:divsChild>
                            <w:div w:id="1822848006">
                              <w:marLeft w:val="0"/>
                              <w:marRight w:val="0"/>
                              <w:marTop w:val="165"/>
                              <w:marBottom w:val="0"/>
                              <w:divBdr>
                                <w:top w:val="none" w:sz="0" w:space="0" w:color="auto"/>
                                <w:left w:val="none" w:sz="0" w:space="0" w:color="auto"/>
                                <w:bottom w:val="none" w:sz="0" w:space="0" w:color="auto"/>
                                <w:right w:val="none" w:sz="0" w:space="0" w:color="auto"/>
                              </w:divBdr>
                              <w:divsChild>
                                <w:div w:id="1163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191045">
      <w:bodyDiv w:val="1"/>
      <w:marLeft w:val="0"/>
      <w:marRight w:val="0"/>
      <w:marTop w:val="0"/>
      <w:marBottom w:val="0"/>
      <w:divBdr>
        <w:top w:val="none" w:sz="0" w:space="0" w:color="auto"/>
        <w:left w:val="none" w:sz="0" w:space="0" w:color="auto"/>
        <w:bottom w:val="none" w:sz="0" w:space="0" w:color="auto"/>
        <w:right w:val="none" w:sz="0" w:space="0" w:color="auto"/>
      </w:divBdr>
      <w:divsChild>
        <w:div w:id="1897276249">
          <w:marLeft w:val="0"/>
          <w:marRight w:val="0"/>
          <w:marTop w:val="0"/>
          <w:marBottom w:val="0"/>
          <w:divBdr>
            <w:top w:val="none" w:sz="0" w:space="0" w:color="auto"/>
            <w:left w:val="none" w:sz="0" w:space="0" w:color="auto"/>
            <w:bottom w:val="single" w:sz="2" w:space="0" w:color="auto"/>
            <w:right w:val="none" w:sz="0" w:space="2" w:color="auto"/>
          </w:divBdr>
          <w:divsChild>
            <w:div w:id="1611470242">
              <w:marLeft w:val="0"/>
              <w:marRight w:val="0"/>
              <w:marTop w:val="0"/>
              <w:marBottom w:val="0"/>
              <w:divBdr>
                <w:top w:val="none" w:sz="0" w:space="0" w:color="auto"/>
                <w:left w:val="none" w:sz="0" w:space="0" w:color="auto"/>
                <w:bottom w:val="none" w:sz="0" w:space="0" w:color="auto"/>
                <w:right w:val="none" w:sz="0" w:space="0" w:color="auto"/>
              </w:divBdr>
              <w:divsChild>
                <w:div w:id="1865171188">
                  <w:marLeft w:val="0"/>
                  <w:marRight w:val="0"/>
                  <w:marTop w:val="0"/>
                  <w:marBottom w:val="0"/>
                  <w:divBdr>
                    <w:top w:val="none" w:sz="0" w:space="0" w:color="auto"/>
                    <w:left w:val="none" w:sz="0" w:space="0" w:color="auto"/>
                    <w:bottom w:val="none" w:sz="0" w:space="0" w:color="auto"/>
                    <w:right w:val="none" w:sz="0" w:space="0" w:color="auto"/>
                  </w:divBdr>
                  <w:divsChild>
                    <w:div w:id="14242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8026">
          <w:marLeft w:val="0"/>
          <w:marRight w:val="0"/>
          <w:marTop w:val="360"/>
          <w:marBottom w:val="0"/>
          <w:divBdr>
            <w:top w:val="none" w:sz="0" w:space="0" w:color="auto"/>
            <w:left w:val="none" w:sz="0" w:space="0" w:color="auto"/>
            <w:bottom w:val="none" w:sz="0" w:space="0" w:color="auto"/>
            <w:right w:val="none" w:sz="0" w:space="0" w:color="auto"/>
          </w:divBdr>
          <w:divsChild>
            <w:div w:id="1419014101">
              <w:marLeft w:val="0"/>
              <w:marRight w:val="0"/>
              <w:marTop w:val="0"/>
              <w:marBottom w:val="0"/>
              <w:divBdr>
                <w:top w:val="none" w:sz="0" w:space="0" w:color="auto"/>
                <w:left w:val="none" w:sz="0" w:space="0" w:color="auto"/>
                <w:bottom w:val="none" w:sz="0" w:space="0" w:color="auto"/>
                <w:right w:val="none" w:sz="0" w:space="0" w:color="auto"/>
              </w:divBdr>
              <w:divsChild>
                <w:div w:id="1158879820">
                  <w:marLeft w:val="0"/>
                  <w:marRight w:val="0"/>
                  <w:marTop w:val="0"/>
                  <w:marBottom w:val="0"/>
                  <w:divBdr>
                    <w:top w:val="none" w:sz="0" w:space="0" w:color="auto"/>
                    <w:left w:val="none" w:sz="0" w:space="0" w:color="auto"/>
                    <w:bottom w:val="none" w:sz="0" w:space="0" w:color="auto"/>
                    <w:right w:val="none" w:sz="0" w:space="0" w:color="auto"/>
                  </w:divBdr>
                  <w:divsChild>
                    <w:div w:id="601835510">
                      <w:marLeft w:val="0"/>
                      <w:marRight w:val="0"/>
                      <w:marTop w:val="0"/>
                      <w:marBottom w:val="0"/>
                      <w:divBdr>
                        <w:top w:val="none" w:sz="0" w:space="0" w:color="auto"/>
                        <w:left w:val="none" w:sz="0" w:space="0" w:color="auto"/>
                        <w:bottom w:val="none" w:sz="0" w:space="0" w:color="auto"/>
                        <w:right w:val="none" w:sz="0" w:space="0" w:color="auto"/>
                      </w:divBdr>
                      <w:divsChild>
                        <w:div w:id="249627028">
                          <w:marLeft w:val="0"/>
                          <w:marRight w:val="0"/>
                          <w:marTop w:val="0"/>
                          <w:marBottom w:val="0"/>
                          <w:divBdr>
                            <w:top w:val="none" w:sz="0" w:space="0" w:color="auto"/>
                            <w:left w:val="none" w:sz="0" w:space="0" w:color="auto"/>
                            <w:bottom w:val="none" w:sz="0" w:space="0" w:color="auto"/>
                            <w:right w:val="none" w:sz="0" w:space="0" w:color="auto"/>
                          </w:divBdr>
                          <w:divsChild>
                            <w:div w:id="734157520">
                              <w:marLeft w:val="0"/>
                              <w:marRight w:val="0"/>
                              <w:marTop w:val="0"/>
                              <w:marBottom w:val="0"/>
                              <w:divBdr>
                                <w:top w:val="none" w:sz="0" w:space="0" w:color="auto"/>
                                <w:left w:val="none" w:sz="0" w:space="0" w:color="auto"/>
                                <w:bottom w:val="none" w:sz="0" w:space="0" w:color="auto"/>
                                <w:right w:val="none" w:sz="0" w:space="0" w:color="auto"/>
                              </w:divBdr>
                              <w:divsChild>
                                <w:div w:id="1959295509">
                                  <w:marLeft w:val="0"/>
                                  <w:marRight w:val="0"/>
                                  <w:marTop w:val="0"/>
                                  <w:marBottom w:val="0"/>
                                  <w:divBdr>
                                    <w:top w:val="none" w:sz="0" w:space="0" w:color="auto"/>
                                    <w:left w:val="none" w:sz="0" w:space="0" w:color="auto"/>
                                    <w:bottom w:val="single" w:sz="2" w:space="0" w:color="auto"/>
                                    <w:right w:val="none" w:sz="0" w:space="2" w:color="auto"/>
                                  </w:divBdr>
                                  <w:divsChild>
                                    <w:div w:id="1417903402">
                                      <w:marLeft w:val="0"/>
                                      <w:marRight w:val="0"/>
                                      <w:marTop w:val="0"/>
                                      <w:marBottom w:val="0"/>
                                      <w:divBdr>
                                        <w:top w:val="none" w:sz="0" w:space="0" w:color="auto"/>
                                        <w:left w:val="none" w:sz="0" w:space="0" w:color="auto"/>
                                        <w:bottom w:val="none" w:sz="0" w:space="0" w:color="auto"/>
                                        <w:right w:val="none" w:sz="0" w:space="0" w:color="auto"/>
                                      </w:divBdr>
                                      <w:divsChild>
                                        <w:div w:id="1503276781">
                                          <w:marLeft w:val="0"/>
                                          <w:marRight w:val="0"/>
                                          <w:marTop w:val="165"/>
                                          <w:marBottom w:val="0"/>
                                          <w:divBdr>
                                            <w:top w:val="none" w:sz="0" w:space="0" w:color="auto"/>
                                            <w:left w:val="none" w:sz="0" w:space="0" w:color="auto"/>
                                            <w:bottom w:val="none" w:sz="0" w:space="0" w:color="auto"/>
                                            <w:right w:val="none" w:sz="0" w:space="0" w:color="auto"/>
                                          </w:divBdr>
                                          <w:divsChild>
                                            <w:div w:id="16580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92166">
      <w:bodyDiv w:val="1"/>
      <w:marLeft w:val="0"/>
      <w:marRight w:val="0"/>
      <w:marTop w:val="0"/>
      <w:marBottom w:val="0"/>
      <w:divBdr>
        <w:top w:val="none" w:sz="0" w:space="0" w:color="auto"/>
        <w:left w:val="none" w:sz="0" w:space="0" w:color="auto"/>
        <w:bottom w:val="none" w:sz="0" w:space="0" w:color="auto"/>
        <w:right w:val="none" w:sz="0" w:space="0" w:color="auto"/>
      </w:divBdr>
      <w:divsChild>
        <w:div w:id="578557356">
          <w:marLeft w:val="0"/>
          <w:marRight w:val="0"/>
          <w:marTop w:val="0"/>
          <w:marBottom w:val="0"/>
          <w:divBdr>
            <w:top w:val="none" w:sz="0" w:space="0" w:color="auto"/>
            <w:left w:val="none" w:sz="0" w:space="0" w:color="auto"/>
            <w:bottom w:val="single" w:sz="2" w:space="0" w:color="auto"/>
            <w:right w:val="none" w:sz="0" w:space="2" w:color="auto"/>
          </w:divBdr>
          <w:divsChild>
            <w:div w:id="486744861">
              <w:marLeft w:val="0"/>
              <w:marRight w:val="0"/>
              <w:marTop w:val="0"/>
              <w:marBottom w:val="0"/>
              <w:divBdr>
                <w:top w:val="none" w:sz="0" w:space="0" w:color="auto"/>
                <w:left w:val="none" w:sz="0" w:space="0" w:color="auto"/>
                <w:bottom w:val="none" w:sz="0" w:space="0" w:color="auto"/>
                <w:right w:val="none" w:sz="0" w:space="0" w:color="auto"/>
              </w:divBdr>
              <w:divsChild>
                <w:div w:id="370112224">
                  <w:marLeft w:val="0"/>
                  <w:marRight w:val="0"/>
                  <w:marTop w:val="0"/>
                  <w:marBottom w:val="0"/>
                  <w:divBdr>
                    <w:top w:val="none" w:sz="0" w:space="0" w:color="auto"/>
                    <w:left w:val="none" w:sz="0" w:space="0" w:color="auto"/>
                    <w:bottom w:val="none" w:sz="0" w:space="0" w:color="auto"/>
                    <w:right w:val="none" w:sz="0" w:space="0" w:color="auto"/>
                  </w:divBdr>
                  <w:divsChild>
                    <w:div w:id="14812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9043">
          <w:marLeft w:val="0"/>
          <w:marRight w:val="0"/>
          <w:marTop w:val="360"/>
          <w:marBottom w:val="0"/>
          <w:divBdr>
            <w:top w:val="none" w:sz="0" w:space="0" w:color="auto"/>
            <w:left w:val="none" w:sz="0" w:space="0" w:color="auto"/>
            <w:bottom w:val="none" w:sz="0" w:space="0" w:color="auto"/>
            <w:right w:val="none" w:sz="0" w:space="0" w:color="auto"/>
          </w:divBdr>
          <w:divsChild>
            <w:div w:id="251159295">
              <w:marLeft w:val="0"/>
              <w:marRight w:val="0"/>
              <w:marTop w:val="0"/>
              <w:marBottom w:val="0"/>
              <w:divBdr>
                <w:top w:val="none" w:sz="0" w:space="0" w:color="auto"/>
                <w:left w:val="none" w:sz="0" w:space="0" w:color="auto"/>
                <w:bottom w:val="none" w:sz="0" w:space="0" w:color="auto"/>
                <w:right w:val="none" w:sz="0" w:space="0" w:color="auto"/>
              </w:divBdr>
              <w:divsChild>
                <w:div w:id="1057701265">
                  <w:marLeft w:val="0"/>
                  <w:marRight w:val="0"/>
                  <w:marTop w:val="0"/>
                  <w:marBottom w:val="0"/>
                  <w:divBdr>
                    <w:top w:val="none" w:sz="0" w:space="0" w:color="auto"/>
                    <w:left w:val="none" w:sz="0" w:space="0" w:color="auto"/>
                    <w:bottom w:val="none" w:sz="0" w:space="0" w:color="auto"/>
                    <w:right w:val="none" w:sz="0" w:space="0" w:color="auto"/>
                  </w:divBdr>
                  <w:divsChild>
                    <w:div w:id="1155023801">
                      <w:marLeft w:val="0"/>
                      <w:marRight w:val="0"/>
                      <w:marTop w:val="0"/>
                      <w:marBottom w:val="0"/>
                      <w:divBdr>
                        <w:top w:val="none" w:sz="0" w:space="0" w:color="auto"/>
                        <w:left w:val="none" w:sz="0" w:space="0" w:color="auto"/>
                        <w:bottom w:val="none" w:sz="0" w:space="0" w:color="auto"/>
                        <w:right w:val="none" w:sz="0" w:space="0" w:color="auto"/>
                      </w:divBdr>
                      <w:divsChild>
                        <w:div w:id="590966854">
                          <w:marLeft w:val="0"/>
                          <w:marRight w:val="0"/>
                          <w:marTop w:val="0"/>
                          <w:marBottom w:val="0"/>
                          <w:divBdr>
                            <w:top w:val="none" w:sz="0" w:space="0" w:color="auto"/>
                            <w:left w:val="none" w:sz="0" w:space="0" w:color="auto"/>
                            <w:bottom w:val="none" w:sz="0" w:space="0" w:color="auto"/>
                            <w:right w:val="none" w:sz="0" w:space="0" w:color="auto"/>
                          </w:divBdr>
                          <w:divsChild>
                            <w:div w:id="1979338792">
                              <w:marLeft w:val="0"/>
                              <w:marRight w:val="0"/>
                              <w:marTop w:val="0"/>
                              <w:marBottom w:val="0"/>
                              <w:divBdr>
                                <w:top w:val="none" w:sz="0" w:space="0" w:color="auto"/>
                                <w:left w:val="none" w:sz="0" w:space="0" w:color="auto"/>
                                <w:bottom w:val="none" w:sz="0" w:space="0" w:color="auto"/>
                                <w:right w:val="none" w:sz="0" w:space="0" w:color="auto"/>
                              </w:divBdr>
                              <w:divsChild>
                                <w:div w:id="891037582">
                                  <w:marLeft w:val="0"/>
                                  <w:marRight w:val="0"/>
                                  <w:marTop w:val="0"/>
                                  <w:marBottom w:val="0"/>
                                  <w:divBdr>
                                    <w:top w:val="none" w:sz="0" w:space="0" w:color="auto"/>
                                    <w:left w:val="none" w:sz="0" w:space="0" w:color="auto"/>
                                    <w:bottom w:val="single" w:sz="48" w:space="0" w:color="auto"/>
                                    <w:right w:val="none" w:sz="0" w:space="2" w:color="auto"/>
                                  </w:divBdr>
                                  <w:divsChild>
                                    <w:div w:id="1786608343">
                                      <w:marLeft w:val="0"/>
                                      <w:marRight w:val="0"/>
                                      <w:marTop w:val="0"/>
                                      <w:marBottom w:val="0"/>
                                      <w:divBdr>
                                        <w:top w:val="none" w:sz="0" w:space="0" w:color="auto"/>
                                        <w:left w:val="none" w:sz="0" w:space="0" w:color="auto"/>
                                        <w:bottom w:val="none" w:sz="0" w:space="0" w:color="auto"/>
                                        <w:right w:val="none" w:sz="0" w:space="0" w:color="auto"/>
                                      </w:divBdr>
                                      <w:divsChild>
                                        <w:div w:id="56709078">
                                          <w:marLeft w:val="0"/>
                                          <w:marRight w:val="0"/>
                                          <w:marTop w:val="165"/>
                                          <w:marBottom w:val="0"/>
                                          <w:divBdr>
                                            <w:top w:val="none" w:sz="0" w:space="0" w:color="auto"/>
                                            <w:left w:val="none" w:sz="0" w:space="0" w:color="auto"/>
                                            <w:bottom w:val="none" w:sz="0" w:space="0" w:color="auto"/>
                                            <w:right w:val="none" w:sz="0" w:space="0" w:color="auto"/>
                                          </w:divBdr>
                                          <w:divsChild>
                                            <w:div w:id="2174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865720">
      <w:bodyDiv w:val="1"/>
      <w:marLeft w:val="0"/>
      <w:marRight w:val="0"/>
      <w:marTop w:val="0"/>
      <w:marBottom w:val="0"/>
      <w:divBdr>
        <w:top w:val="none" w:sz="0" w:space="0" w:color="auto"/>
        <w:left w:val="none" w:sz="0" w:space="0" w:color="auto"/>
        <w:bottom w:val="none" w:sz="0" w:space="0" w:color="auto"/>
        <w:right w:val="none" w:sz="0" w:space="0" w:color="auto"/>
      </w:divBdr>
      <w:divsChild>
        <w:div w:id="764425518">
          <w:marLeft w:val="0"/>
          <w:marRight w:val="0"/>
          <w:marTop w:val="0"/>
          <w:marBottom w:val="0"/>
          <w:divBdr>
            <w:top w:val="none" w:sz="0" w:space="0" w:color="auto"/>
            <w:left w:val="none" w:sz="0" w:space="0" w:color="auto"/>
            <w:bottom w:val="none" w:sz="0" w:space="0" w:color="auto"/>
            <w:right w:val="none" w:sz="0" w:space="0" w:color="auto"/>
          </w:divBdr>
          <w:divsChild>
            <w:div w:id="905990658">
              <w:marLeft w:val="0"/>
              <w:marRight w:val="0"/>
              <w:marTop w:val="0"/>
              <w:marBottom w:val="0"/>
              <w:divBdr>
                <w:top w:val="none" w:sz="0" w:space="0" w:color="auto"/>
                <w:left w:val="none" w:sz="0" w:space="0" w:color="auto"/>
                <w:bottom w:val="none" w:sz="0" w:space="0" w:color="auto"/>
                <w:right w:val="none" w:sz="0" w:space="0" w:color="auto"/>
              </w:divBdr>
              <w:divsChild>
                <w:div w:id="43674683">
                  <w:marLeft w:val="0"/>
                  <w:marRight w:val="0"/>
                  <w:marTop w:val="0"/>
                  <w:marBottom w:val="0"/>
                  <w:divBdr>
                    <w:top w:val="none" w:sz="0" w:space="0" w:color="auto"/>
                    <w:left w:val="none" w:sz="0" w:space="0" w:color="auto"/>
                    <w:bottom w:val="none" w:sz="0" w:space="0" w:color="auto"/>
                    <w:right w:val="none" w:sz="0" w:space="0" w:color="auto"/>
                  </w:divBdr>
                  <w:divsChild>
                    <w:div w:id="1648780256">
                      <w:marLeft w:val="0"/>
                      <w:marRight w:val="0"/>
                      <w:marTop w:val="0"/>
                      <w:marBottom w:val="0"/>
                      <w:divBdr>
                        <w:top w:val="none" w:sz="0" w:space="0" w:color="auto"/>
                        <w:left w:val="none" w:sz="0" w:space="0" w:color="auto"/>
                        <w:bottom w:val="single" w:sz="2" w:space="0" w:color="auto"/>
                        <w:right w:val="none" w:sz="0" w:space="2" w:color="auto"/>
                      </w:divBdr>
                      <w:divsChild>
                        <w:div w:id="850219320">
                          <w:marLeft w:val="0"/>
                          <w:marRight w:val="0"/>
                          <w:marTop w:val="0"/>
                          <w:marBottom w:val="0"/>
                          <w:divBdr>
                            <w:top w:val="none" w:sz="0" w:space="0" w:color="auto"/>
                            <w:left w:val="none" w:sz="0" w:space="0" w:color="auto"/>
                            <w:bottom w:val="none" w:sz="0" w:space="0" w:color="auto"/>
                            <w:right w:val="none" w:sz="0" w:space="0" w:color="auto"/>
                          </w:divBdr>
                          <w:divsChild>
                            <w:div w:id="391781556">
                              <w:marLeft w:val="0"/>
                              <w:marRight w:val="0"/>
                              <w:marTop w:val="0"/>
                              <w:marBottom w:val="0"/>
                              <w:divBdr>
                                <w:top w:val="none" w:sz="0" w:space="0" w:color="auto"/>
                                <w:left w:val="none" w:sz="0" w:space="0" w:color="auto"/>
                                <w:bottom w:val="none" w:sz="0" w:space="0" w:color="auto"/>
                                <w:right w:val="none" w:sz="0" w:space="0" w:color="auto"/>
                              </w:divBdr>
                              <w:divsChild>
                                <w:div w:id="3498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1952">
                      <w:marLeft w:val="0"/>
                      <w:marRight w:val="0"/>
                      <w:marTop w:val="360"/>
                      <w:marBottom w:val="0"/>
                      <w:divBdr>
                        <w:top w:val="none" w:sz="0" w:space="0" w:color="auto"/>
                        <w:left w:val="none" w:sz="0" w:space="0" w:color="auto"/>
                        <w:bottom w:val="none" w:sz="0" w:space="0" w:color="auto"/>
                        <w:right w:val="none" w:sz="0" w:space="0" w:color="auto"/>
                      </w:divBdr>
                      <w:divsChild>
                        <w:div w:id="728382780">
                          <w:marLeft w:val="0"/>
                          <w:marRight w:val="0"/>
                          <w:marTop w:val="0"/>
                          <w:marBottom w:val="0"/>
                          <w:divBdr>
                            <w:top w:val="none" w:sz="0" w:space="0" w:color="auto"/>
                            <w:left w:val="none" w:sz="0" w:space="0" w:color="auto"/>
                            <w:bottom w:val="none" w:sz="0" w:space="0" w:color="auto"/>
                            <w:right w:val="none" w:sz="0" w:space="0" w:color="auto"/>
                          </w:divBdr>
                          <w:divsChild>
                            <w:div w:id="5020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45792">
          <w:marLeft w:val="0"/>
          <w:marRight w:val="0"/>
          <w:marTop w:val="0"/>
          <w:marBottom w:val="0"/>
          <w:divBdr>
            <w:top w:val="none" w:sz="0" w:space="0" w:color="auto"/>
            <w:left w:val="none" w:sz="0" w:space="0" w:color="auto"/>
            <w:bottom w:val="none" w:sz="0" w:space="0" w:color="auto"/>
            <w:right w:val="none" w:sz="0" w:space="0" w:color="auto"/>
          </w:divBdr>
          <w:divsChild>
            <w:div w:id="916477885">
              <w:marLeft w:val="0"/>
              <w:marRight w:val="0"/>
              <w:marTop w:val="0"/>
              <w:marBottom w:val="0"/>
              <w:divBdr>
                <w:top w:val="none" w:sz="0" w:space="0" w:color="auto"/>
                <w:left w:val="none" w:sz="0" w:space="0" w:color="auto"/>
                <w:bottom w:val="none" w:sz="0" w:space="0" w:color="auto"/>
                <w:right w:val="none" w:sz="0" w:space="0" w:color="auto"/>
              </w:divBdr>
              <w:divsChild>
                <w:div w:id="342902206">
                  <w:marLeft w:val="0"/>
                  <w:marRight w:val="0"/>
                  <w:marTop w:val="0"/>
                  <w:marBottom w:val="0"/>
                  <w:divBdr>
                    <w:top w:val="none" w:sz="0" w:space="0" w:color="auto"/>
                    <w:left w:val="none" w:sz="0" w:space="0" w:color="auto"/>
                    <w:bottom w:val="none" w:sz="0" w:space="0" w:color="auto"/>
                    <w:right w:val="none" w:sz="0" w:space="0" w:color="auto"/>
                  </w:divBdr>
                  <w:divsChild>
                    <w:div w:id="398292257">
                      <w:marLeft w:val="0"/>
                      <w:marRight w:val="0"/>
                      <w:marTop w:val="0"/>
                      <w:marBottom w:val="0"/>
                      <w:divBdr>
                        <w:top w:val="none" w:sz="0" w:space="0" w:color="auto"/>
                        <w:left w:val="none" w:sz="0" w:space="0" w:color="auto"/>
                        <w:bottom w:val="single" w:sz="48" w:space="0" w:color="auto"/>
                        <w:right w:val="none" w:sz="0" w:space="2" w:color="auto"/>
                      </w:divBdr>
                      <w:divsChild>
                        <w:div w:id="733313633">
                          <w:marLeft w:val="0"/>
                          <w:marRight w:val="0"/>
                          <w:marTop w:val="0"/>
                          <w:marBottom w:val="0"/>
                          <w:divBdr>
                            <w:top w:val="none" w:sz="0" w:space="0" w:color="auto"/>
                            <w:left w:val="none" w:sz="0" w:space="0" w:color="auto"/>
                            <w:bottom w:val="none" w:sz="0" w:space="0" w:color="auto"/>
                            <w:right w:val="none" w:sz="0" w:space="0" w:color="auto"/>
                          </w:divBdr>
                          <w:divsChild>
                            <w:div w:id="637147135">
                              <w:marLeft w:val="0"/>
                              <w:marRight w:val="0"/>
                              <w:marTop w:val="165"/>
                              <w:marBottom w:val="0"/>
                              <w:divBdr>
                                <w:top w:val="none" w:sz="0" w:space="0" w:color="auto"/>
                                <w:left w:val="none" w:sz="0" w:space="0" w:color="auto"/>
                                <w:bottom w:val="none" w:sz="0" w:space="0" w:color="auto"/>
                                <w:right w:val="none" w:sz="0" w:space="0" w:color="auto"/>
                              </w:divBdr>
                              <w:divsChild>
                                <w:div w:id="14321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perkinscoie.wd1.myworkdayjobs.com/en-US/perkinscoieexternal/job/Seattle/Environment--Energy--and-Resources---Associate-Attorney----Midlevel_R0001981-40" TargetMode="External" />
  <Relationship Id="rId11" Type="http://schemas.openxmlformats.org/officeDocument/2006/relationships/header" Target="header3.xml" />
  <Relationship Id="rId5" Type="http://schemas.openxmlformats.org/officeDocument/2006/relationships/endnotes" Target="endnotes.xml" />
  <Relationship Id="rId10" Type="http://schemas.openxmlformats.org/officeDocument/2006/relationships/footer" Target="footer2.xml" />
  <Relationship Id="rId4" Type="http://schemas.openxmlformats.org/officeDocument/2006/relationships/footnotes" Target="footnote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225</Words>
  <Characters>1693</Characters>
  <Application>Microsoft Office Word</Application>
  <DocSecurity>0</DocSecurity>
  <Lines>35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