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7623"/>
      </w:tblGrid>
      <w:tr w:rsidR="00686FD5" w14:paraId="489A1663" w14:textId="77777777" w:rsidTr="00781C69">
        <w:tc>
          <w:tcPr>
            <w:tcW w:w="1547" w:type="dxa"/>
          </w:tcPr>
          <w:p w14:paraId="1BB6FFFC" w14:textId="22B85D22" w:rsidR="00686FD5" w:rsidRPr="00686FD5" w:rsidRDefault="00686FD5" w:rsidP="00CA2593">
            <w:pPr>
              <w:contextualSpacing/>
              <w:rPr>
                <w:rFonts w:ascii="Kruti Dev 010" w:hAnsi="Kruti Dev 010"/>
                <w:b/>
                <w:bCs/>
                <w:color w:val="FF0000"/>
                <w:sz w:val="12"/>
                <w:szCs w:val="12"/>
                <w:lang w:bidi="hi-IN"/>
              </w:rPr>
            </w:pPr>
            <w:r w:rsidRPr="00DE2A93">
              <w:rPr>
                <w:rFonts w:ascii="Californian FB" w:eastAsia="Arial Unicode MS" w:hAnsi="Californian FB" w:cs="Times New Roman"/>
                <w:b/>
                <w:bCs/>
                <w:noProof/>
                <w:color w:val="CC3300"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59264" behindDoc="1" locked="0" layoutInCell="1" allowOverlap="1" wp14:anchorId="15D99C40" wp14:editId="5EBB60A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38735</wp:posOffset>
                  </wp:positionV>
                  <wp:extent cx="819150" cy="808355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098" y="20870"/>
                      <wp:lineTo x="2109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3" w:type="dxa"/>
          </w:tcPr>
          <w:p w14:paraId="24E015CD" w14:textId="63EA914E" w:rsidR="00CA2593" w:rsidRPr="00836527" w:rsidRDefault="00CA2593" w:rsidP="00CA2593">
            <w:pPr>
              <w:pStyle w:val="NoSpacing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8"/>
                <w:szCs w:val="18"/>
                <w:lang w:val="en-IN"/>
              </w:rPr>
            </w:pPr>
            <w:r w:rsidRPr="00836527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20"/>
                <w:lang w:val="en-IN"/>
              </w:rPr>
              <w:t>25</w:t>
            </w:r>
            <w:r w:rsidRPr="00836527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8"/>
                <w:szCs w:val="18"/>
                <w:lang w:val="en-IN"/>
              </w:rPr>
              <w:t xml:space="preserve"> years journey of struggle and reconstruction</w:t>
            </w:r>
          </w:p>
          <w:p w14:paraId="2C1E9314" w14:textId="37507688" w:rsidR="00686FD5" w:rsidRPr="00686FD5" w:rsidRDefault="00686FD5" w:rsidP="00CA2593">
            <w:pPr>
              <w:pStyle w:val="NoSpacing"/>
              <w:contextualSpacing/>
              <w:jc w:val="center"/>
              <w:rPr>
                <w:rFonts w:ascii="Aparajita" w:eastAsia="Arial Unicode MS" w:hAnsi="Aparajita" w:cs="Aparajita"/>
                <w:b/>
                <w:bCs/>
                <w:color w:val="2F5496" w:themeColor="accent1" w:themeShade="BF"/>
                <w:sz w:val="34"/>
                <w:szCs w:val="34"/>
              </w:rPr>
            </w:pPr>
            <w:r w:rsidRPr="00686FD5">
              <w:rPr>
                <w:rFonts w:ascii="Aparajita" w:eastAsia="Arial Unicode MS" w:hAnsi="Aparajita" w:cs="Aparajita"/>
                <w:b/>
                <w:bCs/>
                <w:color w:val="2F5496" w:themeColor="accent1" w:themeShade="BF"/>
                <w:sz w:val="40"/>
                <w:szCs w:val="40"/>
              </w:rPr>
              <w:t>National Alliance of People’s Movements</w:t>
            </w:r>
          </w:p>
          <w:p w14:paraId="1C92F517" w14:textId="77777777" w:rsidR="00686FD5" w:rsidRPr="00CA2593" w:rsidRDefault="00686FD5" w:rsidP="00CA2593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323E4F" w:themeColor="text2" w:themeShade="BF"/>
                <w:sz w:val="8"/>
                <w:szCs w:val="8"/>
              </w:rPr>
            </w:pPr>
          </w:p>
          <w:p w14:paraId="4CD12CFA" w14:textId="053A4D15" w:rsidR="00686FD5" w:rsidRPr="00686FD5" w:rsidRDefault="00686FD5" w:rsidP="00CA2593">
            <w:pPr>
              <w:contextualSpacing/>
              <w:jc w:val="center"/>
              <w:rPr>
                <w:rFonts w:ascii="Abadi" w:eastAsia="Arial Unicode MS" w:hAnsi="Abadi" w:cs="Nirmala UI"/>
                <w:sz w:val="18"/>
                <w:szCs w:val="18"/>
                <w:lang w:val="en-IN"/>
              </w:rPr>
            </w:pPr>
            <w:r w:rsidRPr="00686FD5">
              <w:rPr>
                <w:rFonts w:ascii="Abadi" w:eastAsia="Arial Unicode MS" w:hAnsi="Abadi" w:cs="Nirmala UI"/>
                <w:b/>
                <w:bCs/>
                <w:sz w:val="18"/>
                <w:szCs w:val="18"/>
              </w:rPr>
              <w:t>National Office:</w:t>
            </w:r>
            <w:r w:rsidRPr="00714E1E">
              <w:rPr>
                <w:rFonts w:ascii="Abadi" w:eastAsia="Arial Unicode MS" w:hAnsi="Abadi" w:cs="Nirmala UI"/>
                <w:sz w:val="18"/>
                <w:szCs w:val="18"/>
              </w:rPr>
              <w:t xml:space="preserve"> 6/6, </w:t>
            </w:r>
            <w:proofErr w:type="spellStart"/>
            <w:r w:rsidRPr="00714E1E">
              <w:rPr>
                <w:rFonts w:ascii="Abadi" w:eastAsia="Arial Unicode MS" w:hAnsi="Abadi" w:cs="Nirmala UI"/>
                <w:sz w:val="18"/>
                <w:szCs w:val="18"/>
              </w:rPr>
              <w:t>Jungpura</w:t>
            </w:r>
            <w:proofErr w:type="spellEnd"/>
            <w:r w:rsidRPr="00714E1E">
              <w:rPr>
                <w:rFonts w:ascii="Abadi" w:eastAsia="Arial Unicode MS" w:hAnsi="Abadi" w:cs="Nirmala UI"/>
                <w:sz w:val="18"/>
                <w:szCs w:val="18"/>
              </w:rPr>
              <w:t xml:space="preserve">-B, New Delhi – 110014 </w:t>
            </w:r>
            <w:r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  <w:r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 xml:space="preserve"> </w:t>
            </w:r>
            <w:r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Ph:</w:t>
            </w:r>
            <w:r w:rsidRPr="00714E1E">
              <w:rPr>
                <w:rFonts w:ascii="Abadi" w:eastAsia="Arial Unicode MS" w:hAnsi="Abadi" w:cs="Times New Roman"/>
                <w:sz w:val="18"/>
                <w:szCs w:val="18"/>
              </w:rPr>
              <w:t xml:space="preserve"> </w:t>
            </w:r>
            <w:r>
              <w:rPr>
                <w:rFonts w:ascii="Abadi" w:eastAsia="Arial Unicode MS" w:hAnsi="Abadi" w:cs="Times New Roman"/>
                <w:sz w:val="18"/>
                <w:szCs w:val="18"/>
              </w:rPr>
              <w:t>0</w:t>
            </w:r>
            <w:r w:rsidRPr="00714E1E">
              <w:rPr>
                <w:rFonts w:ascii="Abadi" w:eastAsia="Arial Unicode MS" w:hAnsi="Abadi" w:cs="Times New Roman"/>
                <w:sz w:val="18"/>
                <w:szCs w:val="18"/>
                <w:cs/>
              </w:rPr>
              <w:t>11</w:t>
            </w:r>
            <w:r w:rsidRPr="00714E1E">
              <w:rPr>
                <w:rFonts w:ascii="Abadi" w:eastAsia="Arial Unicode MS" w:hAnsi="Abadi" w:cs="Times New Roman"/>
                <w:sz w:val="18"/>
                <w:szCs w:val="18"/>
              </w:rPr>
              <w:t>-</w:t>
            </w:r>
            <w:r w:rsidRPr="00714E1E">
              <w:rPr>
                <w:rFonts w:ascii="Abadi" w:eastAsia="Arial Unicode MS" w:hAnsi="Abadi" w:cs="Times New Roman"/>
                <w:sz w:val="18"/>
                <w:szCs w:val="18"/>
                <w:cs/>
              </w:rPr>
              <w:t>24374535</w:t>
            </w:r>
            <w:r w:rsidRPr="00714E1E">
              <w:rPr>
                <w:rFonts w:ascii="Abadi" w:eastAsia="Arial Unicode MS" w:hAnsi="Abadi" w:cs="Times New Roman"/>
                <w:sz w:val="18"/>
                <w:szCs w:val="18"/>
              </w:rPr>
              <w:t xml:space="preserve"> </w:t>
            </w:r>
          </w:p>
          <w:p w14:paraId="0FB74073" w14:textId="2CDD0D35" w:rsidR="00686FD5" w:rsidRDefault="00686FD5" w:rsidP="00CA2593">
            <w:pPr>
              <w:contextualSpacing/>
              <w:jc w:val="center"/>
              <w:rPr>
                <w:rFonts w:ascii="Nirmala UI" w:eastAsia="Arial Unicode MS" w:hAnsi="Nirmala UI" w:cs="Nirmala UI"/>
                <w:sz w:val="18"/>
                <w:szCs w:val="18"/>
              </w:rPr>
            </w:pPr>
            <w:r>
              <w:rPr>
                <w:rStyle w:val="Hyperlink"/>
                <w:rFonts w:ascii="Abadi" w:eastAsia="Arial Unicode MS" w:hAnsi="Abadi" w:cs="Nirmala UI"/>
                <w:b/>
                <w:bCs/>
                <w:color w:val="000000" w:themeColor="text1"/>
                <w:sz w:val="18"/>
                <w:szCs w:val="18"/>
              </w:rPr>
              <w:t>Twitter:</w:t>
            </w:r>
            <w:r w:rsidRPr="00970785">
              <w:rPr>
                <w:rStyle w:val="Hyperlink"/>
                <w:rFonts w:ascii="Nirmala UI" w:eastAsia="Arial Unicode MS" w:hAnsi="Nirmala UI" w:cs="Nirmala UI"/>
                <w:color w:val="000000" w:themeColor="text1"/>
                <w:sz w:val="12"/>
                <w:szCs w:val="16"/>
                <w:lang w:bidi="hi-IN"/>
              </w:rPr>
              <w:t xml:space="preserve"> </w:t>
            </w:r>
            <w:r w:rsidRPr="00970785">
              <w:rPr>
                <w:rFonts w:ascii="Nirmala UI" w:eastAsia="Arial Unicode MS" w:hAnsi="Nirmala UI" w:cs="Nirmala UI"/>
                <w:color w:val="000000" w:themeColor="text1"/>
                <w:sz w:val="18"/>
                <w:szCs w:val="18"/>
              </w:rPr>
              <w:t>@napmindia</w:t>
            </w:r>
            <w:r w:rsidR="00CA2593" w:rsidRPr="00970785">
              <w:rPr>
                <w:rStyle w:val="Hyperlink"/>
                <w:rFonts w:ascii="Abadi" w:eastAsia="Arial Unicode MS" w:hAnsi="Abadi" w:cs="Nirmala UI"/>
                <w:color w:val="000000" w:themeColor="text1"/>
                <w:sz w:val="18"/>
                <w:szCs w:val="18"/>
              </w:rPr>
              <w:t xml:space="preserve"> </w:t>
            </w:r>
            <w:r w:rsidR="00CA2593"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  <w:r w:rsidR="00CA2593">
              <w:rPr>
                <w:rStyle w:val="Hyperlink"/>
                <w:rFonts w:ascii="Abadi" w:eastAsia="Arial Unicode MS" w:hAnsi="Abadi" w:cs="Nirmala UI"/>
                <w:sz w:val="18"/>
                <w:szCs w:val="18"/>
              </w:rPr>
              <w:t xml:space="preserve"> </w:t>
            </w:r>
            <w:r w:rsidR="00CA2593"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E-mail</w:t>
            </w:r>
            <w:r w:rsidR="00CA2593"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  <w:cs/>
              </w:rPr>
              <w:t xml:space="preserve">: </w:t>
            </w:r>
            <w:r w:rsidRPr="00612D53">
              <w:rPr>
                <w:rFonts w:ascii="Nirmala UI" w:eastAsia="Arial Unicode MS" w:hAnsi="Nirmala UI" w:cs="Nirmala UI"/>
                <w:sz w:val="18"/>
                <w:szCs w:val="18"/>
                <w:cs/>
              </w:rPr>
              <w:t xml:space="preserve"> </w:t>
            </w:r>
            <w:hyperlink r:id="rId7" w:history="1">
              <w:r w:rsidRPr="00612D53">
                <w:rPr>
                  <w:rStyle w:val="Hyperlink"/>
                  <w:rFonts w:ascii="Nirmala UI" w:eastAsia="Arial Unicode MS" w:hAnsi="Nirmala UI" w:cs="Nirmala UI"/>
                  <w:sz w:val="18"/>
                </w:rPr>
                <w:t>napmindia@gmail.com</w:t>
              </w:r>
            </w:hyperlink>
            <w:r w:rsidRPr="00612D53">
              <w:rPr>
                <w:rFonts w:ascii="Nirmala UI" w:eastAsia="Arial Unicode MS" w:hAnsi="Nirmala UI" w:cs="Nirmala UI"/>
                <w:sz w:val="18"/>
                <w:szCs w:val="18"/>
              </w:rPr>
              <w:t xml:space="preserve"> </w:t>
            </w:r>
            <w:r w:rsidR="00CA2593"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</w:p>
          <w:p w14:paraId="04303627" w14:textId="1E63FE3C" w:rsidR="00686FD5" w:rsidRPr="00836670" w:rsidRDefault="00686FD5" w:rsidP="00CA2593">
            <w:pPr>
              <w:contextualSpacing/>
              <w:jc w:val="center"/>
              <w:rPr>
                <w:rFonts w:ascii="Nirmala UI" w:eastAsia="Arial Unicode MS" w:hAnsi="Nirmala UI" w:cs="Nirmala UI"/>
                <w:sz w:val="18"/>
                <w:szCs w:val="18"/>
              </w:rPr>
            </w:pPr>
            <w:r w:rsidRPr="00714E1E">
              <w:rPr>
                <w:rStyle w:val="Hyperlink"/>
                <w:rFonts w:ascii="Abadi" w:eastAsia="Arial Unicode MS" w:hAnsi="Abadi" w:cs="Nirmala UI"/>
                <w:b/>
                <w:bCs/>
                <w:sz w:val="18"/>
                <w:szCs w:val="18"/>
              </w:rPr>
              <w:t>Blog:</w:t>
            </w:r>
            <w:r w:rsidRPr="00714E1E">
              <w:rPr>
                <w:rStyle w:val="Hyperlink"/>
                <w:rFonts w:ascii="Abadi" w:eastAsia="Arial Unicode MS" w:hAnsi="Abadi" w:cs="Nirmala UI"/>
                <w:color w:val="000000" w:themeColor="text1"/>
                <w:sz w:val="18"/>
                <w:szCs w:val="18"/>
                <w:lang w:bidi="hi-IN"/>
              </w:rPr>
              <w:t xml:space="preserve"> </w:t>
            </w:r>
            <w:hyperlink r:id="rId8" w:history="1">
              <w:r w:rsidRPr="00714E1E">
                <w:rPr>
                  <w:rStyle w:val="Hyperlink"/>
                  <w:rFonts w:ascii="Abadi" w:eastAsia="Arial Unicode MS" w:hAnsi="Abadi" w:cs="Nirmala UI"/>
                  <w:sz w:val="18"/>
                  <w:szCs w:val="18"/>
                </w:rPr>
                <w:t>www.napmindia.wordpress.com</w:t>
              </w:r>
            </w:hyperlink>
            <w:r>
              <w:rPr>
                <w:rStyle w:val="Hyperlink"/>
                <w:rFonts w:ascii="Abadi" w:eastAsia="Arial Unicode MS" w:hAnsi="Abadi" w:cs="Nirmala UI"/>
                <w:sz w:val="18"/>
                <w:szCs w:val="18"/>
              </w:rPr>
              <w:t xml:space="preserve"> </w:t>
            </w:r>
            <w:r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  <w:bookmarkStart w:id="0" w:name="_Hlk40560081"/>
            <w:r>
              <w:rPr>
                <w:rStyle w:val="Hyperlink"/>
                <w:rFonts w:ascii="Abadi" w:eastAsia="Arial Unicode MS" w:hAnsi="Abadi" w:cs="Nirmala UI"/>
                <w:sz w:val="18"/>
                <w:szCs w:val="18"/>
              </w:rPr>
              <w:t xml:space="preserve"> </w:t>
            </w:r>
            <w:r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Web</w:t>
            </w:r>
            <w:r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  <w:cs/>
              </w:rPr>
              <w:t>:</w:t>
            </w:r>
            <w:r w:rsidRPr="00714E1E">
              <w:rPr>
                <w:rFonts w:ascii="Abadi" w:eastAsia="Arial Unicode MS" w:hAnsi="Abadi" w:cs="Times New Roman"/>
                <w:sz w:val="18"/>
                <w:szCs w:val="18"/>
                <w:cs/>
              </w:rPr>
              <w:t xml:space="preserve"> </w:t>
            </w:r>
            <w:bookmarkEnd w:id="0"/>
            <w:r w:rsidR="001204B5">
              <w:rPr>
                <w:rFonts w:ascii="Abadi" w:hAnsi="Abadi"/>
                <w:sz w:val="18"/>
                <w:szCs w:val="18"/>
              </w:rPr>
              <w:fldChar w:fldCharType="begin"/>
            </w:r>
            <w:r w:rsidR="001204B5">
              <w:rPr>
                <w:rFonts w:ascii="Abadi" w:hAnsi="Abadi"/>
                <w:sz w:val="18"/>
                <w:szCs w:val="18"/>
              </w:rPr>
              <w:instrText xml:space="preserve"> HYPERLINK "http://</w:instrText>
            </w:r>
            <w:r w:rsidR="001204B5" w:rsidRPr="001204B5">
              <w:rPr>
                <w:rFonts w:ascii="Abadi" w:hAnsi="Abadi"/>
                <w:sz w:val="18"/>
                <w:szCs w:val="18"/>
              </w:rPr>
              <w:instrText>www.napm-india.org</w:instrText>
            </w:r>
            <w:r w:rsidR="001204B5">
              <w:rPr>
                <w:rFonts w:ascii="Abadi" w:hAnsi="Abadi"/>
                <w:sz w:val="18"/>
                <w:szCs w:val="18"/>
              </w:rPr>
              <w:instrText xml:space="preserve">" </w:instrText>
            </w:r>
            <w:r w:rsidR="001204B5">
              <w:rPr>
                <w:rFonts w:ascii="Abadi" w:hAnsi="Abadi"/>
                <w:sz w:val="18"/>
                <w:szCs w:val="18"/>
              </w:rPr>
              <w:fldChar w:fldCharType="separate"/>
            </w:r>
            <w:r w:rsidR="001204B5" w:rsidRPr="007F2F60">
              <w:rPr>
                <w:rStyle w:val="Hyperlink"/>
                <w:rFonts w:ascii="Abadi" w:hAnsi="Abadi"/>
                <w:sz w:val="18"/>
                <w:szCs w:val="18"/>
              </w:rPr>
              <w:t>www.napm-india.org</w:t>
            </w:r>
            <w:r w:rsidR="001204B5">
              <w:rPr>
                <w:rFonts w:ascii="Abadi" w:hAnsi="Abadi"/>
                <w:sz w:val="18"/>
                <w:szCs w:val="18"/>
              </w:rPr>
              <w:fldChar w:fldCharType="end"/>
            </w:r>
            <w:r w:rsidR="001204B5">
              <w:rPr>
                <w:rFonts w:ascii="Abadi" w:hAnsi="Abadi"/>
                <w:sz w:val="18"/>
                <w:szCs w:val="18"/>
              </w:rPr>
              <w:t xml:space="preserve"> </w:t>
            </w:r>
          </w:p>
        </w:tc>
      </w:tr>
    </w:tbl>
    <w:p w14:paraId="01564756" w14:textId="65FB4D09" w:rsidR="00686FD5" w:rsidRDefault="00686FD5" w:rsidP="00CA2593">
      <w:pPr>
        <w:spacing w:after="0" w:line="240" w:lineRule="auto"/>
        <w:contextualSpacing/>
        <w:jc w:val="center"/>
        <w:rPr>
          <w:rFonts w:ascii="Abadi" w:hAnsi="Abadi"/>
          <w:b/>
          <w:bCs/>
          <w:color w:val="FF0000"/>
          <w:sz w:val="26"/>
          <w:szCs w:val="26"/>
          <w:u w:val="single"/>
          <w:lang w:val="en-US"/>
        </w:rPr>
      </w:pPr>
    </w:p>
    <w:p w14:paraId="51564F5F" w14:textId="5F93AB20" w:rsidR="00C66F6B" w:rsidRPr="00060E82" w:rsidRDefault="00027950" w:rsidP="0002795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60E82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 xml:space="preserve">Free Akhil </w:t>
      </w:r>
      <w:proofErr w:type="spellStart"/>
      <w:r w:rsidRPr="00060E82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Gogoi</w:t>
      </w:r>
      <w:proofErr w:type="spellEnd"/>
      <w:r w:rsidRPr="00060E82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 xml:space="preserve">, </w:t>
      </w:r>
      <w:proofErr w:type="spellStart"/>
      <w:r w:rsidRPr="00060E82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Bittu</w:t>
      </w:r>
      <w:proofErr w:type="spellEnd"/>
      <w:r w:rsidRPr="00060E82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 xml:space="preserve"> </w:t>
      </w:r>
      <w:proofErr w:type="spellStart"/>
      <w:r w:rsidRPr="00060E82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Sonowal</w:t>
      </w:r>
      <w:proofErr w:type="spellEnd"/>
      <w:r w:rsidRPr="00060E82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 xml:space="preserve">, </w:t>
      </w:r>
      <w:proofErr w:type="spellStart"/>
      <w:r w:rsidRPr="00060E82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Dhaijya</w:t>
      </w:r>
      <w:proofErr w:type="spellEnd"/>
      <w:r w:rsidRPr="00060E82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 xml:space="preserve"> </w:t>
      </w:r>
      <w:proofErr w:type="spellStart"/>
      <w:r w:rsidRPr="00060E82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Konwar</w:t>
      </w:r>
      <w:proofErr w:type="spellEnd"/>
      <w:r w:rsidRPr="00060E82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 xml:space="preserve"> and Manas </w:t>
      </w:r>
      <w:proofErr w:type="spellStart"/>
      <w:r w:rsidRPr="00060E82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Konwar</w:t>
      </w:r>
      <w:proofErr w:type="spellEnd"/>
    </w:p>
    <w:p w14:paraId="18786CEE" w14:textId="547503CD" w:rsidR="00C66F6B" w:rsidRPr="00060E82" w:rsidRDefault="00027950" w:rsidP="00027950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060E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NAPM </w:t>
      </w:r>
      <w:r w:rsidR="00BF7A56" w:rsidRPr="00060E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C</w:t>
      </w:r>
      <w:r w:rsidRPr="00060E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ondemns </w:t>
      </w:r>
      <w:r w:rsidR="00C66F6B" w:rsidRPr="00060E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200 days of </w:t>
      </w:r>
      <w:r w:rsidR="00BF7A56" w:rsidRPr="00060E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U</w:t>
      </w:r>
      <w:r w:rsidR="00C66F6B" w:rsidRPr="00060E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njust </w:t>
      </w:r>
      <w:r w:rsidR="00BF7A56" w:rsidRPr="00060E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A</w:t>
      </w:r>
      <w:r w:rsidR="002F7D95" w:rsidRPr="00060E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rrest!</w:t>
      </w:r>
      <w:r w:rsidRPr="00060E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004349" w:rsidRPr="00060E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Withdraw </w:t>
      </w:r>
      <w:r w:rsidR="001920C3" w:rsidRPr="00060E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A</w:t>
      </w:r>
      <w:r w:rsidR="00004349" w:rsidRPr="00060E82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ll Fake Charges </w:t>
      </w:r>
    </w:p>
    <w:p w14:paraId="6281F3CA" w14:textId="47E4D5F4" w:rsidR="00397706" w:rsidRPr="00060E82" w:rsidRDefault="00397706" w:rsidP="00027950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060E82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Uphold Right to Democratic Protest against Communal &amp; Extractive Agenda of BJP! </w:t>
      </w:r>
    </w:p>
    <w:p w14:paraId="65638FDB" w14:textId="43F6A269" w:rsidR="00B554A7" w:rsidRPr="00060E82" w:rsidRDefault="00027950" w:rsidP="000279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Pr="00060E82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060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June, 2020: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83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As we mark 200 days of the absolutely unjust arrest of </w:t>
      </w:r>
      <w:r w:rsidR="00B83BCE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the mass leader of </w:t>
      </w:r>
      <w:r w:rsidR="00506C46" w:rsidRPr="00060E82">
        <w:rPr>
          <w:rFonts w:ascii="Times New Roman" w:hAnsi="Times New Roman" w:cs="Times New Roman"/>
          <w:color w:val="000000"/>
          <w:sz w:val="24"/>
          <w:szCs w:val="24"/>
        </w:rPr>
        <w:t>KMSS-</w:t>
      </w:r>
      <w:proofErr w:type="spellStart"/>
      <w:r w:rsidR="00B83BCE" w:rsidRPr="00060E82">
        <w:rPr>
          <w:rFonts w:ascii="Times New Roman" w:hAnsi="Times New Roman" w:cs="Times New Roman"/>
          <w:color w:val="000000"/>
          <w:sz w:val="24"/>
          <w:szCs w:val="24"/>
        </w:rPr>
        <w:t>Krishak</w:t>
      </w:r>
      <w:proofErr w:type="spellEnd"/>
      <w:r w:rsidR="00B83BCE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Mukti Sangram Samiti, </w:t>
      </w:r>
      <w:r w:rsidR="0003583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Akhil </w:t>
      </w:r>
      <w:proofErr w:type="spellStart"/>
      <w:r w:rsidR="00035832" w:rsidRPr="00060E82">
        <w:rPr>
          <w:rFonts w:ascii="Times New Roman" w:hAnsi="Times New Roman" w:cs="Times New Roman"/>
          <w:color w:val="000000"/>
          <w:sz w:val="24"/>
          <w:szCs w:val="24"/>
        </w:rPr>
        <w:t>Gogoi</w:t>
      </w:r>
      <w:proofErr w:type="spellEnd"/>
      <w:r w:rsidR="0003583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on draconian charges, National Alliance of People’s Movements (NAPM) demands his immediate release and withdrawal of all ill-conceived charges foisted against him. </w:t>
      </w:r>
      <w:r w:rsidR="00275EA1" w:rsidRPr="00060E82">
        <w:rPr>
          <w:rFonts w:ascii="Times New Roman" w:hAnsi="Times New Roman" w:cs="Times New Roman"/>
          <w:color w:val="000000"/>
          <w:sz w:val="24"/>
          <w:szCs w:val="24"/>
        </w:rPr>
        <w:t>We also demand the release of</w:t>
      </w:r>
      <w:r w:rsidR="0003583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5EA1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young leaders </w:t>
      </w:r>
      <w:proofErr w:type="spellStart"/>
      <w:r w:rsidR="00275EA1" w:rsidRPr="00060E82">
        <w:rPr>
          <w:rFonts w:ascii="Times New Roman" w:hAnsi="Times New Roman" w:cs="Times New Roman"/>
          <w:color w:val="000000"/>
          <w:sz w:val="24"/>
          <w:szCs w:val="24"/>
        </w:rPr>
        <w:t>Bittu</w:t>
      </w:r>
      <w:proofErr w:type="spellEnd"/>
      <w:r w:rsidR="00275EA1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5EA1" w:rsidRPr="00060E82">
        <w:rPr>
          <w:rFonts w:ascii="Times New Roman" w:hAnsi="Times New Roman" w:cs="Times New Roman"/>
          <w:color w:val="000000"/>
          <w:sz w:val="24"/>
          <w:szCs w:val="24"/>
        </w:rPr>
        <w:t>Sonowal</w:t>
      </w:r>
      <w:proofErr w:type="spellEnd"/>
      <w:r w:rsidR="00275EA1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75EA1" w:rsidRPr="00060E82">
        <w:rPr>
          <w:rFonts w:ascii="Times New Roman" w:hAnsi="Times New Roman" w:cs="Times New Roman"/>
          <w:color w:val="000000"/>
          <w:sz w:val="24"/>
          <w:szCs w:val="24"/>
        </w:rPr>
        <w:t>Dhaijya</w:t>
      </w:r>
      <w:proofErr w:type="spellEnd"/>
      <w:r w:rsidR="00275EA1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5EA1" w:rsidRPr="00060E82">
        <w:rPr>
          <w:rFonts w:ascii="Times New Roman" w:hAnsi="Times New Roman" w:cs="Times New Roman"/>
          <w:color w:val="000000"/>
          <w:sz w:val="24"/>
          <w:szCs w:val="24"/>
        </w:rPr>
        <w:t>Konwar</w:t>
      </w:r>
      <w:proofErr w:type="spellEnd"/>
      <w:r w:rsidR="00275EA1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and Manas </w:t>
      </w:r>
      <w:proofErr w:type="spellStart"/>
      <w:r w:rsidR="00275EA1" w:rsidRPr="00060E82">
        <w:rPr>
          <w:rFonts w:ascii="Times New Roman" w:hAnsi="Times New Roman" w:cs="Times New Roman"/>
          <w:color w:val="000000"/>
          <w:sz w:val="24"/>
          <w:szCs w:val="24"/>
        </w:rPr>
        <w:t>Konwar</w:t>
      </w:r>
      <w:proofErr w:type="spellEnd"/>
      <w:r w:rsidR="0004735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associated with KMSS and its sister organizations. </w:t>
      </w:r>
      <w:r w:rsidR="001406A6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We salute the spirit of these young people </w:t>
      </w:r>
      <w:r w:rsidR="00D409E8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of Assam </w:t>
      </w:r>
      <w:r w:rsidR="001406A6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who are fearlessly fighting a communal </w:t>
      </w:r>
      <w:r w:rsidR="00C6027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and fascist </w:t>
      </w:r>
      <w:r w:rsidR="001406A6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regime, </w:t>
      </w:r>
      <w:r w:rsidR="00AB0FAF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and its divisive laws, </w:t>
      </w:r>
      <w:r w:rsidR="001406A6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in the face of intense repression. </w:t>
      </w:r>
    </w:p>
    <w:p w14:paraId="31B99C74" w14:textId="2C4BD8F6" w:rsidR="00C66F6B" w:rsidRPr="00060E82" w:rsidRDefault="00C45BCF" w:rsidP="000279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As is well-known, 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Akhil </w:t>
      </w:r>
      <w:proofErr w:type="spellStart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Gogoi</w:t>
      </w:r>
      <w:proofErr w:type="spellEnd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was arrested on 12</w:t>
      </w:r>
      <w:r w:rsidR="00872B6C" w:rsidRPr="00060E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72B6C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Dec 2019, from Jorhat, </w:t>
      </w:r>
      <w:r w:rsidR="00872B6C" w:rsidRPr="00060E82">
        <w:rPr>
          <w:rFonts w:ascii="Times New Roman" w:hAnsi="Times New Roman" w:cs="Times New Roman"/>
          <w:color w:val="000000"/>
          <w:sz w:val="24"/>
          <w:szCs w:val="24"/>
        </w:rPr>
        <w:t>sent to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NIA custody for 10 days in Delhi, and taken back and lodged in Guwahati </w:t>
      </w:r>
      <w:r w:rsidR="00872B6C" w:rsidRPr="00060E8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entral Jail since 26</w:t>
      </w:r>
      <w:r w:rsidR="00872B6C" w:rsidRPr="00060E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72B6C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Dec.</w:t>
      </w:r>
      <w:r w:rsidR="00027950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KMSS Secretary </w:t>
      </w:r>
      <w:proofErr w:type="spellStart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Dhaijya</w:t>
      </w:r>
      <w:proofErr w:type="spellEnd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Konwar</w:t>
      </w:r>
      <w:proofErr w:type="spellEnd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Bittu</w:t>
      </w:r>
      <w:proofErr w:type="spellEnd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Sonowal</w:t>
      </w:r>
      <w:proofErr w:type="spellEnd"/>
      <w:r w:rsidR="00872B6C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President of </w:t>
      </w:r>
      <w:proofErr w:type="spellStart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Chatra</w:t>
      </w:r>
      <w:proofErr w:type="spellEnd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Mukti Sangram Samiti, a popular democratic student org in Assam, were arrested on 13</w:t>
      </w:r>
      <w:r w:rsidR="00872B6C" w:rsidRPr="00060E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72B6C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Dec and lodged in Guwahati Central Jail. On 7</w:t>
      </w:r>
      <w:r w:rsidR="00872B6C" w:rsidRPr="00060E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Jan, both of them were tagged in the same fake UAPA case with Akhil </w:t>
      </w:r>
      <w:proofErr w:type="spellStart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Gogoi</w:t>
      </w:r>
      <w:proofErr w:type="spellEnd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872B6C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currently in NIA custody in </w:t>
      </w:r>
      <w:proofErr w:type="spellStart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Kamrup</w:t>
      </w:r>
      <w:proofErr w:type="spellEnd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district. Manas </w:t>
      </w:r>
      <w:proofErr w:type="spellStart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Konwar</w:t>
      </w:r>
      <w:proofErr w:type="spellEnd"/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was arrested on 13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872B6C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Dec, released later and re</w:t>
      </w:r>
      <w:r w:rsidR="004C0BF3" w:rsidRPr="00060E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arrested from NIA </w:t>
      </w:r>
      <w:r w:rsidR="00265AF2" w:rsidRPr="00060E8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ourt</w:t>
      </w:r>
      <w:r w:rsidR="00265AF2" w:rsidRPr="00060E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Guwahati towards end of January, 2020 being slapped with similar charges under UAPA.</w:t>
      </w:r>
      <w:r w:rsidR="00027950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>Earlier, the NIA failed to file a charge</w:t>
      </w:r>
      <w:r w:rsidR="00265AF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sheet within </w:t>
      </w:r>
      <w:r w:rsidR="00265AF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C66F6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mandatory 90 days, which warranted Akhil's release but he was immediately arrested for other cases. </w:t>
      </w:r>
    </w:p>
    <w:p w14:paraId="64930AFF" w14:textId="798AA46E" w:rsidR="00C66F6B" w:rsidRPr="00060E82" w:rsidRDefault="00C66F6B" w:rsidP="000279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Akhil had secured bail in three other cases under </w:t>
      </w:r>
      <w:proofErr w:type="spellStart"/>
      <w:r w:rsidRPr="00060E82">
        <w:rPr>
          <w:rFonts w:ascii="Times New Roman" w:hAnsi="Times New Roman" w:cs="Times New Roman"/>
          <w:color w:val="000000"/>
          <w:sz w:val="24"/>
          <w:szCs w:val="24"/>
        </w:rPr>
        <w:t>Sivasagar</w:t>
      </w:r>
      <w:proofErr w:type="spellEnd"/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PS, Dibrugarh PS</w:t>
      </w:r>
      <w:r w:rsidR="007D2B84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Guwahati </w:t>
      </w:r>
      <w:r w:rsidR="007D2B84" w:rsidRPr="00060E8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rime </w:t>
      </w:r>
      <w:r w:rsidR="007D2B84" w:rsidRPr="00060E82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ranch</w:t>
      </w:r>
      <w:r w:rsidR="006B0389" w:rsidRPr="00060E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but to maintain his custody, frivolous charges are being pressed again, a recent one of 28</w:t>
      </w:r>
      <w:r w:rsidRPr="00060E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B0389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May where Akhil is charged of </w:t>
      </w:r>
      <w:r w:rsidR="006B0389" w:rsidRPr="00060E82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torching a Circle office, a post office and a Bank in </w:t>
      </w:r>
      <w:proofErr w:type="spellStart"/>
      <w:r w:rsidRPr="00060E82">
        <w:rPr>
          <w:rFonts w:ascii="Times New Roman" w:hAnsi="Times New Roman" w:cs="Times New Roman"/>
          <w:color w:val="000000"/>
          <w:sz w:val="24"/>
          <w:szCs w:val="24"/>
        </w:rPr>
        <w:t>Chabua</w:t>
      </w:r>
      <w:proofErr w:type="spellEnd"/>
      <w:r w:rsidR="006B0389" w:rsidRPr="00060E82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on 12</w:t>
      </w:r>
      <w:r w:rsidRPr="00060E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6B0389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December.</w:t>
      </w:r>
      <w:r w:rsidR="00027950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Such tactics ha</w:t>
      </w:r>
      <w:r w:rsidR="006B0389" w:rsidRPr="00060E82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been going on</w:t>
      </w:r>
      <w:r w:rsidR="0062500D" w:rsidRPr="00060E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throughout these</w:t>
      </w:r>
      <w:r w:rsidR="00E5393C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six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months</w:t>
      </w:r>
      <w:r w:rsidR="00515621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of incarceration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, when the</w:t>
      </w:r>
      <w:r w:rsidR="002921E1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farce of</w:t>
      </w:r>
      <w:r w:rsidR="004F4A08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‘trial’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itself</w:t>
      </w:r>
      <w:r w:rsidR="002921E1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becomes the punishment</w:t>
      </w:r>
      <w:r w:rsidR="0062500D" w:rsidRPr="00060E82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389" w:rsidRPr="00060E82">
        <w:rPr>
          <w:rFonts w:ascii="Times New Roman" w:hAnsi="Times New Roman" w:cs="Times New Roman"/>
          <w:color w:val="000000"/>
          <w:sz w:val="24"/>
          <w:szCs w:val="24"/>
        </w:rPr>
        <w:t>The gross abuse of the legal process and travesty of justice is all too obvious</w:t>
      </w:r>
      <w:r w:rsidR="002921E1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in these cases</w:t>
      </w:r>
      <w:r w:rsidR="003C7DA6" w:rsidRPr="00060E82">
        <w:rPr>
          <w:rFonts w:ascii="Times New Roman" w:hAnsi="Times New Roman" w:cs="Times New Roman"/>
          <w:color w:val="000000"/>
          <w:sz w:val="24"/>
          <w:szCs w:val="24"/>
        </w:rPr>
        <w:t>, as it is</w:t>
      </w:r>
      <w:r w:rsidR="00B872A6" w:rsidRPr="00060E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7DA6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in the </w:t>
      </w:r>
      <w:r w:rsidR="0002360E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  <w:r w:rsidR="003C7DA6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hounding of </w:t>
      </w:r>
      <w:proofErr w:type="spellStart"/>
      <w:r w:rsidR="003C7DA6" w:rsidRPr="00060E82">
        <w:rPr>
          <w:rFonts w:ascii="Times New Roman" w:hAnsi="Times New Roman" w:cs="Times New Roman"/>
          <w:color w:val="000000"/>
          <w:sz w:val="24"/>
          <w:szCs w:val="24"/>
        </w:rPr>
        <w:t>muslims</w:t>
      </w:r>
      <w:proofErr w:type="spellEnd"/>
      <w:r w:rsidR="003C7DA6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872A6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students </w:t>
      </w:r>
      <w:r w:rsidR="003C7DA6" w:rsidRPr="00060E82">
        <w:rPr>
          <w:rFonts w:ascii="Times New Roman" w:hAnsi="Times New Roman" w:cs="Times New Roman"/>
          <w:color w:val="000000"/>
          <w:sz w:val="24"/>
          <w:szCs w:val="24"/>
        </w:rPr>
        <w:t>in the ‘Delhi Riots</w:t>
      </w:r>
      <w:r w:rsidR="00AA0BCC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investigation</w:t>
      </w:r>
      <w:r w:rsidR="003C7DA6" w:rsidRPr="00060E82">
        <w:rPr>
          <w:rFonts w:ascii="Times New Roman" w:hAnsi="Times New Roman" w:cs="Times New Roman"/>
          <w:color w:val="000000"/>
          <w:sz w:val="24"/>
          <w:szCs w:val="24"/>
        </w:rPr>
        <w:t>’ case</w:t>
      </w:r>
      <w:r w:rsidR="00B872A6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or the Bhima Koregaon case, where 11 activists, some of them between 60-80 years are jailed, even in </w:t>
      </w:r>
      <w:proofErr w:type="spellStart"/>
      <w:r w:rsidR="00B872A6" w:rsidRPr="00060E82"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 w:rsidR="00B872A6" w:rsidRPr="00060E82">
        <w:rPr>
          <w:rFonts w:ascii="Times New Roman" w:hAnsi="Times New Roman" w:cs="Times New Roman"/>
          <w:color w:val="000000"/>
          <w:sz w:val="24"/>
          <w:szCs w:val="24"/>
        </w:rPr>
        <w:t>-times !</w:t>
      </w:r>
    </w:p>
    <w:p w14:paraId="6A14BBED" w14:textId="21C2FF2A" w:rsidR="00C66F6B" w:rsidRPr="00060E82" w:rsidRDefault="00C66F6B" w:rsidP="000279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The Government of Assam </w:t>
      </w:r>
      <w:r w:rsidR="00991200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in cohorts with the Centre,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has also tried its best to establish that Akhil and KMSS/SMSS leaders have had </w:t>
      </w:r>
      <w:r w:rsidR="009B6411" w:rsidRPr="00060E82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Maoist links</w:t>
      </w:r>
      <w:r w:rsidR="009B6411" w:rsidRPr="00060E82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and were operating in Assam, </w:t>
      </w:r>
      <w:r w:rsidR="009B6411" w:rsidRPr="00060E82">
        <w:rPr>
          <w:rFonts w:ascii="Times New Roman" w:hAnsi="Times New Roman" w:cs="Times New Roman"/>
          <w:color w:val="000000"/>
          <w:sz w:val="24"/>
          <w:szCs w:val="24"/>
        </w:rPr>
        <w:t>‘</w:t>
      </w:r>
      <w:r w:rsidR="00027950" w:rsidRPr="00060E82">
        <w:rPr>
          <w:rFonts w:ascii="Times New Roman" w:hAnsi="Times New Roman" w:cs="Times New Roman"/>
          <w:color w:val="000000"/>
          <w:sz w:val="24"/>
          <w:szCs w:val="24"/>
        </w:rPr>
        <w:t>planning to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wage a war against the nation</w:t>
      </w:r>
      <w:r w:rsidR="009B6411" w:rsidRPr="00060E82">
        <w:rPr>
          <w:rFonts w:ascii="Times New Roman" w:hAnsi="Times New Roman" w:cs="Times New Roman"/>
          <w:color w:val="000000"/>
          <w:sz w:val="24"/>
          <w:szCs w:val="24"/>
        </w:rPr>
        <w:t>’!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The Govt</w:t>
      </w:r>
      <w:r w:rsidR="0081132F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72A6" w:rsidRPr="00060E82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32F" w:rsidRPr="00060E82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32F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National </w:t>
      </w:r>
      <w:r w:rsidR="004C0BF3" w:rsidRPr="00060E8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1132F" w:rsidRPr="00060E82">
        <w:rPr>
          <w:rFonts w:ascii="Times New Roman" w:hAnsi="Times New Roman" w:cs="Times New Roman"/>
          <w:color w:val="000000"/>
          <w:sz w:val="24"/>
          <w:szCs w:val="24"/>
        </w:rPr>
        <w:t>nvestigation Agency (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="0081132F" w:rsidRPr="00060E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has so far </w:t>
      </w:r>
      <w:r w:rsidR="001526F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not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been able to </w:t>
      </w:r>
      <w:r w:rsidR="0081132F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produce any substantive evidence or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prove any of the charges against the arrested leaders.</w:t>
      </w:r>
      <w:r w:rsidR="00FE011D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Akhil now has 5 cases under NIA and the three other</w:t>
      </w:r>
      <w:r w:rsidR="009079DF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persons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are yet to secure bail for cases under different police stations. </w:t>
      </w:r>
    </w:p>
    <w:p w14:paraId="20D629E3" w14:textId="582F0C12" w:rsidR="00C66F6B" w:rsidRPr="00060E82" w:rsidRDefault="00C66F6B" w:rsidP="000279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In the wake of the </w:t>
      </w:r>
      <w:r w:rsidR="00A008EA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Covid-19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pandemic, jail</w:t>
      </w:r>
      <w:r w:rsidR="00A35C16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safety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conditions have worsened and minimum liberties of prisoners are being sabotaged. Even with a prisoner in Guwahati Central Jail testing </w:t>
      </w:r>
      <w:proofErr w:type="spellStart"/>
      <w:r w:rsidRPr="00060E82"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positive, not much is being done by authorities</w:t>
      </w:r>
      <w:r w:rsidR="001D2E02" w:rsidRPr="00060E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which looks like a deliberate attempt to severe the punishment of political prisoners. </w:t>
      </w:r>
      <w:r w:rsidR="006A75BA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Akhil’s health has also been deteriorating.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On 25</w:t>
      </w:r>
      <w:r w:rsidRPr="00060E8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D2E0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lastRenderedPageBreak/>
        <w:t>June, inmates of G</w:t>
      </w:r>
      <w:r w:rsidR="001D2E02" w:rsidRPr="00060E82">
        <w:rPr>
          <w:rFonts w:ascii="Times New Roman" w:hAnsi="Times New Roman" w:cs="Times New Roman"/>
          <w:color w:val="000000"/>
          <w:sz w:val="24"/>
          <w:szCs w:val="24"/>
        </w:rPr>
        <w:t>uwahati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prison staged a protest against the deplorable jail conditions during a pandemic and demanding release of Akhil </w:t>
      </w:r>
      <w:proofErr w:type="spellStart"/>
      <w:r w:rsidRPr="00060E82">
        <w:rPr>
          <w:rFonts w:ascii="Times New Roman" w:hAnsi="Times New Roman" w:cs="Times New Roman"/>
          <w:color w:val="000000"/>
          <w:sz w:val="24"/>
          <w:szCs w:val="24"/>
        </w:rPr>
        <w:t>Gogoi</w:t>
      </w:r>
      <w:proofErr w:type="spellEnd"/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and his associates.</w:t>
      </w:r>
    </w:p>
    <w:p w14:paraId="34D82729" w14:textId="374986EA" w:rsidR="00AF569F" w:rsidRPr="00060E82" w:rsidRDefault="00C66F6B" w:rsidP="000279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A75BA" w:rsidRPr="00060E82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overnment</w:t>
      </w:r>
      <w:r w:rsidR="006A75BA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, which was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taken aback with the mass social dimension of the </w:t>
      </w:r>
      <w:r w:rsidR="006A75BA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popular uprising against the blatantly communal Citizenship Amendment Act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in Assam started targeting genuine voices and organisations who work on cross community lines, raise questions of federalism, state resources and against state repression, along with asking the State to </w:t>
      </w:r>
      <w:r w:rsidR="00641790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address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the migration question</w:t>
      </w:r>
      <w:r w:rsidR="002A5D6E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in a just and democratic manner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27AB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B24230" w14:textId="722DDC36" w:rsidR="00C66F6B" w:rsidRPr="00060E82" w:rsidRDefault="00DE27AB" w:rsidP="0002795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E82">
        <w:rPr>
          <w:rFonts w:ascii="Times New Roman" w:hAnsi="Times New Roman" w:cs="Times New Roman"/>
          <w:color w:val="000000"/>
          <w:sz w:val="24"/>
          <w:szCs w:val="24"/>
        </w:rPr>
        <w:t>The a</w:t>
      </w:r>
      <w:r w:rsidR="00C91AA2" w:rsidRPr="00060E82">
        <w:rPr>
          <w:rFonts w:ascii="Times New Roman" w:hAnsi="Times New Roman" w:cs="Times New Roman"/>
          <w:color w:val="000000"/>
          <w:sz w:val="24"/>
          <w:szCs w:val="24"/>
        </w:rPr>
        <w:t>rrests of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these </w:t>
      </w:r>
      <w:r w:rsidR="00C91AA2" w:rsidRPr="00060E82">
        <w:rPr>
          <w:rFonts w:ascii="Times New Roman" w:hAnsi="Times New Roman" w:cs="Times New Roman"/>
          <w:color w:val="000000"/>
          <w:sz w:val="24"/>
          <w:szCs w:val="24"/>
        </w:rPr>
        <w:t>activists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60E82">
        <w:rPr>
          <w:rFonts w:ascii="Times New Roman" w:hAnsi="Times New Roman" w:cs="Times New Roman"/>
          <w:color w:val="000000"/>
          <w:sz w:val="24"/>
          <w:szCs w:val="24"/>
        </w:rPr>
        <w:t>is</w:t>
      </w:r>
      <w:proofErr w:type="gramEnd"/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CB1E5A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brazen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attack o</w:t>
      </w:r>
      <w:r w:rsidR="00C91AA2" w:rsidRPr="00060E82">
        <w:rPr>
          <w:rFonts w:ascii="Times New Roman" w:hAnsi="Times New Roman" w:cs="Times New Roman"/>
          <w:color w:val="000000"/>
          <w:sz w:val="24"/>
          <w:szCs w:val="24"/>
        </w:rPr>
        <w:t>f the State on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060E82">
        <w:rPr>
          <w:rFonts w:ascii="Times New Roman" w:hAnsi="Times New Roman" w:cs="Times New Roman"/>
          <w:color w:val="000000"/>
          <w:sz w:val="24"/>
          <w:szCs w:val="24"/>
        </w:rPr>
        <w:t>Krishak</w:t>
      </w:r>
      <w:proofErr w:type="spellEnd"/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Mukti Sangram Samiti, </w:t>
      </w:r>
      <w:proofErr w:type="spellStart"/>
      <w:r w:rsidRPr="00060E82">
        <w:rPr>
          <w:rFonts w:ascii="Times New Roman" w:hAnsi="Times New Roman" w:cs="Times New Roman"/>
          <w:color w:val="000000"/>
          <w:sz w:val="24"/>
          <w:szCs w:val="24"/>
        </w:rPr>
        <w:t>Satra</w:t>
      </w:r>
      <w:proofErr w:type="spellEnd"/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Mukti Sangram Samiti, </w:t>
      </w:r>
      <w:proofErr w:type="spellStart"/>
      <w:r w:rsidRPr="00060E82">
        <w:rPr>
          <w:rFonts w:ascii="Times New Roman" w:hAnsi="Times New Roman" w:cs="Times New Roman"/>
          <w:color w:val="000000"/>
          <w:sz w:val="24"/>
          <w:szCs w:val="24"/>
        </w:rPr>
        <w:t>Chah</w:t>
      </w:r>
      <w:proofErr w:type="spellEnd"/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E82">
        <w:rPr>
          <w:rFonts w:ascii="Times New Roman" w:hAnsi="Times New Roman" w:cs="Times New Roman"/>
          <w:color w:val="000000"/>
          <w:sz w:val="24"/>
          <w:szCs w:val="24"/>
        </w:rPr>
        <w:t>Shramik</w:t>
      </w:r>
      <w:proofErr w:type="spellEnd"/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Mu</w:t>
      </w:r>
      <w:r w:rsidR="00CB1E5A" w:rsidRPr="00060E82">
        <w:rPr>
          <w:rFonts w:ascii="Times New Roman" w:hAnsi="Times New Roman" w:cs="Times New Roman"/>
          <w:color w:val="000000"/>
          <w:sz w:val="24"/>
          <w:szCs w:val="24"/>
        </w:rPr>
        <w:t>kti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Sangram Samiti</w:t>
      </w:r>
      <w:r w:rsidR="00C91AA2" w:rsidRPr="00060E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60E82">
        <w:rPr>
          <w:rFonts w:ascii="Times New Roman" w:hAnsi="Times New Roman" w:cs="Times New Roman"/>
          <w:color w:val="000000"/>
          <w:sz w:val="24"/>
          <w:szCs w:val="24"/>
        </w:rPr>
        <w:t>Nari</w:t>
      </w:r>
      <w:proofErr w:type="spellEnd"/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Mukti Sangram Samiti </w:t>
      </w:r>
      <w:r w:rsidR="00C91AA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and all </w:t>
      </w:r>
      <w:r w:rsidR="00B757DA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democratic </w:t>
      </w:r>
      <w:r w:rsidR="00C91AA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organizations </w:t>
      </w:r>
      <w:r w:rsidR="000A6B1D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="00C91AA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question the State’s failures and genuinely </w:t>
      </w:r>
      <w:r w:rsidR="00B872A6" w:rsidRPr="00060E82">
        <w:rPr>
          <w:rFonts w:ascii="Times New Roman" w:hAnsi="Times New Roman" w:cs="Times New Roman"/>
          <w:color w:val="000000"/>
          <w:sz w:val="24"/>
          <w:szCs w:val="24"/>
        </w:rPr>
        <w:t>seek</w:t>
      </w:r>
      <w:r w:rsidR="00C91AA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to address</w:t>
      </w:r>
      <w:r w:rsidR="00B872A6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complex</w:t>
      </w:r>
      <w:r w:rsidR="00C91AA2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questions of inequities. </w:t>
      </w:r>
      <w:r w:rsidR="00AF569F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It is shameful that despite wide-spread protests and even international condemnation from the United Nations, the Government continues to </w:t>
      </w:r>
      <w:r w:rsidR="002C258C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jail </w:t>
      </w:r>
      <w:r w:rsidR="00AF569F" w:rsidRPr="00060E82">
        <w:rPr>
          <w:rFonts w:ascii="Times New Roman" w:hAnsi="Times New Roman" w:cs="Times New Roman"/>
          <w:color w:val="000000"/>
          <w:sz w:val="24"/>
          <w:szCs w:val="24"/>
        </w:rPr>
        <w:t>these activists</w:t>
      </w:r>
      <w:r w:rsidR="002C258C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F569F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571762" w14:textId="76F821C8" w:rsidR="00411107" w:rsidRPr="00060E82" w:rsidRDefault="00C66F6B" w:rsidP="005E40C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E82">
        <w:rPr>
          <w:rFonts w:ascii="Times New Roman" w:hAnsi="Times New Roman" w:cs="Times New Roman"/>
          <w:color w:val="000000"/>
          <w:sz w:val="24"/>
          <w:szCs w:val="24"/>
        </w:rPr>
        <w:t>Akhil and KMSS ha</w:t>
      </w:r>
      <w:r w:rsidR="00C957B9" w:rsidRPr="00060E82">
        <w:rPr>
          <w:rFonts w:ascii="Times New Roman" w:hAnsi="Times New Roman" w:cs="Times New Roman"/>
          <w:color w:val="000000"/>
          <w:sz w:val="24"/>
          <w:szCs w:val="24"/>
        </w:rPr>
        <w:t>ve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been a strong </w:t>
      </w:r>
      <w:r w:rsidR="00A63156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and popular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voice against incautious</w:t>
      </w:r>
      <w:r w:rsidR="00577489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and destructive large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dams, extraction of resources and development projects which can foster damage to local population and ecology, opening of the many unlawful toll-gates to harass citizens and thereby are potential targets of a fascist Govt, </w:t>
      </w:r>
      <w:r w:rsidR="00027950" w:rsidRPr="00060E82">
        <w:rPr>
          <w:rFonts w:ascii="Times New Roman" w:hAnsi="Times New Roman" w:cs="Times New Roman"/>
          <w:color w:val="000000"/>
          <w:sz w:val="24"/>
          <w:szCs w:val="24"/>
        </w:rPr>
        <w:t>especially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when Assembly elections are approaching and all failures</w:t>
      </w:r>
      <w:r w:rsidR="00AA0951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loopholes of Government are in light for everyone to see</w:t>
      </w:r>
      <w:r w:rsidR="002A5D6E" w:rsidRPr="00060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91944F" w14:textId="3ECB06EF" w:rsidR="000E072F" w:rsidRPr="00060E82" w:rsidRDefault="000E072F" w:rsidP="000E07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KMSS has </w:t>
      </w:r>
      <w:r w:rsidR="00A63156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also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been at the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fore-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front </w:t>
      </w:r>
      <w:r w:rsidR="00782EE1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of many struggles, effectively using RTI and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in defending rights of landless peasants, rural and urban poor with its grassroot activists</w:t>
      </w:r>
      <w:r w:rsidR="00782EE1" w:rsidRPr="00060E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mobili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zi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ng masses against Governments who have </w:t>
      </w:r>
      <w:r w:rsidR="00782EE1" w:rsidRPr="00060E82">
        <w:rPr>
          <w:rFonts w:ascii="Times New Roman" w:hAnsi="Times New Roman" w:cs="Times New Roman"/>
          <w:color w:val="000000"/>
          <w:sz w:val="24"/>
          <w:szCs w:val="24"/>
        </w:rPr>
        <w:t>given in to their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own and corporate profits over </w:t>
      </w:r>
      <w:r w:rsidR="00782EE1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lives of indigenous and tribal people.  Even during the Congress regime, Akhil was involved in exposing many scams and launched anti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60E82">
        <w:rPr>
          <w:rFonts w:ascii="Times New Roman" w:hAnsi="Times New Roman" w:cs="Times New Roman"/>
          <w:color w:val="000000"/>
          <w:sz w:val="24"/>
          <w:szCs w:val="24"/>
        </w:rPr>
        <w:t>corruption mass movements in Assam. NIA while conducting raids at his home, was looking for many of such files which name political leaders and business tycoons.</w:t>
      </w:r>
      <w:r w:rsidR="00782EE1" w:rsidRPr="00060E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18D9BC3" w14:textId="2B59F241" w:rsidR="00F75199" w:rsidRPr="00060E82" w:rsidRDefault="005621A0" w:rsidP="005E40C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NAPM demands the immediate release of all Akhil </w:t>
      </w:r>
      <w:proofErr w:type="spellStart"/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Gogoi</w:t>
      </w:r>
      <w:proofErr w:type="spellEnd"/>
      <w:r w:rsidR="00EB78C1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Bittu</w:t>
      </w:r>
      <w:proofErr w:type="spellEnd"/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Sonowal</w:t>
      </w:r>
      <w:proofErr w:type="spellEnd"/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Dhaijya</w:t>
      </w:r>
      <w:proofErr w:type="spellEnd"/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Konwar</w:t>
      </w:r>
      <w:proofErr w:type="spellEnd"/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Manas </w:t>
      </w:r>
      <w:proofErr w:type="spellStart"/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Konwar</w:t>
      </w:r>
      <w:proofErr w:type="spellEnd"/>
      <w:r w:rsidR="00EB78C1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withdrawal of all false charges level against them. </w:t>
      </w:r>
      <w:r w:rsidR="00CB6636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We call upon the </w:t>
      </w:r>
      <w:r w:rsidR="00AE1656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Full Bench of the </w:t>
      </w:r>
      <w:r w:rsidR="00CB6636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Guwahati High Court to immediately intervene in this case of gross delay and abuse of the legal process and free all the activists</w:t>
      </w:r>
      <w:r w:rsidR="004F6533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unconditionally</w:t>
      </w:r>
      <w:r w:rsidR="00CB6636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66D02083" w14:textId="5217F071" w:rsidR="00F75199" w:rsidRPr="00060E82" w:rsidRDefault="00EB78C1" w:rsidP="005E40C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We </w:t>
      </w:r>
      <w:r w:rsidR="00F75199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stand in solidarity with the</w:t>
      </w:r>
      <w:r w:rsidR="008B1117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autonomous and</w:t>
      </w:r>
      <w:r w:rsidR="00F75199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democratic organizations and activists in Assam </w:t>
      </w:r>
      <w:r w:rsidR="00C924E4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who </w:t>
      </w:r>
      <w:r w:rsidR="00F75199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protest against the communal &amp; extractive agenda of BJP</w:t>
      </w:r>
      <w:r w:rsidR="000C3E0A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other exploitative political entit</w:t>
      </w:r>
      <w:r w:rsidR="00060E82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0C3E0A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es,</w:t>
      </w:r>
      <w:r w:rsidR="00C924E4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with a strong belief in constitutional values, peace and human rights. </w:t>
      </w:r>
    </w:p>
    <w:p w14:paraId="10D19E55" w14:textId="03CBF33F" w:rsidR="00060E82" w:rsidRDefault="00F75199" w:rsidP="005E40CD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We call upon the Government to put an end to this </w:t>
      </w:r>
      <w:r w:rsidR="00093559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vicious </w:t>
      </w:r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episode of clamp-down and instead engage in a serious and meaningful dialogue with the people</w:t>
      </w:r>
      <w:r w:rsidR="00CB6636"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the state</w:t>
      </w:r>
      <w:r w:rsidRPr="00060E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to address some of the long-standing issues in an amicable way, upholding the rights of all sections, in particular the marginalized and disenfranchised communities. </w:t>
      </w:r>
    </w:p>
    <w:p w14:paraId="7D91BB75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Medha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Patkar,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 Narmada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Bachao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Andolan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(NBA) and National Alliance of People’s Movements (NAPM);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Dr.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Sunilam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, Adv.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Aradhna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Bhargava,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Kisan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Sangharsh Samiti;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Rajkumar Sinha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,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Chutka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Parmaanu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Virodhi Sangharsh Samiti, NAPM, Madhya Pradesh; </w:t>
      </w:r>
    </w:p>
    <w:p w14:paraId="5AD17E4C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Aruna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Roy, Nikhil Dey, Shankar Singh,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 Mazdoor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Kisan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Shakti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Sangathan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(MKSS), National Campaign for People’s Right to Information;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Kavita Srivastava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 People’s Union for Civil Liberties (PUCL);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Kailash Meena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NAPM Rajasthan; </w:t>
      </w:r>
    </w:p>
    <w:p w14:paraId="31E7211F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lastRenderedPageBreak/>
        <w:t xml:space="preserve">Prafulla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Samantara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Lok Shakti Abhiyan;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Lingraj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Azad,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 Samajwadi Jan Parishad &amp;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Niyamgiri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Suraksha Samiti, Manorama,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Posco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Pratirodh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Sangram Samiti;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Lingaraj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Pradhan, Satya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banchor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, Anant, Kalyan Anand, Arun Jena,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Trilochan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Punji,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Lakshimipriya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Mohanty and Balakrishna Sand, Manas Patnaik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NAPM Odisha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;</w:t>
      </w:r>
    </w:p>
    <w:p w14:paraId="0AEE713D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Sandeep Pandey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(Socialist Party of India);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Richa Singh &amp;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Rambeti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 (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Sangatin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Kisaan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Mazdoor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Sangathan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, Sitapur);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Rajeev Yadav &amp;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Masihuddin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bhai (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Rihai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Manch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, Lucknow &amp;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Azamgadh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)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; Arundhati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Dhuru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&amp;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 Zainab Khatun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(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Mahila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Yuva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Adhikar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Manch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 Lucknow),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Suresh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Rathaur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(MNREGA Mazdoor Union, Varanasi);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Arvind Murti &amp;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Altamas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Ansari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 (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Inquilabi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Kamgaar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Union, Mau),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Jagriti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Rahi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(Vision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Sansthan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 Varanasi);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Satish Singh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(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Sarvodayi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Vikas Samiti, Varanasi);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 Nakul Singh Sawney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(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Chal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Chitra Abhiyan, Muzaffarnagar); NAPM Uttar Pradesh</w:t>
      </w:r>
    </w:p>
    <w:p w14:paraId="787AF5DE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P.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Chennaiah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 Andhra Pradesh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Vyavasaya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Vruthidarula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Union-APVVU,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Ramakrishnam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Raju,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United Forum for RTI and NAPM,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Chakri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(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Samalochana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),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Balu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Gadi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,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Bapji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Juvvala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, NAPM Andhra Pradesh;</w:t>
      </w:r>
    </w:p>
    <w:p w14:paraId="20373525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Jeevan Kumar &amp; Syed Bilal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 (Human Rights Forum),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P. Shankar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 (Dalit Bahujan Front),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Vissa Kiran Kumar &amp;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Kondal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(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Rythu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Swarajya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Vedika),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Ravi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Kanneganti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 (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Rythu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JAC),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Ashalatha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 (MAKAAM),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Krishna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(Telangana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Vidyavantula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Vedika-TVV),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M.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Venkatayya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 (Telangana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Vyavasaya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Vruttidarula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Union-TVVU),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Meera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Sanghamitra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, Rajesh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Serupally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 NAPM Telangana;</w:t>
      </w:r>
    </w:p>
    <w:p w14:paraId="00FE8AB6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Sister Celia,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Domestic Workers Union;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Maj Gen (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Retd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)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S.</w:t>
      </w:r>
      <w:proofErr w:type="gram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G.Vombatkere</w:t>
      </w:r>
      <w:proofErr w:type="spellEnd"/>
      <w:proofErr w:type="gram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 NAPM,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Nawaz,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Dwiji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, Nalini,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NAPM Karnataka</w:t>
      </w:r>
    </w:p>
    <w:p w14:paraId="401C196C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Gabriele Dietrich,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 Penn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Urimay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Iyakkam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, Madurai;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Geetha Ramakrishnan,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Unorganised Sector Workers Federation; 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Suthanthiran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Suthanthiran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, Lenin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 &amp;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Arul Doss,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NAPM 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Tamilnadu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; </w:t>
      </w:r>
    </w:p>
    <w:p w14:paraId="11080BA5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Vilayodi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Venugopal, CR Neelakandan, Prof.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Kusumam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Joseph, Sharath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Cheloor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Vijayaraghavan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Cheliya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Majeendran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Magline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NAPM, Kerala; </w:t>
      </w:r>
    </w:p>
    <w:p w14:paraId="7CB37BD9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Dayamani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Barla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, 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Aadivasi-Moolnivasi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Astivtva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Raksha Samiti;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Basant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Hetamsaria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Aloka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Kujur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Dr. Leo A. Singh, Afzal Anish, Sushma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Biruli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, Durga Nayak,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Jipal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Murmu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Priti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Ranjan Dash, Ashok Verma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NAPM Jharkhand;</w:t>
      </w:r>
    </w:p>
    <w:p w14:paraId="0CA33BE8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Anand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Mazgaonkar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, Swati Desai,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Krishnakant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Parth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, 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Paryavaran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Suraksha Samiti;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Nita Mahadev,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Mudita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,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Lok Samiti;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Dev Desai, Mujahid Nafees, Ramesh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Tadvi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, Aziz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Minat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 and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Bharat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Jambucha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NAPM Gujarat;</w:t>
      </w:r>
    </w:p>
    <w:p w14:paraId="6D3DE15C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Vimal Bhai,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Matu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Jan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sangathan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;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Jabar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Singh,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Uma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, NAPM, Uttara</w:t>
      </w:r>
      <w:bookmarkStart w:id="1" w:name="m_-2982809323200701972_m_-18562968071375"/>
      <w:bookmarkEnd w:id="1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khand; </w:t>
      </w:r>
    </w:p>
    <w:p w14:paraId="79FB7B75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Manshi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Asher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and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Himshi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Singh,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Himdhara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, NAPM Himachal Pradesh  </w:t>
      </w:r>
    </w:p>
    <w:p w14:paraId="3FBC2D37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Eric Pinto, Abhijeet, Tania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Deavaiah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and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Francesca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, NAPM Goa</w:t>
      </w:r>
    </w:p>
    <w:p w14:paraId="311F7E9C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Gautam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Bandopadhyay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, 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Nadi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Ghati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Morcha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;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Kaladas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Dahariya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,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RELAA,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Alok Shukla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NAPM Chhattisgarh; </w:t>
      </w:r>
    </w:p>
    <w:p w14:paraId="2048E22B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Samar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Bagchi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Amitava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Mitra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Binayak Sen,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Sujato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Bhadro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, Pradip Chatterjee,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Pasarul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Alam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Amitava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Mitra, Tapas Das,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Tahomina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Mandal,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Pabitra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Mandal,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Kazi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Md.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Sherif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, Biswajit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Basak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, Ayesha Khatun,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Rupak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Mukherjee, Milan Das,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Asit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Roy,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Mita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Bhatta, Yasin,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Matiur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Rahman,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Baiwajit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Basa,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NAPM West Bengal; </w:t>
      </w:r>
    </w:p>
    <w:p w14:paraId="271947A4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Suniti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SR, Sanjay M G,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Suhas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Kolhekar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, Prasad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Bagwe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Mukta Srivastava, Yuvraj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Gatkal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 Geetanjali Chavan,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Bilal Khan,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Jameela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,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Ghar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Bachao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Ghar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Banao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Andolan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;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Chetan Salve, Narmada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Bachao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Andolan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NAPM Maharashtra;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Pervin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Jehangir. </w:t>
      </w:r>
    </w:p>
    <w:p w14:paraId="0FDE2504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Faisal Khan, 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Khudai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Khidmatgar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J S Walia,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NAPM Haryana; </w:t>
      </w:r>
    </w:p>
    <w:p w14:paraId="583EB40A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Guruwant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Singh,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 NAPM Punjab; </w:t>
      </w:r>
    </w:p>
    <w:p w14:paraId="788DB633" w14:textId="77777777" w:rsidR="00060E82" w:rsidRPr="00060E82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Kamayani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Swami, Ashish Ranjan,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 Jan Jagran Shakti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Sangathan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;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Mahendra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 xml:space="preserve"> Yadav, 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Kosi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 xml:space="preserve"> Navnirman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Manch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eastAsia="en-IN"/>
        </w:rPr>
        <w:t>Sister Dorothy, 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Aashray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Abhiyan, 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eastAsia="en-IN"/>
        </w:rPr>
        <w:t>NAPM Bihar; </w:t>
      </w:r>
    </w:p>
    <w:p w14:paraId="13192863" w14:textId="13998690" w:rsidR="00060E82" w:rsidRPr="0089769E" w:rsidRDefault="00060E82" w:rsidP="00060E82">
      <w:pPr>
        <w:spacing w:after="120" w:line="235" w:lineRule="atLeast"/>
        <w:jc w:val="both"/>
        <w:rPr>
          <w:rFonts w:ascii="Abadi" w:eastAsia="Times New Roman" w:hAnsi="Abadi" w:cs="Calibri"/>
          <w:color w:val="000000"/>
          <w:sz w:val="21"/>
          <w:szCs w:val="21"/>
          <w:lang w:eastAsia="en-IN"/>
        </w:rPr>
      </w:pP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Rajendra Ravi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 NAPM;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Bhupender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Singh Rawat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 Jan Sangharsh Vahini;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Anjali Bharadwaj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 and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Amrita Johri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,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Satark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Nagrik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Sangathan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; 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Sanjeev Kumar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, Dalit Adivasi Shakti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Adhikar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Manch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Anita Kapoor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, Delhi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Shahri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Mahila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</w:t>
      </w:r>
      <w:proofErr w:type="spellStart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Kaamgaar</w:t>
      </w:r>
      <w:proofErr w:type="spellEnd"/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 xml:space="preserve"> Union;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Sunita Rani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 National Domestic Workers Union;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Nanhu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Prasad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 National Cyclist Union; 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Madhuresh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Kumar, Priya Pillai, Aryaman Jain, </w:t>
      </w:r>
      <w:proofErr w:type="spellStart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Divyansh</w:t>
      </w:r>
      <w:proofErr w:type="spellEnd"/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 xml:space="preserve"> Khurana, Evita Das; Anil TV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, Delhi Solidarity Group, </w:t>
      </w:r>
      <w:r w:rsidRPr="00060E82">
        <w:rPr>
          <w:rFonts w:ascii="Abadi" w:eastAsia="Times New Roman" w:hAnsi="Abadi" w:cs="Times New Roman"/>
          <w:b/>
          <w:bCs/>
          <w:color w:val="000000"/>
          <w:sz w:val="21"/>
          <w:szCs w:val="21"/>
          <w:lang w:val="en" w:eastAsia="en-IN"/>
        </w:rPr>
        <w:t>MJ Vijayan</w:t>
      </w:r>
      <w:r w:rsidRPr="00060E82">
        <w:rPr>
          <w:rFonts w:ascii="Abadi" w:eastAsia="Times New Roman" w:hAnsi="Abadi" w:cs="Times New Roman"/>
          <w:color w:val="000000"/>
          <w:sz w:val="21"/>
          <w:szCs w:val="21"/>
          <w:lang w:val="en" w:eastAsia="en-IN"/>
        </w:rPr>
        <w:t> (PIPFPD)</w:t>
      </w:r>
    </w:p>
    <w:p w14:paraId="1A42980F" w14:textId="7EEE1120" w:rsidR="002D50CC" w:rsidRPr="0089769E" w:rsidRDefault="002D50CC" w:rsidP="00C33FCD">
      <w:pPr>
        <w:jc w:val="both"/>
        <w:rPr>
          <w:rFonts w:ascii="Abadi" w:hAnsi="Abadi"/>
          <w:sz w:val="21"/>
          <w:szCs w:val="21"/>
        </w:rPr>
      </w:pPr>
      <w:r w:rsidRPr="0089769E">
        <w:rPr>
          <w:rFonts w:ascii="Abadi" w:hAnsi="Abadi" w:cs="Tahoma"/>
          <w:color w:val="000000"/>
          <w:sz w:val="21"/>
          <w:szCs w:val="21"/>
        </w:rPr>
        <w:t>For any further details</w:t>
      </w:r>
      <w:r w:rsidR="00AA0BE1" w:rsidRPr="0089769E">
        <w:rPr>
          <w:rFonts w:ascii="Abadi" w:hAnsi="Abadi" w:cs="Tahoma"/>
          <w:color w:val="000000"/>
          <w:sz w:val="21"/>
          <w:szCs w:val="21"/>
        </w:rPr>
        <w:t xml:space="preserve">, </w:t>
      </w:r>
      <w:r w:rsidR="00A97843" w:rsidRPr="0089769E">
        <w:rPr>
          <w:rFonts w:ascii="Abadi" w:hAnsi="Abadi" w:cs="Tahoma"/>
          <w:color w:val="000000"/>
          <w:sz w:val="21"/>
          <w:szCs w:val="21"/>
        </w:rPr>
        <w:t xml:space="preserve">please e-mail: </w:t>
      </w:r>
      <w:hyperlink r:id="rId9" w:history="1">
        <w:r w:rsidR="00E4134D" w:rsidRPr="0089769E">
          <w:rPr>
            <w:rStyle w:val="Hyperlink"/>
            <w:rFonts w:ascii="Abadi" w:hAnsi="Abadi"/>
            <w:sz w:val="21"/>
            <w:szCs w:val="21"/>
          </w:rPr>
          <w:t>napmindia@gmail.com</w:t>
        </w:r>
      </w:hyperlink>
      <w:r w:rsidR="00A97843" w:rsidRPr="0089769E">
        <w:rPr>
          <w:rStyle w:val="Hyperlink"/>
          <w:rFonts w:ascii="Abadi" w:hAnsi="Abadi"/>
          <w:sz w:val="21"/>
          <w:szCs w:val="21"/>
        </w:rPr>
        <w:t xml:space="preserve"> </w:t>
      </w:r>
      <w:r w:rsidR="005E40CD" w:rsidRPr="0089769E">
        <w:rPr>
          <w:rStyle w:val="Hyperlink"/>
          <w:rFonts w:ascii="Abadi" w:hAnsi="Abadi"/>
          <w:sz w:val="21"/>
          <w:szCs w:val="21"/>
        </w:rPr>
        <w:t xml:space="preserve"> </w:t>
      </w:r>
    </w:p>
    <w:sectPr w:rsidR="002D50CC" w:rsidRPr="0089769E" w:rsidSect="00445A1A">
      <w:pgSz w:w="11906" w:h="16838"/>
      <w:pgMar w:top="1152" w:right="1296" w:bottom="1296" w:left="1440" w:header="720" w:footer="720" w:gutter="0"/>
      <w:pgBorders w:offsetFrom="page">
        <w:top w:val="threeDEngrave" w:sz="6" w:space="24" w:color="0070C0"/>
        <w:left w:val="threeDEngrave" w:sz="6" w:space="24" w:color="0070C0"/>
        <w:bottom w:val="threeDEmboss" w:sz="6" w:space="24" w:color="0070C0"/>
        <w:right w:val="threeDEmboss" w:sz="6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ruti Dev 010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91E05"/>
    <w:multiLevelType w:val="hybridMultilevel"/>
    <w:tmpl w:val="A8C05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2E"/>
    <w:rsid w:val="00004349"/>
    <w:rsid w:val="00005C92"/>
    <w:rsid w:val="0002360E"/>
    <w:rsid w:val="00027950"/>
    <w:rsid w:val="00032E4F"/>
    <w:rsid w:val="00035832"/>
    <w:rsid w:val="00047352"/>
    <w:rsid w:val="00060E82"/>
    <w:rsid w:val="00083002"/>
    <w:rsid w:val="00093559"/>
    <w:rsid w:val="000A6B1D"/>
    <w:rsid w:val="000C3E0A"/>
    <w:rsid w:val="000E072F"/>
    <w:rsid w:val="0010527F"/>
    <w:rsid w:val="001072EB"/>
    <w:rsid w:val="001204B5"/>
    <w:rsid w:val="00131359"/>
    <w:rsid w:val="001406A6"/>
    <w:rsid w:val="00144E09"/>
    <w:rsid w:val="00150228"/>
    <w:rsid w:val="001526FB"/>
    <w:rsid w:val="00153688"/>
    <w:rsid w:val="001920C3"/>
    <w:rsid w:val="001D2E02"/>
    <w:rsid w:val="0020073A"/>
    <w:rsid w:val="00221109"/>
    <w:rsid w:val="002307CD"/>
    <w:rsid w:val="002441D7"/>
    <w:rsid w:val="00247387"/>
    <w:rsid w:val="002568A9"/>
    <w:rsid w:val="00265AF2"/>
    <w:rsid w:val="00275EA1"/>
    <w:rsid w:val="0029137B"/>
    <w:rsid w:val="002921E1"/>
    <w:rsid w:val="002971D4"/>
    <w:rsid w:val="002A08B0"/>
    <w:rsid w:val="002A5D6E"/>
    <w:rsid w:val="002B69E1"/>
    <w:rsid w:val="002C258C"/>
    <w:rsid w:val="002D50CC"/>
    <w:rsid w:val="002D5DAB"/>
    <w:rsid w:val="002E79D7"/>
    <w:rsid w:val="002F4F9A"/>
    <w:rsid w:val="002F7D95"/>
    <w:rsid w:val="00304F40"/>
    <w:rsid w:val="003101A4"/>
    <w:rsid w:val="0031314F"/>
    <w:rsid w:val="00316E07"/>
    <w:rsid w:val="00381145"/>
    <w:rsid w:val="00397706"/>
    <w:rsid w:val="003B1396"/>
    <w:rsid w:val="003B25F4"/>
    <w:rsid w:val="003B6847"/>
    <w:rsid w:val="003B78FE"/>
    <w:rsid w:val="003C5CA9"/>
    <w:rsid w:val="003C7DA6"/>
    <w:rsid w:val="003D587E"/>
    <w:rsid w:val="003E3BD6"/>
    <w:rsid w:val="00411107"/>
    <w:rsid w:val="00414B90"/>
    <w:rsid w:val="0042002E"/>
    <w:rsid w:val="00445A1A"/>
    <w:rsid w:val="004468F2"/>
    <w:rsid w:val="00455B79"/>
    <w:rsid w:val="00457076"/>
    <w:rsid w:val="004A558C"/>
    <w:rsid w:val="004A642C"/>
    <w:rsid w:val="004B3627"/>
    <w:rsid w:val="004C0BF3"/>
    <w:rsid w:val="004C75BF"/>
    <w:rsid w:val="004E2C1F"/>
    <w:rsid w:val="004F4A08"/>
    <w:rsid w:val="004F6533"/>
    <w:rsid w:val="0050147D"/>
    <w:rsid w:val="00502ADA"/>
    <w:rsid w:val="00506C46"/>
    <w:rsid w:val="00515621"/>
    <w:rsid w:val="0053177A"/>
    <w:rsid w:val="005621A0"/>
    <w:rsid w:val="00576BC7"/>
    <w:rsid w:val="00577489"/>
    <w:rsid w:val="005B31EC"/>
    <w:rsid w:val="005D281F"/>
    <w:rsid w:val="005E40CD"/>
    <w:rsid w:val="005F7874"/>
    <w:rsid w:val="0062500D"/>
    <w:rsid w:val="00630FA3"/>
    <w:rsid w:val="006374A3"/>
    <w:rsid w:val="00641790"/>
    <w:rsid w:val="0064357F"/>
    <w:rsid w:val="006844B1"/>
    <w:rsid w:val="00686FD5"/>
    <w:rsid w:val="006A75BA"/>
    <w:rsid w:val="006B0389"/>
    <w:rsid w:val="006C315D"/>
    <w:rsid w:val="006C386B"/>
    <w:rsid w:val="006F3ABF"/>
    <w:rsid w:val="006F5155"/>
    <w:rsid w:val="006F78F2"/>
    <w:rsid w:val="00714E1E"/>
    <w:rsid w:val="00723A84"/>
    <w:rsid w:val="00730F03"/>
    <w:rsid w:val="0075056B"/>
    <w:rsid w:val="00756CA6"/>
    <w:rsid w:val="00774559"/>
    <w:rsid w:val="00781C69"/>
    <w:rsid w:val="00782EE1"/>
    <w:rsid w:val="00786651"/>
    <w:rsid w:val="007A18E5"/>
    <w:rsid w:val="007A29D7"/>
    <w:rsid w:val="007B0D5C"/>
    <w:rsid w:val="007B27CD"/>
    <w:rsid w:val="007B7C3F"/>
    <w:rsid w:val="007D2B84"/>
    <w:rsid w:val="007D38AB"/>
    <w:rsid w:val="007F2DD1"/>
    <w:rsid w:val="007F547D"/>
    <w:rsid w:val="00804F5A"/>
    <w:rsid w:val="0081132F"/>
    <w:rsid w:val="00836527"/>
    <w:rsid w:val="00855B20"/>
    <w:rsid w:val="00863285"/>
    <w:rsid w:val="00872B6C"/>
    <w:rsid w:val="008937F8"/>
    <w:rsid w:val="0089769E"/>
    <w:rsid w:val="008B1117"/>
    <w:rsid w:val="008C3228"/>
    <w:rsid w:val="008E1337"/>
    <w:rsid w:val="008F49A7"/>
    <w:rsid w:val="0090116B"/>
    <w:rsid w:val="009079DF"/>
    <w:rsid w:val="00920879"/>
    <w:rsid w:val="00925F80"/>
    <w:rsid w:val="009478FD"/>
    <w:rsid w:val="00970785"/>
    <w:rsid w:val="00971CB0"/>
    <w:rsid w:val="00973FF4"/>
    <w:rsid w:val="00977925"/>
    <w:rsid w:val="00991200"/>
    <w:rsid w:val="00991E0C"/>
    <w:rsid w:val="009A69C3"/>
    <w:rsid w:val="009A7EE9"/>
    <w:rsid w:val="009B5415"/>
    <w:rsid w:val="009B6411"/>
    <w:rsid w:val="009D5C5E"/>
    <w:rsid w:val="009E72BD"/>
    <w:rsid w:val="00A008EA"/>
    <w:rsid w:val="00A05E0C"/>
    <w:rsid w:val="00A35C16"/>
    <w:rsid w:val="00A4681D"/>
    <w:rsid w:val="00A63156"/>
    <w:rsid w:val="00A70C0E"/>
    <w:rsid w:val="00A951EB"/>
    <w:rsid w:val="00A97843"/>
    <w:rsid w:val="00AA0951"/>
    <w:rsid w:val="00AA0BCC"/>
    <w:rsid w:val="00AA0BE1"/>
    <w:rsid w:val="00AB0FAF"/>
    <w:rsid w:val="00AB121C"/>
    <w:rsid w:val="00AB7342"/>
    <w:rsid w:val="00AC5325"/>
    <w:rsid w:val="00AD49B1"/>
    <w:rsid w:val="00AD79D6"/>
    <w:rsid w:val="00AE1656"/>
    <w:rsid w:val="00AE54EE"/>
    <w:rsid w:val="00AF569F"/>
    <w:rsid w:val="00AF5C2D"/>
    <w:rsid w:val="00B03705"/>
    <w:rsid w:val="00B3764C"/>
    <w:rsid w:val="00B405FE"/>
    <w:rsid w:val="00B54FE3"/>
    <w:rsid w:val="00B554A7"/>
    <w:rsid w:val="00B757DA"/>
    <w:rsid w:val="00B81EEA"/>
    <w:rsid w:val="00B83BCE"/>
    <w:rsid w:val="00B872A6"/>
    <w:rsid w:val="00B904A1"/>
    <w:rsid w:val="00B9356A"/>
    <w:rsid w:val="00BC10D0"/>
    <w:rsid w:val="00BF7A56"/>
    <w:rsid w:val="00C26687"/>
    <w:rsid w:val="00C33FCD"/>
    <w:rsid w:val="00C45BCF"/>
    <w:rsid w:val="00C60272"/>
    <w:rsid w:val="00C660F6"/>
    <w:rsid w:val="00C66F6B"/>
    <w:rsid w:val="00C91AA2"/>
    <w:rsid w:val="00C924E4"/>
    <w:rsid w:val="00C957B9"/>
    <w:rsid w:val="00CA2593"/>
    <w:rsid w:val="00CB1E5A"/>
    <w:rsid w:val="00CB6636"/>
    <w:rsid w:val="00CD0BAA"/>
    <w:rsid w:val="00CE1895"/>
    <w:rsid w:val="00CE261E"/>
    <w:rsid w:val="00CE45DB"/>
    <w:rsid w:val="00CE701A"/>
    <w:rsid w:val="00CF05EF"/>
    <w:rsid w:val="00CF2DFA"/>
    <w:rsid w:val="00CF38B1"/>
    <w:rsid w:val="00D34A9F"/>
    <w:rsid w:val="00D409E8"/>
    <w:rsid w:val="00D43895"/>
    <w:rsid w:val="00D46C0E"/>
    <w:rsid w:val="00D73D26"/>
    <w:rsid w:val="00D87C26"/>
    <w:rsid w:val="00DB2293"/>
    <w:rsid w:val="00DE27AB"/>
    <w:rsid w:val="00DE2A93"/>
    <w:rsid w:val="00DE4CEA"/>
    <w:rsid w:val="00E37642"/>
    <w:rsid w:val="00E4134D"/>
    <w:rsid w:val="00E5393C"/>
    <w:rsid w:val="00EA219F"/>
    <w:rsid w:val="00EB78C1"/>
    <w:rsid w:val="00ED2668"/>
    <w:rsid w:val="00ED6A0F"/>
    <w:rsid w:val="00EE791B"/>
    <w:rsid w:val="00EF1372"/>
    <w:rsid w:val="00F03671"/>
    <w:rsid w:val="00F4316A"/>
    <w:rsid w:val="00F45359"/>
    <w:rsid w:val="00F643B9"/>
    <w:rsid w:val="00F70F5D"/>
    <w:rsid w:val="00F75199"/>
    <w:rsid w:val="00FA2436"/>
    <w:rsid w:val="00FC72FC"/>
    <w:rsid w:val="00FD1553"/>
    <w:rsid w:val="00FE011D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BEB8"/>
  <w15:chartTrackingRefBased/>
  <w15:docId w15:val="{8133DEFA-9101-4B8D-8D4E-D28A4D5B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extexposedshow">
    <w:name w:val="text_exposed_show"/>
    <w:basedOn w:val="DefaultParagraphFont"/>
    <w:rsid w:val="001072EB"/>
  </w:style>
  <w:style w:type="paragraph" w:styleId="ListParagraph">
    <w:name w:val="List Paragraph"/>
    <w:basedOn w:val="Normal"/>
    <w:uiPriority w:val="34"/>
    <w:qFormat/>
    <w:rsid w:val="00CF38B1"/>
    <w:pPr>
      <w:ind w:left="720"/>
      <w:contextualSpacing/>
    </w:pPr>
  </w:style>
  <w:style w:type="character" w:styleId="Hyperlink">
    <w:name w:val="Hyperlink"/>
    <w:uiPriority w:val="99"/>
    <w:rsid w:val="00D34A9F"/>
  </w:style>
  <w:style w:type="paragraph" w:styleId="NoSpacing">
    <w:name w:val="No Spacing"/>
    <w:uiPriority w:val="1"/>
    <w:qFormat/>
    <w:rsid w:val="00D34A9F"/>
    <w:pPr>
      <w:spacing w:after="0" w:line="240" w:lineRule="auto"/>
    </w:pPr>
    <w:rPr>
      <w:rFonts w:ascii="Calibri" w:eastAsia="Times New Roman" w:hAnsi="Calibri" w:cs="Mangal"/>
      <w:lang w:val="en-GB" w:eastAsia="en-GB"/>
    </w:rPr>
  </w:style>
  <w:style w:type="character" w:styleId="Strong">
    <w:name w:val="Strong"/>
    <w:basedOn w:val="DefaultParagraphFont"/>
    <w:uiPriority w:val="22"/>
    <w:qFormat/>
    <w:rsid w:val="008937F8"/>
    <w:rPr>
      <w:b/>
      <w:bCs/>
    </w:rPr>
  </w:style>
  <w:style w:type="character" w:customStyle="1" w:styleId="il">
    <w:name w:val="il"/>
    <w:basedOn w:val="DefaultParagraphFont"/>
    <w:rsid w:val="002D50CC"/>
  </w:style>
  <w:style w:type="table" w:styleId="TableGrid">
    <w:name w:val="Table Grid"/>
    <w:basedOn w:val="TableNormal"/>
    <w:uiPriority w:val="59"/>
    <w:rsid w:val="00686FD5"/>
    <w:pPr>
      <w:spacing w:after="0" w:line="240" w:lineRule="auto"/>
    </w:pPr>
    <w:rPr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0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393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62370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46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7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06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mindia.wordpres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apmind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pmind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13490-2553-453E-A686-FA1C63D1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236</cp:revision>
  <dcterms:created xsi:type="dcterms:W3CDTF">2020-05-01T09:58:00Z</dcterms:created>
  <dcterms:modified xsi:type="dcterms:W3CDTF">2020-06-29T13:31:00Z</dcterms:modified>
</cp:coreProperties>
</file>